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5EDBBC0" w14:textId="4828DC1D" w:rsidR="000A1F25" w:rsidRPr="00134F44" w:rsidRDefault="000A1F25" w:rsidP="000A1F25">
      <w:pPr>
        <w:pStyle w:val="berschrift1"/>
        <w:rPr>
          <w:rFonts w:asciiTheme="minorHAnsi" w:hAnsiTheme="minorHAnsi" w:cstheme="minorHAnsi"/>
          <w:lang w:val="en-US"/>
        </w:rPr>
      </w:pPr>
      <w:r w:rsidRPr="00134F44">
        <w:rPr>
          <w:rFonts w:asciiTheme="minorHAnsi" w:hAnsiTheme="minorHAnsi" w:cstheme="minorHAnsi"/>
          <w:lang w:val="en-US"/>
        </w:rPr>
        <w:t>Introduction</w:t>
      </w:r>
    </w:p>
    <w:p w14:paraId="3C489CE7" w14:textId="77777777" w:rsidR="000A1F25" w:rsidRDefault="000A1F25" w:rsidP="000A1F25">
      <w:pPr>
        <w:rPr>
          <w:b/>
          <w:u w:val="single"/>
          <w:lang w:val="en-US"/>
        </w:rPr>
      </w:pPr>
    </w:p>
    <w:p w14:paraId="48B80FFA" w14:textId="77777777" w:rsidR="000A1F25" w:rsidRDefault="000A1F25" w:rsidP="000A1F25">
      <w:pPr>
        <w:rPr>
          <w:lang w:val="en-US"/>
        </w:rPr>
      </w:pPr>
    </w:p>
    <w:tbl>
      <w:tblPr>
        <w:tblW w:w="9958" w:type="dxa"/>
        <w:tblInd w:w="-79"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left w:w="27" w:type="dxa"/>
        </w:tblCellMar>
        <w:tblLook w:val="04A0" w:firstRow="1" w:lastRow="0" w:firstColumn="1" w:lastColumn="0" w:noHBand="0" w:noVBand="1"/>
      </w:tblPr>
      <w:tblGrid>
        <w:gridCol w:w="1712"/>
        <w:gridCol w:w="8246"/>
      </w:tblGrid>
      <w:tr w:rsidR="000A1F25" w:rsidRPr="00434952" w14:paraId="486E74AA" w14:textId="77777777" w:rsidTr="009A1CC2">
        <w:tc>
          <w:tcPr>
            <w:tcW w:w="1712" w:type="dxa"/>
            <w:tcBorders>
              <w:top w:val="single" w:sz="8" w:space="0" w:color="4F81BD"/>
              <w:left w:val="single" w:sz="8" w:space="0" w:color="4F81BD"/>
              <w:bottom w:val="single" w:sz="8" w:space="0" w:color="4F81BD"/>
              <w:right w:val="single" w:sz="8" w:space="0" w:color="4F81BD"/>
            </w:tcBorders>
            <w:shd w:val="clear" w:color="auto" w:fill="4F81BD"/>
            <w:tcMar>
              <w:left w:w="27" w:type="dxa"/>
            </w:tcMar>
          </w:tcPr>
          <w:p w14:paraId="5849BD4A" w14:textId="77777777" w:rsidR="000A1F25" w:rsidRDefault="000A1F25" w:rsidP="009A1CC2">
            <w:pPr>
              <w:rPr>
                <w:b/>
                <w:bCs/>
                <w:color w:val="FFFFFF"/>
                <w:lang w:val="en-US"/>
              </w:rPr>
            </w:pPr>
            <w:r>
              <w:rPr>
                <w:b/>
                <w:bCs/>
                <w:color w:val="FFFFFF"/>
                <w:lang w:val="en-US"/>
              </w:rPr>
              <w:t>Title</w:t>
            </w:r>
          </w:p>
        </w:tc>
        <w:tc>
          <w:tcPr>
            <w:tcW w:w="8246" w:type="dxa"/>
            <w:tcBorders>
              <w:top w:val="single" w:sz="8" w:space="0" w:color="4F81BD"/>
              <w:left w:val="single" w:sz="8" w:space="0" w:color="4F81BD"/>
              <w:bottom w:val="single" w:sz="8" w:space="0" w:color="4F81BD"/>
              <w:right w:val="single" w:sz="8" w:space="0" w:color="4F81BD"/>
            </w:tcBorders>
            <w:shd w:val="clear" w:color="auto" w:fill="4F81BD"/>
            <w:tcMar>
              <w:left w:w="27" w:type="dxa"/>
            </w:tcMar>
          </w:tcPr>
          <w:p w14:paraId="1FEFA710" w14:textId="77777777" w:rsidR="000A1F25" w:rsidRDefault="000A1F25" w:rsidP="009A1CC2">
            <w:pPr>
              <w:rPr>
                <w:b/>
                <w:bCs/>
                <w:color w:val="FFFFFF"/>
                <w:lang w:val="en-US"/>
              </w:rPr>
            </w:pPr>
            <w:r>
              <w:rPr>
                <w:b/>
                <w:bCs/>
                <w:color w:val="FFFFFF"/>
                <w:lang w:val="en-US"/>
              </w:rPr>
              <w:t xml:space="preserve">Module 1 </w:t>
            </w:r>
            <w:proofErr w:type="spellStart"/>
            <w:r>
              <w:rPr>
                <w:b/>
                <w:bCs/>
                <w:color w:val="FFFFFF"/>
                <w:lang w:val="en-US"/>
              </w:rPr>
              <w:t>Sensitisation</w:t>
            </w:r>
            <w:proofErr w:type="spellEnd"/>
            <w:r>
              <w:rPr>
                <w:b/>
                <w:bCs/>
                <w:color w:val="FFFFFF"/>
                <w:lang w:val="en-US"/>
              </w:rPr>
              <w:t xml:space="preserve"> for the issues around resources and waste of energy</w:t>
            </w:r>
          </w:p>
          <w:p w14:paraId="47E8C8DC" w14:textId="77777777" w:rsidR="000A1F25" w:rsidRDefault="000A1F25" w:rsidP="009A1CC2">
            <w:pPr>
              <w:rPr>
                <w:b/>
                <w:bCs/>
                <w:color w:val="FFFFFF"/>
                <w:lang w:val="en-US"/>
              </w:rPr>
            </w:pPr>
          </w:p>
        </w:tc>
      </w:tr>
      <w:tr w:rsidR="000A1F25" w:rsidRPr="00434952" w14:paraId="176E1CE6" w14:textId="77777777" w:rsidTr="009A1CC2">
        <w:tc>
          <w:tcPr>
            <w:tcW w:w="1712" w:type="dxa"/>
            <w:tcBorders>
              <w:top w:val="single" w:sz="8" w:space="0" w:color="4F81BD"/>
              <w:left w:val="single" w:sz="8" w:space="0" w:color="4F81BD"/>
              <w:bottom w:val="single" w:sz="8" w:space="0" w:color="4F81BD"/>
              <w:right w:val="single" w:sz="8" w:space="0" w:color="4F81BD"/>
            </w:tcBorders>
            <w:shd w:val="clear" w:color="auto" w:fill="FFFFFF"/>
            <w:tcMar>
              <w:left w:w="27" w:type="dxa"/>
            </w:tcMar>
          </w:tcPr>
          <w:p w14:paraId="507E884E" w14:textId="77777777" w:rsidR="000A1F25" w:rsidRDefault="000A1F25" w:rsidP="009A1CC2">
            <w:pPr>
              <w:rPr>
                <w:b/>
                <w:bCs/>
                <w:lang w:val="en-US"/>
              </w:rPr>
            </w:pPr>
            <w:r>
              <w:rPr>
                <w:b/>
                <w:bCs/>
                <w:lang w:val="en-US"/>
              </w:rPr>
              <w:t>Aims</w:t>
            </w:r>
          </w:p>
        </w:tc>
        <w:tc>
          <w:tcPr>
            <w:tcW w:w="8246" w:type="dxa"/>
            <w:tcBorders>
              <w:top w:val="single" w:sz="8" w:space="0" w:color="4F81BD"/>
              <w:left w:val="single" w:sz="8" w:space="0" w:color="4F81BD"/>
              <w:bottom w:val="single" w:sz="8" w:space="0" w:color="4F81BD"/>
              <w:right w:val="single" w:sz="8" w:space="0" w:color="4F81BD"/>
            </w:tcBorders>
            <w:shd w:val="clear" w:color="auto" w:fill="FFFFFF"/>
            <w:tcMar>
              <w:left w:w="27" w:type="dxa"/>
            </w:tcMar>
          </w:tcPr>
          <w:p w14:paraId="213FFD6B" w14:textId="77777777" w:rsidR="000A1F25" w:rsidRPr="007D3875" w:rsidRDefault="000A1F25" w:rsidP="009A1CC2">
            <w:pPr>
              <w:rPr>
                <w:lang w:val="en-US"/>
              </w:rPr>
            </w:pPr>
            <w:r>
              <w:rPr>
                <w:b/>
                <w:lang w:val="en-US"/>
              </w:rPr>
              <w:t>Knowledge:</w:t>
            </w:r>
            <w:r>
              <w:rPr>
                <w:lang w:val="en-US"/>
              </w:rPr>
              <w:t xml:space="preserve"> The students know the meaning of the term resource</w:t>
            </w:r>
          </w:p>
          <w:p w14:paraId="2EE9A69F" w14:textId="77777777" w:rsidR="000A1F25" w:rsidRPr="007D3875" w:rsidRDefault="000A1F25" w:rsidP="009A1CC2">
            <w:pPr>
              <w:rPr>
                <w:lang w:val="en-US"/>
              </w:rPr>
            </w:pPr>
            <w:r>
              <w:rPr>
                <w:b/>
                <w:lang w:val="en-US"/>
              </w:rPr>
              <w:t xml:space="preserve">Methods: </w:t>
            </w:r>
            <w:r>
              <w:rPr>
                <w:lang w:val="en-US"/>
              </w:rPr>
              <w:t xml:space="preserve">The students develop their skills in picture analysis </w:t>
            </w:r>
          </w:p>
          <w:p w14:paraId="54A9F6CE" w14:textId="77777777" w:rsidR="000A1F25" w:rsidRPr="007D3875" w:rsidRDefault="000A1F25" w:rsidP="009A1CC2">
            <w:pPr>
              <w:rPr>
                <w:lang w:val="en-US"/>
              </w:rPr>
            </w:pPr>
            <w:r>
              <w:rPr>
                <w:b/>
                <w:lang w:val="en-US"/>
              </w:rPr>
              <w:t xml:space="preserve">Assessment/ Acting: </w:t>
            </w:r>
            <w:r>
              <w:rPr>
                <w:lang w:val="en-US"/>
              </w:rPr>
              <w:t>The students</w:t>
            </w:r>
            <w:r>
              <w:rPr>
                <w:b/>
                <w:lang w:val="en-US"/>
              </w:rPr>
              <w:t xml:space="preserve"> </w:t>
            </w:r>
            <w:r>
              <w:rPr>
                <w:lang w:val="en-US"/>
              </w:rPr>
              <w:t>create questions and get aware of problems around energy and resources</w:t>
            </w:r>
          </w:p>
        </w:tc>
      </w:tr>
      <w:tr w:rsidR="000A1F25" w14:paraId="2B5FD5CF" w14:textId="77777777" w:rsidTr="009A1CC2">
        <w:tc>
          <w:tcPr>
            <w:tcW w:w="1712" w:type="dxa"/>
            <w:tcBorders>
              <w:top w:val="single" w:sz="8" w:space="0" w:color="4F81BD"/>
              <w:left w:val="single" w:sz="8" w:space="0" w:color="4F81BD"/>
              <w:bottom w:val="single" w:sz="8" w:space="0" w:color="4F81BD"/>
              <w:right w:val="single" w:sz="8" w:space="0" w:color="4F81BD"/>
            </w:tcBorders>
            <w:shd w:val="clear" w:color="auto" w:fill="FFFFFF"/>
            <w:tcMar>
              <w:left w:w="27" w:type="dxa"/>
            </w:tcMar>
          </w:tcPr>
          <w:p w14:paraId="765751C8" w14:textId="77777777" w:rsidR="000A1F25" w:rsidRDefault="000A1F25" w:rsidP="009A1CC2">
            <w:pPr>
              <w:rPr>
                <w:b/>
                <w:bCs/>
                <w:lang w:val="en-US"/>
              </w:rPr>
            </w:pPr>
            <w:r>
              <w:rPr>
                <w:b/>
                <w:bCs/>
                <w:lang w:val="en-US"/>
              </w:rPr>
              <w:t>Key competences</w:t>
            </w:r>
          </w:p>
        </w:tc>
        <w:tc>
          <w:tcPr>
            <w:tcW w:w="8246" w:type="dxa"/>
            <w:tcBorders>
              <w:top w:val="single" w:sz="8" w:space="0" w:color="4F81BD"/>
              <w:left w:val="single" w:sz="8" w:space="0" w:color="4F81BD"/>
              <w:bottom w:val="single" w:sz="8" w:space="0" w:color="4F81BD"/>
              <w:right w:val="single" w:sz="8" w:space="0" w:color="4F81BD"/>
            </w:tcBorders>
            <w:shd w:val="clear" w:color="auto" w:fill="FFFFFF"/>
            <w:tcMar>
              <w:left w:w="27" w:type="dxa"/>
            </w:tcMar>
          </w:tcPr>
          <w:p w14:paraId="0EE968A2" w14:textId="77777777" w:rsidR="000A1F25" w:rsidRDefault="000A1F25" w:rsidP="009A1CC2">
            <w:pPr>
              <w:rPr>
                <w:b/>
                <w:lang w:val="en-US"/>
              </w:rPr>
            </w:pPr>
          </w:p>
        </w:tc>
      </w:tr>
      <w:tr w:rsidR="000A1F25" w:rsidRPr="00434952" w14:paraId="739B1BF5" w14:textId="77777777" w:rsidTr="009A1CC2">
        <w:tc>
          <w:tcPr>
            <w:tcW w:w="1712" w:type="dxa"/>
            <w:tcBorders>
              <w:top w:val="single" w:sz="8" w:space="0" w:color="4F81BD"/>
              <w:left w:val="single" w:sz="8" w:space="0" w:color="4F81BD"/>
              <w:bottom w:val="single" w:sz="8" w:space="0" w:color="4F81BD"/>
              <w:right w:val="single" w:sz="8" w:space="0" w:color="4F81BD"/>
            </w:tcBorders>
            <w:shd w:val="clear" w:color="auto" w:fill="FFFFFF"/>
            <w:tcMar>
              <w:left w:w="27" w:type="dxa"/>
            </w:tcMar>
          </w:tcPr>
          <w:p w14:paraId="169A4091" w14:textId="77777777" w:rsidR="000A1F25" w:rsidRDefault="000A1F25" w:rsidP="009A1CC2">
            <w:pPr>
              <w:rPr>
                <w:b/>
                <w:bCs/>
                <w:lang w:val="en-US"/>
              </w:rPr>
            </w:pPr>
            <w:r>
              <w:rPr>
                <w:b/>
                <w:bCs/>
                <w:lang w:val="en-US"/>
              </w:rPr>
              <w:t xml:space="preserve">Approx. time </w:t>
            </w:r>
          </w:p>
        </w:tc>
        <w:tc>
          <w:tcPr>
            <w:tcW w:w="8246" w:type="dxa"/>
            <w:tcBorders>
              <w:top w:val="single" w:sz="8" w:space="0" w:color="4F81BD"/>
              <w:left w:val="single" w:sz="8" w:space="0" w:color="4F81BD"/>
              <w:bottom w:val="single" w:sz="8" w:space="0" w:color="4F81BD"/>
              <w:right w:val="single" w:sz="8" w:space="0" w:color="4F81BD"/>
            </w:tcBorders>
            <w:shd w:val="clear" w:color="auto" w:fill="FFFFFF"/>
            <w:tcMar>
              <w:left w:w="27" w:type="dxa"/>
            </w:tcMar>
          </w:tcPr>
          <w:p w14:paraId="36ABB066" w14:textId="77777777" w:rsidR="000A1F25" w:rsidRDefault="000A1F25" w:rsidP="009A1CC2">
            <w:pPr>
              <w:rPr>
                <w:lang w:val="en-US"/>
              </w:rPr>
            </w:pPr>
            <w:r>
              <w:rPr>
                <w:lang w:val="en-US"/>
              </w:rPr>
              <w:t>8 lessons divided into three steps</w:t>
            </w:r>
          </w:p>
        </w:tc>
      </w:tr>
      <w:tr w:rsidR="000A1F25" w14:paraId="1CCB4A7B" w14:textId="77777777" w:rsidTr="009A1CC2">
        <w:tc>
          <w:tcPr>
            <w:tcW w:w="1712" w:type="dxa"/>
            <w:tcBorders>
              <w:top w:val="single" w:sz="8" w:space="0" w:color="4F81BD"/>
              <w:left w:val="single" w:sz="8" w:space="0" w:color="4F81BD"/>
              <w:bottom w:val="single" w:sz="8" w:space="0" w:color="4F81BD"/>
              <w:right w:val="single" w:sz="8" w:space="0" w:color="4F81BD"/>
            </w:tcBorders>
            <w:shd w:val="clear" w:color="auto" w:fill="FFFFFF"/>
            <w:tcMar>
              <w:left w:w="27" w:type="dxa"/>
            </w:tcMar>
          </w:tcPr>
          <w:p w14:paraId="208C7D38" w14:textId="77777777" w:rsidR="000A1F25" w:rsidRDefault="000A1F25" w:rsidP="009A1CC2">
            <w:pPr>
              <w:rPr>
                <w:b/>
                <w:bCs/>
                <w:lang w:val="en-US"/>
              </w:rPr>
            </w:pPr>
            <w:r>
              <w:rPr>
                <w:b/>
                <w:bCs/>
                <w:lang w:val="en-US"/>
              </w:rPr>
              <w:t xml:space="preserve">Age </w:t>
            </w:r>
          </w:p>
        </w:tc>
        <w:tc>
          <w:tcPr>
            <w:tcW w:w="8246" w:type="dxa"/>
            <w:tcBorders>
              <w:top w:val="single" w:sz="8" w:space="0" w:color="4F81BD"/>
              <w:left w:val="single" w:sz="8" w:space="0" w:color="4F81BD"/>
              <w:bottom w:val="single" w:sz="8" w:space="0" w:color="4F81BD"/>
              <w:right w:val="single" w:sz="8" w:space="0" w:color="4F81BD"/>
            </w:tcBorders>
            <w:shd w:val="clear" w:color="auto" w:fill="FFFFFF"/>
            <w:tcMar>
              <w:left w:w="27" w:type="dxa"/>
            </w:tcMar>
          </w:tcPr>
          <w:p w14:paraId="48AC8085" w14:textId="77777777" w:rsidR="000A1F25" w:rsidRDefault="000A1F25" w:rsidP="009A1CC2">
            <w:pPr>
              <w:rPr>
                <w:lang w:val="en-US"/>
              </w:rPr>
            </w:pPr>
            <w:r>
              <w:rPr>
                <w:lang w:val="en-US"/>
              </w:rPr>
              <w:t>14-16 years</w:t>
            </w:r>
          </w:p>
        </w:tc>
      </w:tr>
      <w:tr w:rsidR="000A1F25" w:rsidRPr="00434952" w14:paraId="2AAE48B7" w14:textId="77777777" w:rsidTr="009A1CC2">
        <w:tc>
          <w:tcPr>
            <w:tcW w:w="1712" w:type="dxa"/>
            <w:tcBorders>
              <w:top w:val="single" w:sz="8" w:space="0" w:color="4F81BD"/>
              <w:left w:val="single" w:sz="8" w:space="0" w:color="4F81BD"/>
              <w:bottom w:val="single" w:sz="8" w:space="0" w:color="4F81BD"/>
              <w:right w:val="single" w:sz="8" w:space="0" w:color="4F81BD"/>
            </w:tcBorders>
            <w:shd w:val="clear" w:color="auto" w:fill="FFFFFF"/>
            <w:tcMar>
              <w:left w:w="27" w:type="dxa"/>
            </w:tcMar>
          </w:tcPr>
          <w:p w14:paraId="3DF51432" w14:textId="77777777" w:rsidR="000A1F25" w:rsidRDefault="000A1F25" w:rsidP="009A1CC2">
            <w:pPr>
              <w:rPr>
                <w:b/>
                <w:bCs/>
                <w:lang w:val="en-US"/>
              </w:rPr>
            </w:pPr>
            <w:r>
              <w:rPr>
                <w:b/>
                <w:bCs/>
                <w:lang w:val="en-US"/>
              </w:rPr>
              <w:t>Description of content</w:t>
            </w:r>
          </w:p>
        </w:tc>
        <w:tc>
          <w:tcPr>
            <w:tcW w:w="8246" w:type="dxa"/>
            <w:tcBorders>
              <w:top w:val="single" w:sz="8" w:space="0" w:color="4F81BD"/>
              <w:left w:val="single" w:sz="8" w:space="0" w:color="4F81BD"/>
              <w:bottom w:val="single" w:sz="8" w:space="0" w:color="4F81BD"/>
              <w:right w:val="single" w:sz="8" w:space="0" w:color="4F81BD"/>
            </w:tcBorders>
            <w:shd w:val="clear" w:color="auto" w:fill="FFFFFF"/>
            <w:tcMar>
              <w:left w:w="27" w:type="dxa"/>
            </w:tcMar>
          </w:tcPr>
          <w:p w14:paraId="7E148EE3" w14:textId="77777777" w:rsidR="000A1F25" w:rsidRDefault="000A1F25" w:rsidP="009A1CC2">
            <w:pPr>
              <w:rPr>
                <w:lang w:val="en-US"/>
              </w:rPr>
            </w:pPr>
            <w:r>
              <w:rPr>
                <w:lang w:val="en-US"/>
              </w:rPr>
              <w:t>First step – defining the term resource (two lessons)</w:t>
            </w:r>
          </w:p>
          <w:p w14:paraId="75BA9AAA" w14:textId="77777777" w:rsidR="000A1F25" w:rsidRDefault="000A1F25" w:rsidP="000A1F25">
            <w:pPr>
              <w:pStyle w:val="Listenabsatz"/>
              <w:numPr>
                <w:ilvl w:val="0"/>
                <w:numId w:val="21"/>
              </w:numPr>
              <w:ind w:left="280" w:hanging="284"/>
              <w:rPr>
                <w:lang w:val="en-US"/>
              </w:rPr>
            </w:pPr>
            <w:r>
              <w:rPr>
                <w:lang w:val="en-US"/>
              </w:rPr>
              <w:t>Presentation of pictures and headlines showing different ways of treating resources</w:t>
            </w:r>
          </w:p>
          <w:p w14:paraId="12CC63DF" w14:textId="77777777" w:rsidR="000A1F25" w:rsidRDefault="000A1F25" w:rsidP="000A1F25">
            <w:pPr>
              <w:pStyle w:val="Listenabsatz"/>
              <w:numPr>
                <w:ilvl w:val="0"/>
                <w:numId w:val="21"/>
              </w:numPr>
              <w:ind w:left="280" w:hanging="284"/>
              <w:rPr>
                <w:lang w:val="en-US"/>
              </w:rPr>
            </w:pPr>
            <w:r>
              <w:rPr>
                <w:lang w:val="en-US"/>
              </w:rPr>
              <w:t>Discussion about the shown situation and the connection between headline and picture</w:t>
            </w:r>
          </w:p>
          <w:p w14:paraId="46201C15" w14:textId="77777777" w:rsidR="000A1F25" w:rsidRDefault="000A1F25" w:rsidP="000A1F25">
            <w:pPr>
              <w:pStyle w:val="Listenabsatz"/>
              <w:numPr>
                <w:ilvl w:val="0"/>
                <w:numId w:val="21"/>
              </w:numPr>
              <w:ind w:left="280" w:hanging="284"/>
              <w:rPr>
                <w:lang w:val="en-US"/>
              </w:rPr>
            </w:pPr>
            <w:r>
              <w:rPr>
                <w:lang w:val="en-US"/>
              </w:rPr>
              <w:t>Definition of the term resource</w:t>
            </w:r>
          </w:p>
          <w:p w14:paraId="58E222B3" w14:textId="77777777" w:rsidR="000A1F25" w:rsidRDefault="000A1F25" w:rsidP="000A1F25">
            <w:pPr>
              <w:pStyle w:val="Listenabsatz"/>
              <w:numPr>
                <w:ilvl w:val="0"/>
                <w:numId w:val="21"/>
              </w:numPr>
              <w:ind w:left="280" w:hanging="284"/>
              <w:rPr>
                <w:lang w:val="en-US"/>
              </w:rPr>
            </w:pPr>
            <w:r>
              <w:rPr>
                <w:lang w:val="en-US"/>
              </w:rPr>
              <w:t>Creation of a mind map showing different issues of the content resources and energy</w:t>
            </w:r>
          </w:p>
          <w:p w14:paraId="765A1B65" w14:textId="77777777" w:rsidR="000A1F25" w:rsidRDefault="000A1F25" w:rsidP="000A1F25">
            <w:pPr>
              <w:pStyle w:val="Listenabsatz"/>
              <w:numPr>
                <w:ilvl w:val="0"/>
                <w:numId w:val="21"/>
              </w:numPr>
              <w:ind w:left="280" w:hanging="284"/>
              <w:rPr>
                <w:lang w:val="en-US"/>
              </w:rPr>
            </w:pPr>
            <w:r>
              <w:rPr>
                <w:lang w:val="en-US"/>
              </w:rPr>
              <w:t xml:space="preserve">Collecting questions and relevant issues </w:t>
            </w:r>
            <w:proofErr w:type="spellStart"/>
            <w:r>
              <w:rPr>
                <w:lang w:val="en-US"/>
              </w:rPr>
              <w:t>rising</w:t>
            </w:r>
            <w:proofErr w:type="spellEnd"/>
            <w:r>
              <w:rPr>
                <w:lang w:val="en-US"/>
              </w:rPr>
              <w:t xml:space="preserve"> out of the discussion</w:t>
            </w:r>
          </w:p>
          <w:p w14:paraId="79D9E0E2" w14:textId="77777777" w:rsidR="000A1F25" w:rsidRDefault="000A1F25" w:rsidP="009A1CC2">
            <w:pPr>
              <w:ind w:left="-4"/>
              <w:rPr>
                <w:lang w:val="en-US"/>
              </w:rPr>
            </w:pPr>
          </w:p>
          <w:p w14:paraId="36952D39" w14:textId="77777777" w:rsidR="000A1F25" w:rsidRDefault="000A1F25" w:rsidP="009A1CC2">
            <w:pPr>
              <w:ind w:left="-4"/>
              <w:rPr>
                <w:lang w:val="en-US"/>
              </w:rPr>
            </w:pPr>
            <w:r>
              <w:rPr>
                <w:lang w:val="en-US"/>
              </w:rPr>
              <w:t>Second step – resources in the context of different interests (four lessons)</w:t>
            </w:r>
          </w:p>
          <w:p w14:paraId="13F4A592" w14:textId="77777777" w:rsidR="000A1F25" w:rsidRDefault="000A1F25" w:rsidP="000A1F25">
            <w:pPr>
              <w:pStyle w:val="Listenabsatz"/>
              <w:numPr>
                <w:ilvl w:val="0"/>
                <w:numId w:val="21"/>
              </w:numPr>
              <w:ind w:left="280" w:hanging="284"/>
              <w:rPr>
                <w:lang w:val="en-US"/>
              </w:rPr>
            </w:pPr>
            <w:r>
              <w:rPr>
                <w:lang w:val="en-US"/>
              </w:rPr>
              <w:t>Role play game</w:t>
            </w:r>
          </w:p>
          <w:p w14:paraId="2B809EEB" w14:textId="77777777" w:rsidR="000A1F25" w:rsidRDefault="000A1F25" w:rsidP="009A1CC2">
            <w:pPr>
              <w:ind w:left="-4"/>
              <w:rPr>
                <w:lang w:val="en-US"/>
              </w:rPr>
            </w:pPr>
          </w:p>
          <w:p w14:paraId="005D5ECA" w14:textId="77777777" w:rsidR="000A1F25" w:rsidRDefault="000A1F25" w:rsidP="009A1CC2">
            <w:pPr>
              <w:ind w:left="-4"/>
              <w:rPr>
                <w:lang w:val="en-US"/>
              </w:rPr>
            </w:pPr>
            <w:r>
              <w:rPr>
                <w:lang w:val="en-US"/>
              </w:rPr>
              <w:t>Third step – Resources are finite – why do we not act responsibly? (two lessons)</w:t>
            </w:r>
          </w:p>
          <w:p w14:paraId="190A0E74" w14:textId="77777777" w:rsidR="000A1F25" w:rsidRDefault="000A1F25" w:rsidP="000A1F25">
            <w:pPr>
              <w:pStyle w:val="Listenabsatz"/>
              <w:numPr>
                <w:ilvl w:val="0"/>
                <w:numId w:val="21"/>
              </w:numPr>
              <w:ind w:left="280" w:hanging="284"/>
              <w:rPr>
                <w:lang w:val="en-US"/>
              </w:rPr>
            </w:pPr>
            <w:r>
              <w:rPr>
                <w:lang w:val="en-US"/>
              </w:rPr>
              <w:t>Examples for using resources in a responsible way and other projects are presented</w:t>
            </w:r>
          </w:p>
          <w:p w14:paraId="31D92BEB" w14:textId="77777777" w:rsidR="000A1F25" w:rsidRDefault="000A1F25" w:rsidP="000A1F25">
            <w:pPr>
              <w:pStyle w:val="Listenabsatz"/>
              <w:numPr>
                <w:ilvl w:val="0"/>
                <w:numId w:val="21"/>
              </w:numPr>
              <w:ind w:left="280" w:hanging="284"/>
              <w:rPr>
                <w:lang w:val="en-US"/>
              </w:rPr>
            </w:pPr>
            <w:r>
              <w:rPr>
                <w:lang w:val="en-US"/>
              </w:rPr>
              <w:t>Discussion about ways to cope (how is it possible to get people’s awareness and make them act more responsibly?)</w:t>
            </w:r>
          </w:p>
          <w:p w14:paraId="7376ABEB" w14:textId="77777777" w:rsidR="000A1F25" w:rsidRDefault="000A1F25" w:rsidP="000A1F25">
            <w:pPr>
              <w:pStyle w:val="Listenabsatz"/>
              <w:numPr>
                <w:ilvl w:val="0"/>
                <w:numId w:val="21"/>
              </w:numPr>
              <w:ind w:left="280" w:hanging="284"/>
              <w:rPr>
                <w:lang w:val="en-US"/>
              </w:rPr>
            </w:pPr>
            <w:r>
              <w:rPr>
                <w:lang w:val="en-US"/>
              </w:rPr>
              <w:t>Focusing on issues for the next lessons</w:t>
            </w:r>
          </w:p>
        </w:tc>
      </w:tr>
      <w:tr w:rsidR="000A1F25" w14:paraId="18C7A2E5" w14:textId="77777777" w:rsidTr="009A1CC2">
        <w:tc>
          <w:tcPr>
            <w:tcW w:w="1712" w:type="dxa"/>
            <w:tcBorders>
              <w:top w:val="single" w:sz="8" w:space="0" w:color="4F81BD"/>
              <w:left w:val="single" w:sz="8" w:space="0" w:color="4F81BD"/>
              <w:bottom w:val="single" w:sz="8" w:space="0" w:color="4F81BD"/>
              <w:right w:val="single" w:sz="8" w:space="0" w:color="4F81BD"/>
            </w:tcBorders>
            <w:shd w:val="clear" w:color="auto" w:fill="FFFFFF"/>
            <w:tcMar>
              <w:left w:w="27" w:type="dxa"/>
            </w:tcMar>
          </w:tcPr>
          <w:p w14:paraId="7B284F25" w14:textId="77777777" w:rsidR="000A1F25" w:rsidRDefault="000A1F25" w:rsidP="009A1CC2">
            <w:pPr>
              <w:rPr>
                <w:b/>
                <w:bCs/>
                <w:lang w:val="en-US"/>
              </w:rPr>
            </w:pPr>
            <w:r>
              <w:rPr>
                <w:b/>
                <w:bCs/>
                <w:lang w:val="en-US"/>
              </w:rPr>
              <w:t xml:space="preserve">Teaching material </w:t>
            </w:r>
          </w:p>
        </w:tc>
        <w:tc>
          <w:tcPr>
            <w:tcW w:w="8246" w:type="dxa"/>
            <w:tcBorders>
              <w:top w:val="single" w:sz="8" w:space="0" w:color="4F81BD"/>
              <w:left w:val="single" w:sz="8" w:space="0" w:color="4F81BD"/>
              <w:bottom w:val="single" w:sz="8" w:space="0" w:color="4F81BD"/>
              <w:right w:val="single" w:sz="8" w:space="0" w:color="4F81BD"/>
            </w:tcBorders>
            <w:shd w:val="clear" w:color="auto" w:fill="FFFFFF"/>
            <w:tcMar>
              <w:left w:w="27" w:type="dxa"/>
            </w:tcMar>
          </w:tcPr>
          <w:p w14:paraId="54714742" w14:textId="77777777" w:rsidR="000A1F25" w:rsidRDefault="000A1F25" w:rsidP="009A1CC2">
            <w:pPr>
              <w:rPr>
                <w:lang w:val="en-US"/>
              </w:rPr>
            </w:pPr>
            <w:r>
              <w:rPr>
                <w:lang w:val="en-US"/>
              </w:rPr>
              <w:t>Material annex</w:t>
            </w:r>
          </w:p>
        </w:tc>
      </w:tr>
      <w:tr w:rsidR="000A1F25" w:rsidRPr="00434952" w14:paraId="40F6363F" w14:textId="77777777" w:rsidTr="009A1CC2">
        <w:tc>
          <w:tcPr>
            <w:tcW w:w="1712" w:type="dxa"/>
            <w:tcBorders>
              <w:top w:val="single" w:sz="8" w:space="0" w:color="4F81BD"/>
              <w:left w:val="single" w:sz="8" w:space="0" w:color="4F81BD"/>
              <w:bottom w:val="single" w:sz="8" w:space="0" w:color="4F81BD"/>
              <w:right w:val="single" w:sz="8" w:space="0" w:color="4F81BD"/>
            </w:tcBorders>
            <w:shd w:val="clear" w:color="auto" w:fill="FFFFFF"/>
            <w:tcMar>
              <w:left w:w="27" w:type="dxa"/>
            </w:tcMar>
          </w:tcPr>
          <w:p w14:paraId="3DC0DE98" w14:textId="77777777" w:rsidR="000A1F25" w:rsidRDefault="000A1F25" w:rsidP="009A1CC2">
            <w:pPr>
              <w:rPr>
                <w:b/>
                <w:bCs/>
                <w:lang w:val="en-US"/>
              </w:rPr>
            </w:pPr>
            <w:r>
              <w:rPr>
                <w:b/>
                <w:bCs/>
                <w:lang w:val="en-US"/>
              </w:rPr>
              <w:t>Necessary devices</w:t>
            </w:r>
          </w:p>
        </w:tc>
        <w:tc>
          <w:tcPr>
            <w:tcW w:w="8246" w:type="dxa"/>
            <w:tcBorders>
              <w:top w:val="single" w:sz="8" w:space="0" w:color="4F81BD"/>
              <w:left w:val="single" w:sz="8" w:space="0" w:color="4F81BD"/>
              <w:bottom w:val="single" w:sz="8" w:space="0" w:color="4F81BD"/>
              <w:right w:val="single" w:sz="8" w:space="0" w:color="4F81BD"/>
            </w:tcBorders>
            <w:shd w:val="clear" w:color="auto" w:fill="FFFFFF"/>
            <w:tcMar>
              <w:left w:w="27" w:type="dxa"/>
            </w:tcMar>
          </w:tcPr>
          <w:p w14:paraId="2B2837ED" w14:textId="77777777" w:rsidR="000A1F25" w:rsidRDefault="000A1F25" w:rsidP="009A1CC2">
            <w:pPr>
              <w:rPr>
                <w:lang w:val="en-US"/>
              </w:rPr>
            </w:pPr>
            <w:r>
              <w:rPr>
                <w:lang w:val="en-US"/>
              </w:rPr>
              <w:t xml:space="preserve">projector, computer connected to the internet, index cards, bilingual/monolingual dictionaries  </w:t>
            </w:r>
          </w:p>
        </w:tc>
      </w:tr>
      <w:tr w:rsidR="000A1F25" w:rsidRPr="00434952" w14:paraId="6055F6CA" w14:textId="77777777" w:rsidTr="009A1CC2">
        <w:tc>
          <w:tcPr>
            <w:tcW w:w="1712" w:type="dxa"/>
            <w:tcBorders>
              <w:top w:val="single" w:sz="8" w:space="0" w:color="4F81BD"/>
              <w:left w:val="single" w:sz="8" w:space="0" w:color="4F81BD"/>
              <w:bottom w:val="single" w:sz="8" w:space="0" w:color="4F81BD"/>
              <w:right w:val="single" w:sz="8" w:space="0" w:color="4F81BD"/>
            </w:tcBorders>
            <w:shd w:val="clear" w:color="auto" w:fill="FFFFFF"/>
            <w:tcMar>
              <w:left w:w="27" w:type="dxa"/>
            </w:tcMar>
          </w:tcPr>
          <w:p w14:paraId="408BDCBD" w14:textId="77777777" w:rsidR="000A1F25" w:rsidRDefault="000A1F25" w:rsidP="009A1CC2">
            <w:pPr>
              <w:rPr>
                <w:b/>
                <w:bCs/>
                <w:lang w:val="en-US"/>
              </w:rPr>
            </w:pPr>
            <w:r>
              <w:rPr>
                <w:b/>
                <w:bCs/>
                <w:lang w:val="en-US"/>
              </w:rPr>
              <w:t xml:space="preserve">Didactic remarks </w:t>
            </w:r>
          </w:p>
        </w:tc>
        <w:tc>
          <w:tcPr>
            <w:tcW w:w="8246" w:type="dxa"/>
            <w:tcBorders>
              <w:top w:val="single" w:sz="8" w:space="0" w:color="4F81BD"/>
              <w:left w:val="single" w:sz="8" w:space="0" w:color="4F81BD"/>
              <w:bottom w:val="single" w:sz="8" w:space="0" w:color="4F81BD"/>
              <w:right w:val="single" w:sz="8" w:space="0" w:color="4F81BD"/>
            </w:tcBorders>
            <w:shd w:val="clear" w:color="auto" w:fill="FFFFFF"/>
            <w:tcMar>
              <w:left w:w="27" w:type="dxa"/>
            </w:tcMar>
          </w:tcPr>
          <w:p w14:paraId="50A00DEF" w14:textId="77777777" w:rsidR="000A1F25" w:rsidRDefault="000A1F25" w:rsidP="009A1CC2">
            <w:pPr>
              <w:rPr>
                <w:lang w:val="en-US"/>
              </w:rPr>
            </w:pPr>
            <w:r>
              <w:rPr>
                <w:lang w:val="en-US"/>
              </w:rPr>
              <w:t>The aim of this module is to awaken interest for the topics resources and energy and to create an overview of the complexity and considerable variety of these topics.</w:t>
            </w:r>
          </w:p>
          <w:p w14:paraId="27436A69" w14:textId="77777777" w:rsidR="000A1F25" w:rsidRDefault="000A1F25" w:rsidP="009A1CC2">
            <w:pPr>
              <w:rPr>
                <w:lang w:val="en-US"/>
              </w:rPr>
            </w:pPr>
          </w:p>
        </w:tc>
      </w:tr>
    </w:tbl>
    <w:p w14:paraId="5CE98982" w14:textId="77777777" w:rsidR="000A1F25" w:rsidRDefault="000A1F25" w:rsidP="000A1F25">
      <w:pPr>
        <w:rPr>
          <w:lang w:val="en-US"/>
        </w:rPr>
      </w:pPr>
    </w:p>
    <w:p w14:paraId="064D302C" w14:textId="77777777" w:rsidR="000A1F25" w:rsidRDefault="000A1F25" w:rsidP="000A1F25">
      <w:pPr>
        <w:rPr>
          <w:lang w:val="en-US"/>
        </w:rPr>
      </w:pPr>
      <w:bookmarkStart w:id="0" w:name="_GoBack"/>
      <w:bookmarkEnd w:id="0"/>
      <w:r w:rsidRPr="007D3875">
        <w:rPr>
          <w:lang w:val="en-US"/>
        </w:rPr>
        <w:br w:type="page"/>
      </w:r>
    </w:p>
    <w:p w14:paraId="5A3DC9B2" w14:textId="77777777" w:rsidR="000A1F25" w:rsidRPr="00434952" w:rsidRDefault="000A1F25" w:rsidP="000A1F25">
      <w:pPr>
        <w:pStyle w:val="berschrift1"/>
        <w:rPr>
          <w:rFonts w:ascii="Calibri" w:hAnsi="Calibri" w:cs="Calibri"/>
          <w:lang w:val="en-US"/>
        </w:rPr>
      </w:pPr>
      <w:bookmarkStart w:id="1" w:name="_Toc441918090"/>
      <w:bookmarkEnd w:id="1"/>
      <w:r w:rsidRPr="00434952">
        <w:rPr>
          <w:rFonts w:ascii="Calibri" w:hAnsi="Calibri" w:cs="Calibri"/>
          <w:lang w:val="en-US"/>
        </w:rPr>
        <w:lastRenderedPageBreak/>
        <w:t>Material annex</w:t>
      </w:r>
    </w:p>
    <w:p w14:paraId="0F6F96F8" w14:textId="77777777" w:rsidR="000A1F25" w:rsidRDefault="000A1F25" w:rsidP="000A1F25"/>
    <w:tbl>
      <w:tblPr>
        <w:tblW w:w="9958" w:type="dxa"/>
        <w:tblInd w:w="-79"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left w:w="27" w:type="dxa"/>
        </w:tblCellMar>
        <w:tblLook w:val="04A0" w:firstRow="1" w:lastRow="0" w:firstColumn="1" w:lastColumn="0" w:noHBand="0" w:noVBand="1"/>
      </w:tblPr>
      <w:tblGrid>
        <w:gridCol w:w="1577"/>
        <w:gridCol w:w="8381"/>
      </w:tblGrid>
      <w:tr w:rsidR="000A1F25" w:rsidRPr="00434952" w14:paraId="50BB9B6E" w14:textId="77777777" w:rsidTr="009A1CC2">
        <w:tc>
          <w:tcPr>
            <w:tcW w:w="9958" w:type="dxa"/>
            <w:gridSpan w:val="2"/>
            <w:tcBorders>
              <w:top w:val="single" w:sz="8" w:space="0" w:color="4F81BD"/>
              <w:left w:val="single" w:sz="8" w:space="0" w:color="4F81BD"/>
              <w:bottom w:val="single" w:sz="8" w:space="0" w:color="4F81BD"/>
              <w:right w:val="single" w:sz="8" w:space="0" w:color="4F81BD"/>
            </w:tcBorders>
            <w:shd w:val="clear" w:color="auto" w:fill="FFFFFF"/>
            <w:tcMar>
              <w:left w:w="27" w:type="dxa"/>
            </w:tcMar>
          </w:tcPr>
          <w:p w14:paraId="46FF71C0" w14:textId="77777777" w:rsidR="000A1F25" w:rsidRPr="007D3875" w:rsidRDefault="000A1F25" w:rsidP="009A1CC2">
            <w:pPr>
              <w:rPr>
                <w:lang w:val="en-US"/>
              </w:rPr>
            </w:pPr>
            <w:r>
              <w:rPr>
                <w:b/>
                <w:lang w:val="en-US"/>
              </w:rPr>
              <w:t xml:space="preserve">Module one - </w:t>
            </w:r>
            <w:proofErr w:type="spellStart"/>
            <w:r>
              <w:rPr>
                <w:b/>
                <w:bCs/>
                <w:lang w:val="en-US"/>
              </w:rPr>
              <w:t>Sensitisation</w:t>
            </w:r>
            <w:proofErr w:type="spellEnd"/>
            <w:r>
              <w:rPr>
                <w:b/>
                <w:bCs/>
                <w:lang w:val="en-US"/>
              </w:rPr>
              <w:t xml:space="preserve"> for the issues around resources and waste of energy</w:t>
            </w:r>
          </w:p>
        </w:tc>
      </w:tr>
      <w:tr w:rsidR="000A1F25" w:rsidRPr="00434952" w14:paraId="5A46D178" w14:textId="77777777" w:rsidTr="009A1CC2">
        <w:tc>
          <w:tcPr>
            <w:tcW w:w="9958" w:type="dxa"/>
            <w:gridSpan w:val="2"/>
            <w:tcBorders>
              <w:top w:val="single" w:sz="8" w:space="0" w:color="4F81BD"/>
              <w:left w:val="single" w:sz="8" w:space="0" w:color="4F81BD"/>
              <w:bottom w:val="single" w:sz="8" w:space="0" w:color="4F81BD"/>
              <w:right w:val="single" w:sz="8" w:space="0" w:color="4F81BD"/>
            </w:tcBorders>
            <w:shd w:val="clear" w:color="auto" w:fill="FFFFFF"/>
            <w:tcMar>
              <w:left w:w="27" w:type="dxa"/>
            </w:tcMar>
          </w:tcPr>
          <w:p w14:paraId="4846AC25" w14:textId="77777777" w:rsidR="000A1F25" w:rsidRPr="007D3875" w:rsidRDefault="000A1F25" w:rsidP="009A1CC2">
            <w:pPr>
              <w:rPr>
                <w:lang w:val="en-US"/>
              </w:rPr>
            </w:pPr>
            <w:r>
              <w:rPr>
                <w:b/>
                <w:bCs/>
                <w:lang w:val="en-US"/>
              </w:rPr>
              <w:t xml:space="preserve">First step </w:t>
            </w:r>
            <w:r>
              <w:rPr>
                <w:b/>
                <w:lang w:val="en-US"/>
              </w:rPr>
              <w:t xml:space="preserve">– defining the term resource </w:t>
            </w:r>
          </w:p>
        </w:tc>
      </w:tr>
      <w:tr w:rsidR="000A1F25" w:rsidRPr="00434952" w14:paraId="6F44AF9E" w14:textId="77777777" w:rsidTr="009A1CC2">
        <w:tc>
          <w:tcPr>
            <w:tcW w:w="1577" w:type="dxa"/>
            <w:tcBorders>
              <w:top w:val="single" w:sz="8" w:space="0" w:color="4F81BD"/>
              <w:left w:val="single" w:sz="8" w:space="0" w:color="4F81BD"/>
              <w:bottom w:val="single" w:sz="8" w:space="0" w:color="4F81BD"/>
              <w:right w:val="single" w:sz="8" w:space="0" w:color="4F81BD"/>
            </w:tcBorders>
            <w:shd w:val="clear" w:color="auto" w:fill="FFFFFF"/>
            <w:tcMar>
              <w:left w:w="27" w:type="dxa"/>
            </w:tcMar>
          </w:tcPr>
          <w:p w14:paraId="69DED41D" w14:textId="77777777" w:rsidR="000A1F25" w:rsidRDefault="000A1F25" w:rsidP="009A1CC2">
            <w:pPr>
              <w:rPr>
                <w:b/>
                <w:bCs/>
                <w:lang w:val="en-US"/>
              </w:rPr>
            </w:pPr>
            <w:r>
              <w:rPr>
                <w:b/>
                <w:bCs/>
                <w:lang w:val="en-US"/>
              </w:rPr>
              <w:t>Aims</w:t>
            </w:r>
          </w:p>
        </w:tc>
        <w:tc>
          <w:tcPr>
            <w:tcW w:w="8381" w:type="dxa"/>
            <w:tcBorders>
              <w:top w:val="single" w:sz="8" w:space="0" w:color="4F81BD"/>
              <w:left w:val="single" w:sz="8" w:space="0" w:color="4F81BD"/>
              <w:bottom w:val="single" w:sz="8" w:space="0" w:color="4F81BD"/>
              <w:right w:val="single" w:sz="8" w:space="0" w:color="4F81BD"/>
            </w:tcBorders>
            <w:shd w:val="clear" w:color="auto" w:fill="FFFFFF"/>
            <w:tcMar>
              <w:left w:w="27" w:type="dxa"/>
            </w:tcMar>
          </w:tcPr>
          <w:p w14:paraId="247C4F7A" w14:textId="77777777" w:rsidR="000A1F25" w:rsidRDefault="000A1F25" w:rsidP="009A1CC2">
            <w:pPr>
              <w:pStyle w:val="StandardWeb"/>
              <w:spacing w:before="0" w:after="0"/>
              <w:rPr>
                <w:rFonts w:ascii="Calibri" w:hAnsi="Calibri"/>
                <w:sz w:val="22"/>
                <w:szCs w:val="22"/>
                <w:lang w:val="en-US"/>
              </w:rPr>
            </w:pPr>
            <w:r>
              <w:rPr>
                <w:rFonts w:ascii="Calibri" w:hAnsi="Calibri"/>
                <w:sz w:val="22"/>
                <w:szCs w:val="22"/>
                <w:lang w:val="en-US"/>
              </w:rPr>
              <w:t>- Get a comprehensive insight into the topic</w:t>
            </w:r>
          </w:p>
          <w:p w14:paraId="5001C739" w14:textId="77777777" w:rsidR="000A1F25" w:rsidRDefault="000A1F25" w:rsidP="009A1CC2">
            <w:pPr>
              <w:pStyle w:val="StandardWeb"/>
              <w:spacing w:before="0" w:after="0"/>
              <w:rPr>
                <w:rFonts w:ascii="Calibri" w:hAnsi="Calibri"/>
                <w:sz w:val="22"/>
                <w:szCs w:val="22"/>
                <w:lang w:val="en-US"/>
              </w:rPr>
            </w:pPr>
            <w:r>
              <w:rPr>
                <w:rFonts w:ascii="Calibri" w:hAnsi="Calibri"/>
                <w:sz w:val="22"/>
                <w:szCs w:val="22"/>
                <w:lang w:val="en-US"/>
              </w:rPr>
              <w:t>- Be able to define the topic resources</w:t>
            </w:r>
          </w:p>
        </w:tc>
      </w:tr>
      <w:tr w:rsidR="000A1F25" w:rsidRPr="00434952" w14:paraId="607B219C" w14:textId="77777777" w:rsidTr="009A1CC2">
        <w:tc>
          <w:tcPr>
            <w:tcW w:w="1577" w:type="dxa"/>
            <w:tcBorders>
              <w:top w:val="single" w:sz="8" w:space="0" w:color="4F81BD"/>
              <w:left w:val="single" w:sz="8" w:space="0" w:color="4F81BD"/>
              <w:bottom w:val="single" w:sz="8" w:space="0" w:color="4F81BD"/>
              <w:right w:val="single" w:sz="8" w:space="0" w:color="4F81BD"/>
            </w:tcBorders>
            <w:shd w:val="clear" w:color="auto" w:fill="FFFFFF"/>
            <w:tcMar>
              <w:left w:w="27" w:type="dxa"/>
            </w:tcMar>
          </w:tcPr>
          <w:p w14:paraId="39123F67" w14:textId="77777777" w:rsidR="000A1F25" w:rsidRDefault="000A1F25" w:rsidP="009A1CC2">
            <w:pPr>
              <w:rPr>
                <w:b/>
                <w:bCs/>
                <w:lang w:val="en-US"/>
              </w:rPr>
            </w:pPr>
            <w:r>
              <w:rPr>
                <w:b/>
                <w:bCs/>
                <w:lang w:val="en-US"/>
              </w:rPr>
              <w:t>Description of content</w:t>
            </w:r>
          </w:p>
        </w:tc>
        <w:tc>
          <w:tcPr>
            <w:tcW w:w="8381" w:type="dxa"/>
            <w:tcBorders>
              <w:top w:val="single" w:sz="8" w:space="0" w:color="4F81BD"/>
              <w:left w:val="single" w:sz="8" w:space="0" w:color="4F81BD"/>
              <w:bottom w:val="single" w:sz="8" w:space="0" w:color="4F81BD"/>
              <w:right w:val="single" w:sz="8" w:space="0" w:color="4F81BD"/>
            </w:tcBorders>
            <w:shd w:val="clear" w:color="auto" w:fill="FFFFFF"/>
            <w:tcMar>
              <w:left w:w="27" w:type="dxa"/>
            </w:tcMar>
          </w:tcPr>
          <w:p w14:paraId="0C1727C4" w14:textId="77777777" w:rsidR="000A1F25" w:rsidRDefault="000A1F25" w:rsidP="000A1F25">
            <w:pPr>
              <w:pStyle w:val="Listenabsatz"/>
              <w:numPr>
                <w:ilvl w:val="0"/>
                <w:numId w:val="21"/>
              </w:numPr>
              <w:ind w:left="280" w:hanging="284"/>
              <w:rPr>
                <w:lang w:val="en-US"/>
              </w:rPr>
            </w:pPr>
            <w:r>
              <w:rPr>
                <w:lang w:val="en-US"/>
              </w:rPr>
              <w:t>Presentation of pictures and headlines showing different ways of treating resources</w:t>
            </w:r>
          </w:p>
          <w:p w14:paraId="6F5D3968" w14:textId="77777777" w:rsidR="000A1F25" w:rsidRDefault="000A1F25" w:rsidP="000A1F25">
            <w:pPr>
              <w:pStyle w:val="Listenabsatz"/>
              <w:numPr>
                <w:ilvl w:val="0"/>
                <w:numId w:val="21"/>
              </w:numPr>
              <w:ind w:left="280" w:hanging="284"/>
              <w:rPr>
                <w:lang w:val="en-US"/>
              </w:rPr>
            </w:pPr>
            <w:r>
              <w:rPr>
                <w:lang w:val="en-US"/>
              </w:rPr>
              <w:t>Discussion about the shown situation and the connection between headline and picture</w:t>
            </w:r>
          </w:p>
          <w:p w14:paraId="66703541" w14:textId="77777777" w:rsidR="000A1F25" w:rsidRDefault="000A1F25" w:rsidP="000A1F25">
            <w:pPr>
              <w:pStyle w:val="Listenabsatz"/>
              <w:numPr>
                <w:ilvl w:val="0"/>
                <w:numId w:val="21"/>
              </w:numPr>
              <w:ind w:left="280" w:hanging="284"/>
              <w:rPr>
                <w:lang w:val="en-US"/>
              </w:rPr>
            </w:pPr>
            <w:r>
              <w:rPr>
                <w:lang w:val="en-US"/>
              </w:rPr>
              <w:t>Definition of the term resource</w:t>
            </w:r>
          </w:p>
          <w:p w14:paraId="79B7DCCC" w14:textId="77777777" w:rsidR="000A1F25" w:rsidRDefault="000A1F25" w:rsidP="000A1F25">
            <w:pPr>
              <w:pStyle w:val="Listenabsatz"/>
              <w:numPr>
                <w:ilvl w:val="0"/>
                <w:numId w:val="21"/>
              </w:numPr>
              <w:ind w:left="280" w:hanging="284"/>
              <w:rPr>
                <w:lang w:val="en-US"/>
              </w:rPr>
            </w:pPr>
            <w:r>
              <w:rPr>
                <w:lang w:val="en-US"/>
              </w:rPr>
              <w:t>Creation of a mind map showing different issues of the content resources and energy</w:t>
            </w:r>
          </w:p>
          <w:p w14:paraId="1D9E6450" w14:textId="77777777" w:rsidR="000A1F25" w:rsidRDefault="000A1F25" w:rsidP="000A1F25">
            <w:pPr>
              <w:pStyle w:val="Listenabsatz"/>
              <w:numPr>
                <w:ilvl w:val="0"/>
                <w:numId w:val="21"/>
              </w:numPr>
              <w:ind w:left="280" w:hanging="284"/>
              <w:rPr>
                <w:lang w:val="en-US"/>
              </w:rPr>
            </w:pPr>
            <w:r>
              <w:rPr>
                <w:lang w:val="en-US"/>
              </w:rPr>
              <w:t xml:space="preserve">Collecting questions and relevant issues </w:t>
            </w:r>
            <w:proofErr w:type="spellStart"/>
            <w:r>
              <w:rPr>
                <w:lang w:val="en-US"/>
              </w:rPr>
              <w:t>rising</w:t>
            </w:r>
            <w:proofErr w:type="spellEnd"/>
            <w:r>
              <w:rPr>
                <w:lang w:val="en-US"/>
              </w:rPr>
              <w:t xml:space="preserve"> out of the discussion</w:t>
            </w:r>
          </w:p>
        </w:tc>
      </w:tr>
      <w:tr w:rsidR="000A1F25" w14:paraId="0987B10C" w14:textId="77777777" w:rsidTr="009A1CC2">
        <w:tc>
          <w:tcPr>
            <w:tcW w:w="1577" w:type="dxa"/>
            <w:tcBorders>
              <w:top w:val="single" w:sz="8" w:space="0" w:color="4F81BD"/>
              <w:left w:val="single" w:sz="8" w:space="0" w:color="4F81BD"/>
              <w:bottom w:val="single" w:sz="8" w:space="0" w:color="4F81BD"/>
              <w:right w:val="single" w:sz="8" w:space="0" w:color="4F81BD"/>
            </w:tcBorders>
            <w:shd w:val="clear" w:color="auto" w:fill="FFFFFF"/>
            <w:tcMar>
              <w:left w:w="27" w:type="dxa"/>
            </w:tcMar>
          </w:tcPr>
          <w:p w14:paraId="6EC541A0" w14:textId="77777777" w:rsidR="000A1F25" w:rsidRDefault="000A1F25" w:rsidP="009A1CC2">
            <w:pPr>
              <w:rPr>
                <w:b/>
                <w:bCs/>
                <w:lang w:val="en-US"/>
              </w:rPr>
            </w:pPr>
            <w:r>
              <w:rPr>
                <w:b/>
                <w:bCs/>
                <w:lang w:val="en-US"/>
              </w:rPr>
              <w:t>Approx. time</w:t>
            </w:r>
          </w:p>
        </w:tc>
        <w:tc>
          <w:tcPr>
            <w:tcW w:w="8381" w:type="dxa"/>
            <w:tcBorders>
              <w:top w:val="single" w:sz="8" w:space="0" w:color="4F81BD"/>
              <w:left w:val="single" w:sz="8" w:space="0" w:color="4F81BD"/>
              <w:bottom w:val="single" w:sz="8" w:space="0" w:color="4F81BD"/>
              <w:right w:val="single" w:sz="8" w:space="0" w:color="4F81BD"/>
            </w:tcBorders>
            <w:shd w:val="clear" w:color="auto" w:fill="FFFFFF"/>
            <w:tcMar>
              <w:left w:w="27" w:type="dxa"/>
            </w:tcMar>
          </w:tcPr>
          <w:p w14:paraId="20737CCE" w14:textId="77777777" w:rsidR="000A1F25" w:rsidRDefault="000A1F25" w:rsidP="009A1CC2">
            <w:pPr>
              <w:rPr>
                <w:lang w:val="en-US"/>
              </w:rPr>
            </w:pPr>
            <w:r>
              <w:rPr>
                <w:lang w:val="en-US"/>
              </w:rPr>
              <w:t>two lessons</w:t>
            </w:r>
          </w:p>
        </w:tc>
      </w:tr>
    </w:tbl>
    <w:p w14:paraId="359FD467" w14:textId="77777777" w:rsidR="000A1F25" w:rsidRDefault="000A1F25" w:rsidP="000A1F25">
      <w:pPr>
        <w:pStyle w:val="StandardWeb"/>
        <w:spacing w:before="0" w:after="0"/>
        <w:rPr>
          <w:rFonts w:ascii="Calibri" w:hAnsi="Calibri"/>
          <w:sz w:val="22"/>
          <w:szCs w:val="22"/>
          <w:u w:val="single"/>
          <w:lang w:val="en-US"/>
        </w:rPr>
      </w:pPr>
    </w:p>
    <w:p w14:paraId="4FA4525A" w14:textId="7507CFB4" w:rsidR="000A1F25" w:rsidRDefault="00BF392C" w:rsidP="000A1F25">
      <w:pPr>
        <w:pStyle w:val="StandardWeb"/>
        <w:spacing w:before="0" w:beforeAutospacing="0" w:after="0" w:afterAutospacing="0"/>
        <w:rPr>
          <w:rFonts w:ascii="Calibri" w:hAnsi="Calibri"/>
          <w:b/>
          <w:sz w:val="22"/>
          <w:szCs w:val="22"/>
          <w:u w:val="single"/>
          <w:lang w:val="en-US"/>
        </w:rPr>
      </w:pPr>
      <w:r>
        <w:rPr>
          <w:rFonts w:ascii="Calibri" w:hAnsi="Calibri"/>
          <w:b/>
          <w:sz w:val="22"/>
          <w:szCs w:val="22"/>
          <w:u w:val="single"/>
          <w:lang w:val="en-US"/>
        </w:rPr>
        <w:t xml:space="preserve">Possible </w:t>
      </w:r>
      <w:r w:rsidR="000A1F25">
        <w:rPr>
          <w:rFonts w:ascii="Calibri" w:hAnsi="Calibri"/>
          <w:b/>
          <w:sz w:val="22"/>
          <w:szCs w:val="22"/>
          <w:u w:val="single"/>
          <w:lang w:val="en-US"/>
        </w:rPr>
        <w:t>Schedule</w:t>
      </w:r>
    </w:p>
    <w:p w14:paraId="6DF825DA" w14:textId="77777777" w:rsidR="000A1F25" w:rsidRDefault="000A1F25" w:rsidP="000A1F25">
      <w:pPr>
        <w:pStyle w:val="StandardWeb"/>
        <w:spacing w:before="0" w:beforeAutospacing="0" w:after="0" w:afterAutospacing="0"/>
        <w:rPr>
          <w:rFonts w:ascii="Calibri" w:hAnsi="Calibri"/>
          <w:sz w:val="22"/>
          <w:szCs w:val="22"/>
          <w:u w:val="single"/>
          <w:lang w:val="en-US"/>
        </w:rPr>
      </w:pPr>
    </w:p>
    <w:p w14:paraId="63D11042" w14:textId="77777777" w:rsidR="000A1F25" w:rsidRDefault="000A1F25" w:rsidP="000A1F25">
      <w:pPr>
        <w:pStyle w:val="StandardWeb"/>
        <w:spacing w:before="0" w:beforeAutospacing="0" w:after="0" w:afterAutospacing="0"/>
        <w:rPr>
          <w:rFonts w:ascii="Calibri" w:hAnsi="Calibri"/>
          <w:sz w:val="22"/>
          <w:szCs w:val="22"/>
          <w:u w:val="single"/>
          <w:lang w:val="en-US"/>
        </w:rPr>
      </w:pPr>
      <w:r>
        <w:rPr>
          <w:rFonts w:ascii="Calibri" w:hAnsi="Calibri"/>
          <w:sz w:val="22"/>
          <w:szCs w:val="22"/>
          <w:u w:val="single"/>
          <w:lang w:val="en-US"/>
        </w:rPr>
        <w:t>First part:</w:t>
      </w:r>
    </w:p>
    <w:p w14:paraId="66699BC0" w14:textId="0C2EA498" w:rsidR="000A1F25" w:rsidRDefault="000A1F25" w:rsidP="00BF392C">
      <w:pPr>
        <w:pStyle w:val="StandardWeb"/>
        <w:numPr>
          <w:ilvl w:val="0"/>
          <w:numId w:val="21"/>
        </w:numPr>
        <w:spacing w:before="0" w:beforeAutospacing="0" w:after="0" w:afterAutospacing="0"/>
        <w:rPr>
          <w:rFonts w:ascii="Calibri" w:hAnsi="Calibri"/>
          <w:sz w:val="22"/>
          <w:szCs w:val="22"/>
          <w:lang w:val="en-US"/>
        </w:rPr>
      </w:pPr>
      <w:r>
        <w:rPr>
          <w:rFonts w:ascii="Calibri" w:hAnsi="Calibri"/>
          <w:sz w:val="22"/>
          <w:szCs w:val="22"/>
          <w:lang w:val="en-US"/>
        </w:rPr>
        <w:t>Split the class into three groups (if necessary into six groups)</w:t>
      </w:r>
    </w:p>
    <w:p w14:paraId="7C89048A" w14:textId="746D1EE0" w:rsidR="000A1F25" w:rsidRDefault="000A1F25" w:rsidP="00BF392C">
      <w:pPr>
        <w:pStyle w:val="StandardWeb"/>
        <w:numPr>
          <w:ilvl w:val="0"/>
          <w:numId w:val="21"/>
        </w:numPr>
        <w:spacing w:before="0" w:beforeAutospacing="0" w:after="0" w:afterAutospacing="0"/>
        <w:rPr>
          <w:rFonts w:ascii="Calibri" w:hAnsi="Calibri"/>
          <w:sz w:val="22"/>
          <w:szCs w:val="22"/>
          <w:lang w:val="en-US"/>
        </w:rPr>
      </w:pPr>
      <w:r>
        <w:rPr>
          <w:rFonts w:ascii="Calibri" w:hAnsi="Calibri"/>
          <w:sz w:val="22"/>
          <w:szCs w:val="22"/>
          <w:lang w:val="en-US"/>
        </w:rPr>
        <w:t>Each group gets a different worksheet with a headline and accompanying pictures</w:t>
      </w:r>
    </w:p>
    <w:p w14:paraId="2F8022A3" w14:textId="77777777" w:rsidR="000A1F25" w:rsidRDefault="000A1F25" w:rsidP="000A1F25">
      <w:pPr>
        <w:pStyle w:val="StandardWeb"/>
        <w:spacing w:before="0" w:beforeAutospacing="0" w:after="0" w:afterAutospacing="0"/>
        <w:rPr>
          <w:rFonts w:ascii="Calibri" w:hAnsi="Calibri"/>
          <w:sz w:val="22"/>
          <w:szCs w:val="22"/>
          <w:u w:val="single"/>
          <w:lang w:val="en-US"/>
        </w:rPr>
      </w:pPr>
      <w:r>
        <w:rPr>
          <w:rFonts w:ascii="Calibri" w:hAnsi="Calibri"/>
          <w:sz w:val="22"/>
          <w:szCs w:val="22"/>
          <w:u w:val="single"/>
          <w:lang w:val="en-US"/>
        </w:rPr>
        <w:t>Second part:</w:t>
      </w:r>
    </w:p>
    <w:p w14:paraId="61BD8E78" w14:textId="08FA5BFE" w:rsidR="000A1F25" w:rsidRDefault="000A1F25" w:rsidP="00BF392C">
      <w:pPr>
        <w:pStyle w:val="StandardWeb"/>
        <w:numPr>
          <w:ilvl w:val="0"/>
          <w:numId w:val="21"/>
        </w:numPr>
        <w:spacing w:before="0" w:beforeAutospacing="0" w:after="0" w:afterAutospacing="0"/>
        <w:rPr>
          <w:rFonts w:ascii="Calibri" w:hAnsi="Calibri"/>
          <w:sz w:val="22"/>
          <w:szCs w:val="22"/>
          <w:lang w:val="en-US"/>
        </w:rPr>
      </w:pPr>
      <w:r>
        <w:rPr>
          <w:rFonts w:ascii="Calibri" w:hAnsi="Calibri"/>
          <w:sz w:val="22"/>
          <w:szCs w:val="22"/>
          <w:lang w:val="en-US"/>
        </w:rPr>
        <w:t xml:space="preserve">The different groups </w:t>
      </w:r>
      <w:proofErr w:type="gramStart"/>
      <w:r>
        <w:rPr>
          <w:rFonts w:ascii="Calibri" w:hAnsi="Calibri"/>
          <w:sz w:val="22"/>
          <w:szCs w:val="22"/>
          <w:lang w:val="en-US"/>
        </w:rPr>
        <w:t>take a look</w:t>
      </w:r>
      <w:proofErr w:type="gramEnd"/>
      <w:r>
        <w:rPr>
          <w:rFonts w:ascii="Calibri" w:hAnsi="Calibri"/>
          <w:sz w:val="22"/>
          <w:szCs w:val="22"/>
          <w:lang w:val="en-US"/>
        </w:rPr>
        <w:t xml:space="preserve"> at the pictures and think about the following questions: </w:t>
      </w:r>
    </w:p>
    <w:p w14:paraId="400F87D5" w14:textId="07A7E7BC" w:rsidR="000A1F25" w:rsidRDefault="000A1F25" w:rsidP="00BF392C">
      <w:pPr>
        <w:pStyle w:val="StandardWeb"/>
        <w:numPr>
          <w:ilvl w:val="1"/>
          <w:numId w:val="21"/>
        </w:numPr>
        <w:spacing w:before="0" w:beforeAutospacing="0" w:after="0" w:afterAutospacing="0"/>
        <w:rPr>
          <w:rFonts w:ascii="Calibri" w:hAnsi="Calibri"/>
          <w:i/>
          <w:sz w:val="22"/>
          <w:szCs w:val="22"/>
          <w:lang w:val="en-US"/>
        </w:rPr>
      </w:pPr>
      <w:r>
        <w:rPr>
          <w:rFonts w:ascii="Calibri" w:hAnsi="Calibri"/>
          <w:i/>
          <w:sz w:val="22"/>
          <w:szCs w:val="22"/>
          <w:lang w:val="en-US"/>
        </w:rPr>
        <w:t>What links the pictures and the headlines?</w:t>
      </w:r>
    </w:p>
    <w:p w14:paraId="2EDAC1FC" w14:textId="4F71BD36" w:rsidR="000A1F25" w:rsidRDefault="000A1F25" w:rsidP="00BF392C">
      <w:pPr>
        <w:pStyle w:val="StandardWeb"/>
        <w:numPr>
          <w:ilvl w:val="1"/>
          <w:numId w:val="21"/>
        </w:numPr>
        <w:spacing w:before="0" w:beforeAutospacing="0" w:after="0" w:afterAutospacing="0"/>
        <w:rPr>
          <w:rFonts w:ascii="Calibri" w:hAnsi="Calibri"/>
          <w:i/>
          <w:sz w:val="22"/>
          <w:szCs w:val="22"/>
          <w:lang w:val="en-US"/>
        </w:rPr>
      </w:pPr>
      <w:r>
        <w:rPr>
          <w:rFonts w:ascii="Calibri" w:hAnsi="Calibri"/>
          <w:i/>
          <w:sz w:val="22"/>
          <w:szCs w:val="22"/>
          <w:lang w:val="en-US"/>
        </w:rPr>
        <w:t>What is the message of the picture and the headline?</w:t>
      </w:r>
    </w:p>
    <w:p w14:paraId="19509E97" w14:textId="59749702" w:rsidR="000A1F25" w:rsidRDefault="000A1F25" w:rsidP="00BF392C">
      <w:pPr>
        <w:pStyle w:val="StandardWeb"/>
        <w:numPr>
          <w:ilvl w:val="1"/>
          <w:numId w:val="21"/>
        </w:numPr>
        <w:spacing w:before="0" w:beforeAutospacing="0" w:after="0" w:afterAutospacing="0"/>
        <w:rPr>
          <w:rFonts w:ascii="Calibri" w:hAnsi="Calibri"/>
          <w:i/>
          <w:sz w:val="22"/>
          <w:szCs w:val="22"/>
          <w:lang w:val="en-US"/>
        </w:rPr>
      </w:pPr>
      <w:r>
        <w:rPr>
          <w:rFonts w:ascii="Calibri" w:hAnsi="Calibri"/>
          <w:i/>
          <w:sz w:val="22"/>
          <w:szCs w:val="22"/>
          <w:lang w:val="en-US"/>
        </w:rPr>
        <w:t>Where are the problems in the picture and headline and how do they illustrate the main conflict?</w:t>
      </w:r>
    </w:p>
    <w:p w14:paraId="44E0C99E" w14:textId="77777777" w:rsidR="000A1F25" w:rsidRDefault="000A1F25" w:rsidP="000A1F25">
      <w:pPr>
        <w:pStyle w:val="StandardWeb"/>
        <w:spacing w:before="0" w:beforeAutospacing="0" w:after="0" w:afterAutospacing="0"/>
        <w:rPr>
          <w:rFonts w:ascii="Calibri" w:hAnsi="Calibri"/>
          <w:sz w:val="22"/>
          <w:szCs w:val="22"/>
          <w:u w:val="single"/>
          <w:lang w:val="en-US"/>
        </w:rPr>
      </w:pPr>
      <w:r>
        <w:rPr>
          <w:rFonts w:ascii="Calibri" w:hAnsi="Calibri"/>
          <w:sz w:val="22"/>
          <w:szCs w:val="22"/>
          <w:u w:val="single"/>
          <w:lang w:val="en-US"/>
        </w:rPr>
        <w:t>Third part:</w:t>
      </w:r>
    </w:p>
    <w:p w14:paraId="7EA3862A" w14:textId="7DE2D99F" w:rsidR="000A1F25" w:rsidRDefault="000A1F25" w:rsidP="00BF392C">
      <w:pPr>
        <w:pStyle w:val="StandardWeb"/>
        <w:numPr>
          <w:ilvl w:val="0"/>
          <w:numId w:val="21"/>
        </w:numPr>
        <w:spacing w:before="0" w:beforeAutospacing="0" w:after="0" w:afterAutospacing="0"/>
        <w:rPr>
          <w:rFonts w:ascii="Calibri" w:hAnsi="Calibri"/>
          <w:sz w:val="22"/>
          <w:szCs w:val="22"/>
          <w:lang w:val="en-US"/>
        </w:rPr>
      </w:pPr>
      <w:r>
        <w:rPr>
          <w:rFonts w:ascii="Calibri" w:hAnsi="Calibri"/>
          <w:sz w:val="22"/>
          <w:szCs w:val="22"/>
          <w:lang w:val="en-US"/>
        </w:rPr>
        <w:t xml:space="preserve">Bring the class together </w:t>
      </w:r>
    </w:p>
    <w:p w14:paraId="625EFC4E" w14:textId="02C3A692" w:rsidR="000A1F25" w:rsidRDefault="000A1F25" w:rsidP="00BF392C">
      <w:pPr>
        <w:pStyle w:val="StandardWeb"/>
        <w:numPr>
          <w:ilvl w:val="0"/>
          <w:numId w:val="21"/>
        </w:numPr>
        <w:spacing w:before="0" w:beforeAutospacing="0" w:after="0" w:afterAutospacing="0"/>
        <w:rPr>
          <w:rFonts w:ascii="Calibri" w:hAnsi="Calibri"/>
          <w:sz w:val="22"/>
          <w:szCs w:val="22"/>
          <w:lang w:val="en-US"/>
        </w:rPr>
      </w:pPr>
      <w:r>
        <w:rPr>
          <w:rFonts w:ascii="Calibri" w:hAnsi="Calibri"/>
          <w:sz w:val="22"/>
          <w:szCs w:val="22"/>
          <w:lang w:val="en-US"/>
        </w:rPr>
        <w:t>Show the worksheets on transparency, so everyone can participate in the following discussion</w:t>
      </w:r>
    </w:p>
    <w:p w14:paraId="710230B2" w14:textId="26D9E19E" w:rsidR="000A1F25" w:rsidRDefault="000A1F25" w:rsidP="00BF392C">
      <w:pPr>
        <w:pStyle w:val="StandardWeb"/>
        <w:numPr>
          <w:ilvl w:val="0"/>
          <w:numId w:val="21"/>
        </w:numPr>
        <w:spacing w:before="0" w:beforeAutospacing="0" w:after="0" w:afterAutospacing="0"/>
        <w:rPr>
          <w:rFonts w:ascii="Calibri" w:hAnsi="Calibri"/>
          <w:sz w:val="22"/>
          <w:szCs w:val="22"/>
          <w:lang w:val="en-US"/>
        </w:rPr>
      </w:pPr>
      <w:r>
        <w:rPr>
          <w:rFonts w:ascii="Calibri" w:hAnsi="Calibri"/>
          <w:sz w:val="22"/>
          <w:szCs w:val="22"/>
          <w:lang w:val="en-US"/>
        </w:rPr>
        <w:t>Discuss the aspects of each worksheet and bring it together in a mind map showing the variety of the topics</w:t>
      </w:r>
    </w:p>
    <w:p w14:paraId="7C13203C" w14:textId="77777777" w:rsidR="000A1F25" w:rsidRDefault="000A1F25" w:rsidP="000A1F25">
      <w:pPr>
        <w:pStyle w:val="StandardWeb"/>
        <w:spacing w:before="0" w:beforeAutospacing="0" w:after="0" w:afterAutospacing="0"/>
        <w:rPr>
          <w:rFonts w:ascii="Calibri" w:hAnsi="Calibri"/>
          <w:sz w:val="22"/>
          <w:szCs w:val="22"/>
          <w:u w:val="single"/>
          <w:lang w:val="en-US"/>
        </w:rPr>
      </w:pPr>
      <w:r>
        <w:rPr>
          <w:rFonts w:ascii="Calibri" w:hAnsi="Calibri"/>
          <w:sz w:val="22"/>
          <w:szCs w:val="22"/>
          <w:u w:val="single"/>
          <w:lang w:val="en-US"/>
        </w:rPr>
        <w:t>Fourth part (creation of the mind map):</w:t>
      </w:r>
    </w:p>
    <w:p w14:paraId="04C89C81" w14:textId="60DCA494" w:rsidR="000A1F25" w:rsidRDefault="000A1F25" w:rsidP="00BF392C">
      <w:pPr>
        <w:pStyle w:val="StandardWeb"/>
        <w:numPr>
          <w:ilvl w:val="0"/>
          <w:numId w:val="21"/>
        </w:numPr>
        <w:spacing w:before="0" w:beforeAutospacing="0" w:after="0" w:afterAutospacing="0"/>
        <w:rPr>
          <w:rFonts w:ascii="Calibri" w:hAnsi="Calibri"/>
          <w:sz w:val="22"/>
          <w:szCs w:val="22"/>
          <w:lang w:val="en-US"/>
        </w:rPr>
      </w:pPr>
      <w:r>
        <w:rPr>
          <w:rFonts w:ascii="Calibri" w:hAnsi="Calibri"/>
          <w:sz w:val="22"/>
          <w:szCs w:val="22"/>
          <w:lang w:val="en-US"/>
        </w:rPr>
        <w:t xml:space="preserve">The teacher draws an empty circle in the </w:t>
      </w:r>
      <w:proofErr w:type="spellStart"/>
      <w:r>
        <w:rPr>
          <w:rFonts w:ascii="Calibri" w:hAnsi="Calibri"/>
          <w:sz w:val="22"/>
          <w:szCs w:val="22"/>
          <w:lang w:val="en-US"/>
        </w:rPr>
        <w:t>centre</w:t>
      </w:r>
      <w:proofErr w:type="spellEnd"/>
      <w:r>
        <w:rPr>
          <w:rFonts w:ascii="Calibri" w:hAnsi="Calibri"/>
          <w:sz w:val="22"/>
          <w:szCs w:val="22"/>
          <w:lang w:val="en-US"/>
        </w:rPr>
        <w:t xml:space="preserve"> of the board</w:t>
      </w:r>
    </w:p>
    <w:p w14:paraId="1F28BA56" w14:textId="0BA2AB91" w:rsidR="000A1F25" w:rsidRDefault="000A1F25" w:rsidP="00BF392C">
      <w:pPr>
        <w:pStyle w:val="StandardWeb"/>
        <w:numPr>
          <w:ilvl w:val="0"/>
          <w:numId w:val="21"/>
        </w:numPr>
        <w:spacing w:before="0" w:beforeAutospacing="0" w:after="0" w:afterAutospacing="0"/>
        <w:rPr>
          <w:rFonts w:ascii="Calibri" w:hAnsi="Calibri"/>
          <w:sz w:val="22"/>
          <w:szCs w:val="22"/>
          <w:lang w:val="en-US"/>
        </w:rPr>
      </w:pPr>
      <w:r>
        <w:rPr>
          <w:rFonts w:ascii="Calibri" w:hAnsi="Calibri"/>
          <w:sz w:val="22"/>
          <w:szCs w:val="22"/>
          <w:lang w:val="en-US"/>
        </w:rPr>
        <w:t>The students fill in the mind map with the information and ideas they worked out in the steps before</w:t>
      </w:r>
    </w:p>
    <w:p w14:paraId="788134EE" w14:textId="7A9C9F6E" w:rsidR="000A1F25" w:rsidRDefault="000A1F25" w:rsidP="00BF392C">
      <w:pPr>
        <w:pStyle w:val="StandardWeb"/>
        <w:numPr>
          <w:ilvl w:val="0"/>
          <w:numId w:val="21"/>
        </w:numPr>
        <w:spacing w:before="0" w:beforeAutospacing="0" w:after="0" w:afterAutospacing="0"/>
        <w:rPr>
          <w:rFonts w:ascii="Calibri" w:hAnsi="Calibri"/>
          <w:sz w:val="22"/>
          <w:szCs w:val="22"/>
          <w:lang w:val="en-US"/>
        </w:rPr>
      </w:pPr>
      <w:r>
        <w:rPr>
          <w:rFonts w:ascii="Calibri" w:hAnsi="Calibri"/>
          <w:sz w:val="22"/>
          <w:szCs w:val="22"/>
          <w:lang w:val="en-US"/>
        </w:rPr>
        <w:t>To conclude, the students should try to find out about the main topic (resources!) and write it in the empty circle of the mind map (which every student has copied)</w:t>
      </w:r>
    </w:p>
    <w:p w14:paraId="0FD87770" w14:textId="77777777" w:rsidR="000A1F25" w:rsidRDefault="000A1F25" w:rsidP="000A1F25">
      <w:pPr>
        <w:pStyle w:val="StandardWeb"/>
        <w:spacing w:before="0" w:beforeAutospacing="0" w:after="0" w:afterAutospacing="0"/>
        <w:rPr>
          <w:rFonts w:ascii="Calibri" w:hAnsi="Calibri"/>
          <w:sz w:val="22"/>
          <w:szCs w:val="22"/>
          <w:u w:val="single"/>
          <w:lang w:val="en-US"/>
        </w:rPr>
      </w:pPr>
      <w:r>
        <w:rPr>
          <w:rFonts w:ascii="Calibri" w:hAnsi="Calibri"/>
          <w:sz w:val="22"/>
          <w:szCs w:val="22"/>
          <w:u w:val="single"/>
          <w:lang w:val="en-US"/>
        </w:rPr>
        <w:t>Fifth part (definition):</w:t>
      </w:r>
    </w:p>
    <w:p w14:paraId="7E6AC998" w14:textId="3785ABB0" w:rsidR="000A1F25" w:rsidRDefault="000A1F25" w:rsidP="00BF392C">
      <w:pPr>
        <w:pStyle w:val="StandardWeb"/>
        <w:numPr>
          <w:ilvl w:val="0"/>
          <w:numId w:val="21"/>
        </w:numPr>
        <w:spacing w:before="0" w:beforeAutospacing="0" w:after="0" w:afterAutospacing="0"/>
        <w:rPr>
          <w:rFonts w:ascii="Calibri" w:hAnsi="Calibri"/>
          <w:sz w:val="22"/>
          <w:szCs w:val="22"/>
          <w:lang w:val="en-US"/>
        </w:rPr>
      </w:pPr>
      <w:r>
        <w:rPr>
          <w:rFonts w:ascii="Calibri" w:hAnsi="Calibri"/>
          <w:sz w:val="22"/>
          <w:szCs w:val="22"/>
          <w:lang w:val="en-US"/>
        </w:rPr>
        <w:t>Every student should try to find an own definition for resources</w:t>
      </w:r>
    </w:p>
    <w:p w14:paraId="61C4B81D" w14:textId="1E18557B" w:rsidR="000A1F25" w:rsidRDefault="000A1F25" w:rsidP="00BF392C">
      <w:pPr>
        <w:pStyle w:val="StandardWeb"/>
        <w:numPr>
          <w:ilvl w:val="0"/>
          <w:numId w:val="21"/>
        </w:numPr>
        <w:spacing w:before="0" w:beforeAutospacing="0" w:after="0" w:afterAutospacing="0"/>
        <w:rPr>
          <w:rFonts w:ascii="Calibri" w:hAnsi="Calibri"/>
          <w:sz w:val="22"/>
          <w:szCs w:val="22"/>
          <w:lang w:val="en-US"/>
        </w:rPr>
      </w:pPr>
      <w:r>
        <w:rPr>
          <w:rFonts w:ascii="Calibri" w:hAnsi="Calibri"/>
          <w:sz w:val="22"/>
          <w:szCs w:val="22"/>
          <w:lang w:val="en-US"/>
        </w:rPr>
        <w:t xml:space="preserve">Some students read out their definitions → feedback </w:t>
      </w:r>
    </w:p>
    <w:p w14:paraId="52D81FF4" w14:textId="269421A8" w:rsidR="000A1F25" w:rsidRDefault="000A1F25" w:rsidP="00BF392C">
      <w:pPr>
        <w:pStyle w:val="StandardWeb"/>
        <w:numPr>
          <w:ilvl w:val="0"/>
          <w:numId w:val="21"/>
        </w:numPr>
        <w:spacing w:before="0" w:beforeAutospacing="0" w:after="0" w:afterAutospacing="0"/>
        <w:rPr>
          <w:rFonts w:ascii="Calibri" w:hAnsi="Calibri"/>
          <w:sz w:val="22"/>
          <w:szCs w:val="22"/>
          <w:lang w:val="en-US"/>
        </w:rPr>
      </w:pPr>
      <w:r>
        <w:rPr>
          <w:rFonts w:ascii="Calibri" w:hAnsi="Calibri"/>
          <w:sz w:val="22"/>
          <w:szCs w:val="22"/>
          <w:lang w:val="en-US"/>
        </w:rPr>
        <w:t>The teacher tries to create a common definition out of the students’ ideas</w:t>
      </w:r>
    </w:p>
    <w:p w14:paraId="484EB14D" w14:textId="77777777" w:rsidR="000A1F25" w:rsidRDefault="000A1F25" w:rsidP="000A1F25">
      <w:pPr>
        <w:pStyle w:val="StandardWeb"/>
        <w:spacing w:before="0" w:after="0"/>
        <w:rPr>
          <w:rFonts w:ascii="Calibri" w:hAnsi="Calibri"/>
          <w:sz w:val="22"/>
          <w:szCs w:val="22"/>
          <w:lang w:val="en-US"/>
        </w:rPr>
      </w:pPr>
    </w:p>
    <w:p w14:paraId="0DF4B2C3" w14:textId="77777777" w:rsidR="000A1F25" w:rsidRDefault="000A1F25" w:rsidP="000A1F25">
      <w:pPr>
        <w:rPr>
          <w:sz w:val="24"/>
          <w:szCs w:val="24"/>
          <w:lang w:val="en-US"/>
        </w:rPr>
      </w:pPr>
    </w:p>
    <w:p w14:paraId="7F7AA9DE" w14:textId="77777777" w:rsidR="000A1F25" w:rsidRDefault="000A1F25" w:rsidP="000A1F25">
      <w:pPr>
        <w:rPr>
          <w:sz w:val="24"/>
          <w:szCs w:val="24"/>
          <w:lang w:val="en-US"/>
        </w:rPr>
      </w:pPr>
      <w:r w:rsidRPr="007D3875">
        <w:rPr>
          <w:lang w:val="en-US"/>
        </w:rPr>
        <w:br w:type="page"/>
      </w:r>
    </w:p>
    <w:p w14:paraId="1FD3B159" w14:textId="77777777" w:rsidR="000A1F25" w:rsidRDefault="000A1F25" w:rsidP="000A1F25">
      <w:pPr>
        <w:pStyle w:val="StandardWeb"/>
        <w:spacing w:before="0" w:after="0"/>
        <w:jc w:val="center"/>
        <w:rPr>
          <w:rFonts w:ascii="Courier New" w:eastAsia="MingLiU" w:hAnsi="Courier New" w:cs="Courier New"/>
          <w:b/>
          <w:bCs/>
          <w:sz w:val="40"/>
          <w:szCs w:val="40"/>
          <w:lang w:val="en-US"/>
        </w:rPr>
      </w:pPr>
    </w:p>
    <w:p w14:paraId="17475503" w14:textId="53CBE9AA" w:rsidR="000A1F25" w:rsidRDefault="000A1F25" w:rsidP="000A1F25">
      <w:pPr>
        <w:pStyle w:val="StandardWeb"/>
        <w:spacing w:before="0" w:after="0"/>
        <w:jc w:val="center"/>
        <w:rPr>
          <w:rFonts w:ascii="Courier New" w:eastAsia="MingLiU" w:hAnsi="Courier New" w:cs="Courier New"/>
          <w:b/>
          <w:bCs/>
          <w:sz w:val="40"/>
          <w:szCs w:val="40"/>
          <w:lang w:val="en-US"/>
        </w:rPr>
      </w:pPr>
      <w:r>
        <w:rPr>
          <w:rFonts w:ascii="Courier New" w:eastAsia="MingLiU" w:hAnsi="Courier New" w:cs="Courier New"/>
          <w:b/>
          <w:bCs/>
          <w:sz w:val="40"/>
          <w:szCs w:val="40"/>
          <w:lang w:val="en-US"/>
        </w:rPr>
        <w:t>“The end of the humanity is close”</w:t>
      </w:r>
    </w:p>
    <w:p w14:paraId="220615D0" w14:textId="77777777" w:rsidR="00EF7312" w:rsidRDefault="00EF7312" w:rsidP="00EF7312">
      <w:pPr>
        <w:pStyle w:val="StandardWeb"/>
        <w:spacing w:before="0" w:beforeAutospacing="0" w:after="0" w:afterAutospacing="0"/>
        <w:rPr>
          <w:rFonts w:ascii="Courier New" w:eastAsia="MingLiU" w:hAnsi="Courier New" w:cs="Courier New"/>
          <w:b/>
          <w:bCs/>
          <w:lang w:val="en-US"/>
        </w:rPr>
      </w:pPr>
      <w:r>
        <w:rPr>
          <w:rFonts w:ascii="Courier New" w:eastAsia="MingLiU" w:hAnsi="Courier New" w:cs="Courier New"/>
          <w:b/>
          <w:bCs/>
          <w:lang w:val="en-US"/>
        </w:rPr>
        <w:t>1</w:t>
      </w:r>
    </w:p>
    <w:p w14:paraId="7AEC07B8" w14:textId="7F9B47F4" w:rsidR="00EF7312" w:rsidRDefault="000A1F25" w:rsidP="00EF7312">
      <w:pPr>
        <w:pStyle w:val="StandardWeb"/>
        <w:spacing w:before="0" w:beforeAutospacing="0" w:after="0" w:afterAutospacing="0"/>
        <w:jc w:val="center"/>
      </w:pPr>
      <w:r>
        <w:rPr>
          <w:noProof/>
        </w:rPr>
        <w:drawing>
          <wp:inline distT="0" distB="0" distL="0" distR="0" wp14:anchorId="677F4812" wp14:editId="1EAD762C">
            <wp:extent cx="4643700" cy="3493748"/>
            <wp:effectExtent l="0" t="0" r="5080"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a:picLocks noChangeAspect="1" noChangeArrowheads="1"/>
                    </pic:cNvPicPr>
                  </pic:nvPicPr>
                  <pic:blipFill>
                    <a:blip r:embed="rId8"/>
                    <a:stretch>
                      <a:fillRect/>
                    </a:stretch>
                  </pic:blipFill>
                  <pic:spPr bwMode="auto">
                    <a:xfrm>
                      <a:off x="0" y="0"/>
                      <a:ext cx="4647030" cy="3496253"/>
                    </a:xfrm>
                    <a:prstGeom prst="rect">
                      <a:avLst/>
                    </a:prstGeom>
                  </pic:spPr>
                </pic:pic>
              </a:graphicData>
            </a:graphic>
          </wp:inline>
        </w:drawing>
      </w:r>
    </w:p>
    <w:p w14:paraId="032450E8" w14:textId="51E3BCC1" w:rsidR="00EF7312" w:rsidRPr="00EF7312" w:rsidRDefault="00EF7312" w:rsidP="00EF7312">
      <w:pPr>
        <w:pStyle w:val="StandardWeb"/>
        <w:spacing w:before="0" w:beforeAutospacing="0" w:after="0" w:afterAutospacing="0"/>
        <w:rPr>
          <w:rFonts w:ascii="Courier New" w:eastAsia="MingLiU" w:hAnsi="Courier New" w:cs="Courier New"/>
          <w:b/>
          <w:bCs/>
          <w:lang w:val="en-US"/>
        </w:rPr>
      </w:pPr>
      <w:r w:rsidRPr="00EF7312">
        <w:rPr>
          <w:rFonts w:ascii="Courier New" w:eastAsia="MingLiU" w:hAnsi="Courier New" w:cs="Courier New"/>
          <w:b/>
          <w:bCs/>
          <w:lang w:val="en-US"/>
        </w:rPr>
        <w:t>2</w:t>
      </w:r>
      <w:r>
        <w:rPr>
          <w:rFonts w:ascii="Courier New" w:eastAsia="MingLiU" w:hAnsi="Courier New" w:cs="Courier New"/>
          <w:b/>
          <w:bCs/>
          <w:lang w:val="en-US"/>
        </w:rPr>
        <w:tab/>
      </w:r>
      <w:r>
        <w:rPr>
          <w:rFonts w:ascii="Courier New" w:eastAsia="MingLiU" w:hAnsi="Courier New" w:cs="Courier New"/>
          <w:b/>
          <w:bCs/>
          <w:lang w:val="en-US"/>
        </w:rPr>
        <w:tab/>
      </w:r>
      <w:r>
        <w:rPr>
          <w:rFonts w:ascii="Courier New" w:eastAsia="MingLiU" w:hAnsi="Courier New" w:cs="Courier New"/>
          <w:b/>
          <w:bCs/>
          <w:lang w:val="en-US"/>
        </w:rPr>
        <w:tab/>
      </w:r>
      <w:r>
        <w:rPr>
          <w:rFonts w:ascii="Courier New" w:eastAsia="MingLiU" w:hAnsi="Courier New" w:cs="Courier New"/>
          <w:b/>
          <w:bCs/>
          <w:lang w:val="en-US"/>
        </w:rPr>
        <w:tab/>
      </w:r>
      <w:r>
        <w:rPr>
          <w:rFonts w:ascii="Courier New" w:eastAsia="MingLiU" w:hAnsi="Courier New" w:cs="Courier New"/>
          <w:b/>
          <w:bCs/>
          <w:lang w:val="en-US"/>
        </w:rPr>
        <w:tab/>
        <w:t>3</w:t>
      </w:r>
    </w:p>
    <w:p w14:paraId="40C59B07" w14:textId="77777777" w:rsidR="000A1F25" w:rsidRDefault="000A1F25" w:rsidP="000A1F25">
      <w:pPr>
        <w:pStyle w:val="StandardWeb"/>
        <w:spacing w:before="0" w:after="0"/>
        <w:jc w:val="center"/>
        <w:rPr>
          <w:lang w:val="en-US"/>
        </w:rPr>
      </w:pPr>
      <w:r>
        <w:rPr>
          <w:noProof/>
          <w:lang w:val="en-US"/>
        </w:rPr>
        <w:drawing>
          <wp:anchor distT="0" distB="0" distL="133350" distR="114300" simplePos="0" relativeHeight="251660288" behindDoc="0" locked="0" layoutInCell="1" allowOverlap="1" wp14:anchorId="357D926C" wp14:editId="2D67146C">
            <wp:simplePos x="0" y="0"/>
            <wp:positionH relativeFrom="column">
              <wp:posOffset>2416810</wp:posOffset>
            </wp:positionH>
            <wp:positionV relativeFrom="paragraph">
              <wp:posOffset>156210</wp:posOffset>
            </wp:positionV>
            <wp:extent cx="3432175" cy="2787015"/>
            <wp:effectExtent l="0" t="0" r="0" b="0"/>
            <wp:wrapNone/>
            <wp:docPr id="22"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3"/>
                    <pic:cNvPicPr>
                      <a:picLocks noChangeAspect="1" noChangeArrowheads="1"/>
                    </pic:cNvPicPr>
                  </pic:nvPicPr>
                  <pic:blipFill>
                    <a:blip r:embed="rId9"/>
                    <a:stretch>
                      <a:fillRect/>
                    </a:stretch>
                  </pic:blipFill>
                  <pic:spPr bwMode="auto">
                    <a:xfrm>
                      <a:off x="0" y="0"/>
                      <a:ext cx="3432175" cy="2787015"/>
                    </a:xfrm>
                    <a:prstGeom prst="rect">
                      <a:avLst/>
                    </a:prstGeom>
                  </pic:spPr>
                </pic:pic>
              </a:graphicData>
            </a:graphic>
          </wp:anchor>
        </w:drawing>
      </w:r>
    </w:p>
    <w:p w14:paraId="77D920C6" w14:textId="77777777" w:rsidR="000A1F25" w:rsidRDefault="000A1F25" w:rsidP="000A1F25">
      <w:pPr>
        <w:pStyle w:val="StandardWeb"/>
        <w:spacing w:before="0" w:after="0"/>
        <w:jc w:val="center"/>
        <w:rPr>
          <w:lang w:val="en-US"/>
        </w:rPr>
      </w:pPr>
      <w:r>
        <w:rPr>
          <w:noProof/>
          <w:lang w:val="en-US"/>
        </w:rPr>
        <w:drawing>
          <wp:anchor distT="0" distB="0" distL="133350" distR="114300" simplePos="0" relativeHeight="251659264" behindDoc="0" locked="0" layoutInCell="1" allowOverlap="1" wp14:anchorId="66874F3F" wp14:editId="6FF7FFD2">
            <wp:simplePos x="0" y="0"/>
            <wp:positionH relativeFrom="column">
              <wp:posOffset>-92075</wp:posOffset>
            </wp:positionH>
            <wp:positionV relativeFrom="paragraph">
              <wp:posOffset>-6350</wp:posOffset>
            </wp:positionV>
            <wp:extent cx="2105025" cy="2169160"/>
            <wp:effectExtent l="0" t="0" r="0" b="0"/>
            <wp:wrapNone/>
            <wp:docPr id="3"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2"/>
                    <pic:cNvPicPr>
                      <a:picLocks noChangeAspect="1" noChangeArrowheads="1"/>
                    </pic:cNvPicPr>
                  </pic:nvPicPr>
                  <pic:blipFill>
                    <a:blip r:embed="rId10"/>
                    <a:stretch>
                      <a:fillRect/>
                    </a:stretch>
                  </pic:blipFill>
                  <pic:spPr bwMode="auto">
                    <a:xfrm>
                      <a:off x="0" y="0"/>
                      <a:ext cx="2105025" cy="2169160"/>
                    </a:xfrm>
                    <a:prstGeom prst="rect">
                      <a:avLst/>
                    </a:prstGeom>
                  </pic:spPr>
                </pic:pic>
              </a:graphicData>
            </a:graphic>
          </wp:anchor>
        </w:drawing>
      </w:r>
    </w:p>
    <w:p w14:paraId="5FCB45D6" w14:textId="77777777" w:rsidR="000A1F25" w:rsidRDefault="000A1F25" w:rsidP="000A1F25">
      <w:pPr>
        <w:pStyle w:val="StandardWeb"/>
        <w:spacing w:before="0" w:after="0"/>
        <w:jc w:val="center"/>
        <w:rPr>
          <w:lang w:val="en-US"/>
        </w:rPr>
      </w:pPr>
    </w:p>
    <w:p w14:paraId="144310F7" w14:textId="77777777" w:rsidR="000A1F25" w:rsidRDefault="000A1F25" w:rsidP="000A1F25">
      <w:pPr>
        <w:pStyle w:val="StandardWeb"/>
        <w:spacing w:before="0" w:after="0"/>
        <w:jc w:val="center"/>
        <w:rPr>
          <w:lang w:val="en-US"/>
        </w:rPr>
      </w:pPr>
    </w:p>
    <w:p w14:paraId="6BEE8E9F" w14:textId="77777777" w:rsidR="000A1F25" w:rsidRDefault="000A1F25" w:rsidP="000A1F25">
      <w:pPr>
        <w:pStyle w:val="StandardWeb"/>
        <w:spacing w:before="0" w:after="0"/>
        <w:jc w:val="center"/>
        <w:rPr>
          <w:lang w:val="en-US"/>
        </w:rPr>
      </w:pPr>
    </w:p>
    <w:p w14:paraId="39E26120" w14:textId="77777777" w:rsidR="000A1F25" w:rsidRDefault="000A1F25" w:rsidP="000A1F25">
      <w:pPr>
        <w:pStyle w:val="StandardWeb"/>
        <w:spacing w:before="0" w:after="0"/>
        <w:jc w:val="center"/>
        <w:rPr>
          <w:lang w:val="en-US"/>
        </w:rPr>
      </w:pPr>
    </w:p>
    <w:p w14:paraId="3CB4C9BD" w14:textId="77777777" w:rsidR="000A1F25" w:rsidRDefault="000A1F25" w:rsidP="000A1F25">
      <w:pPr>
        <w:pStyle w:val="StandardWeb"/>
        <w:spacing w:before="0" w:after="0"/>
        <w:rPr>
          <w:lang w:val="en-US"/>
        </w:rPr>
      </w:pPr>
    </w:p>
    <w:p w14:paraId="7EAC2B94" w14:textId="77777777" w:rsidR="000A1F25" w:rsidRDefault="000A1F25" w:rsidP="000A1F25">
      <w:pPr>
        <w:pStyle w:val="StandardWeb"/>
        <w:spacing w:before="0" w:after="0"/>
        <w:rPr>
          <w:lang w:val="en-US"/>
        </w:rPr>
      </w:pPr>
    </w:p>
    <w:p w14:paraId="16741FCF" w14:textId="5CA1418C" w:rsidR="00EF7312" w:rsidRPr="0088557F" w:rsidRDefault="00EF7312" w:rsidP="00EF7312">
      <w:pPr>
        <w:pStyle w:val="StandardWeb"/>
        <w:numPr>
          <w:ilvl w:val="0"/>
          <w:numId w:val="29"/>
        </w:numPr>
        <w:spacing w:before="0" w:beforeAutospacing="0" w:after="0" w:afterAutospacing="0"/>
        <w:rPr>
          <w:rFonts w:asciiTheme="minorHAnsi" w:eastAsia="MingLiU" w:hAnsiTheme="minorHAnsi" w:cstheme="minorHAnsi"/>
          <w:bCs/>
          <w:sz w:val="16"/>
          <w:szCs w:val="16"/>
          <w:lang w:val="en-US"/>
        </w:rPr>
      </w:pPr>
      <w:r w:rsidRPr="0088557F">
        <w:rPr>
          <w:rFonts w:asciiTheme="minorHAnsi" w:hAnsiTheme="minorHAnsi" w:cstheme="minorHAnsi"/>
          <w:sz w:val="16"/>
          <w:szCs w:val="16"/>
          <w:lang w:val="en-US"/>
        </w:rPr>
        <w:t xml:space="preserve">1 The picture by Hans </w:t>
      </w:r>
      <w:proofErr w:type="spellStart"/>
      <w:r w:rsidRPr="0088557F">
        <w:rPr>
          <w:rFonts w:asciiTheme="minorHAnsi" w:hAnsiTheme="minorHAnsi" w:cstheme="minorHAnsi"/>
          <w:sz w:val="16"/>
          <w:szCs w:val="16"/>
          <w:lang w:val="en-US"/>
        </w:rPr>
        <w:t>Braxmeier</w:t>
      </w:r>
      <w:proofErr w:type="spellEnd"/>
      <w:r w:rsidRPr="0088557F">
        <w:rPr>
          <w:rFonts w:asciiTheme="minorHAnsi" w:hAnsiTheme="minorHAnsi" w:cstheme="minorHAnsi"/>
          <w:sz w:val="16"/>
          <w:szCs w:val="16"/>
          <w:lang w:val="en-US"/>
        </w:rPr>
        <w:t xml:space="preserve"> was published under CC0 1.0 Universal (CC0 1.0) Public Domain Dedication; </w:t>
      </w:r>
      <w:r w:rsidRPr="0088557F">
        <w:rPr>
          <w:rFonts w:asciiTheme="minorHAnsi" w:eastAsia="MingLiU" w:hAnsiTheme="minorHAnsi" w:cstheme="minorHAnsi"/>
          <w:bCs/>
          <w:sz w:val="16"/>
          <w:szCs w:val="16"/>
          <w:lang w:val="en-US"/>
        </w:rPr>
        <w:t>https://pixabay.com/de/industrie-kraftwerk-rauch-abgase-122786/</w:t>
      </w:r>
    </w:p>
    <w:p w14:paraId="508D2FB7" w14:textId="126984E1" w:rsidR="00EF7312" w:rsidRPr="0088557F" w:rsidRDefault="00EF7312" w:rsidP="00EF7312">
      <w:pPr>
        <w:pStyle w:val="StandardWeb"/>
        <w:numPr>
          <w:ilvl w:val="0"/>
          <w:numId w:val="29"/>
        </w:numPr>
        <w:spacing w:before="0" w:beforeAutospacing="0" w:after="0" w:afterAutospacing="0"/>
        <w:rPr>
          <w:rFonts w:asciiTheme="minorHAnsi" w:eastAsia="MingLiU" w:hAnsiTheme="minorHAnsi" w:cstheme="minorHAnsi"/>
          <w:bCs/>
          <w:sz w:val="16"/>
          <w:szCs w:val="16"/>
          <w:lang w:val="en-US"/>
        </w:rPr>
      </w:pPr>
      <w:r w:rsidRPr="0088557F">
        <w:rPr>
          <w:rFonts w:asciiTheme="minorHAnsi" w:eastAsia="MingLiU" w:hAnsiTheme="minorHAnsi" w:cstheme="minorHAnsi"/>
          <w:bCs/>
          <w:sz w:val="16"/>
          <w:szCs w:val="16"/>
          <w:lang w:val="en-US"/>
        </w:rPr>
        <w:t xml:space="preserve">2 </w:t>
      </w:r>
      <w:r w:rsidR="0088557F" w:rsidRPr="0088557F">
        <w:rPr>
          <w:rFonts w:asciiTheme="minorHAnsi" w:eastAsia="MingLiU" w:hAnsiTheme="minorHAnsi" w:cstheme="minorHAnsi"/>
          <w:bCs/>
          <w:sz w:val="16"/>
          <w:szCs w:val="16"/>
          <w:lang w:val="en-US"/>
        </w:rPr>
        <w:t xml:space="preserve">Picture by Ouroboros by </w:t>
      </w:r>
      <w:proofErr w:type="spellStart"/>
      <w:r w:rsidR="0088557F" w:rsidRPr="0088557F">
        <w:rPr>
          <w:rFonts w:asciiTheme="minorHAnsi" w:eastAsia="MingLiU" w:hAnsiTheme="minorHAnsi" w:cstheme="minorHAnsi"/>
          <w:bCs/>
          <w:sz w:val="16"/>
          <w:szCs w:val="16"/>
          <w:lang w:val="en-US"/>
        </w:rPr>
        <w:t>Zanaq</w:t>
      </w:r>
      <w:proofErr w:type="spellEnd"/>
      <w:r w:rsidR="0088557F" w:rsidRPr="0088557F">
        <w:rPr>
          <w:rFonts w:asciiTheme="minorHAnsi" w:eastAsia="MingLiU" w:hAnsiTheme="minorHAnsi" w:cstheme="minorHAnsi"/>
          <w:bCs/>
          <w:sz w:val="16"/>
          <w:szCs w:val="16"/>
          <w:lang w:val="en-US"/>
        </w:rPr>
        <w:t xml:space="preserve">. Converted to SVG by </w:t>
      </w:r>
      <w:proofErr w:type="spellStart"/>
      <w:proofErr w:type="gramStart"/>
      <w:r w:rsidR="0088557F" w:rsidRPr="0088557F">
        <w:rPr>
          <w:rFonts w:asciiTheme="minorHAnsi" w:eastAsia="MingLiU" w:hAnsiTheme="minorHAnsi" w:cstheme="minorHAnsi"/>
          <w:bCs/>
          <w:sz w:val="16"/>
          <w:szCs w:val="16"/>
          <w:lang w:val="en-US"/>
        </w:rPr>
        <w:t>User:Bryan</w:t>
      </w:r>
      <w:proofErr w:type="spellEnd"/>
      <w:proofErr w:type="gramEnd"/>
      <w:r w:rsidR="0088557F" w:rsidRPr="0088557F">
        <w:rPr>
          <w:rFonts w:asciiTheme="minorHAnsi" w:eastAsia="MingLiU" w:hAnsiTheme="minorHAnsi" w:cstheme="minorHAnsi"/>
          <w:bCs/>
          <w:sz w:val="16"/>
          <w:szCs w:val="16"/>
          <w:lang w:val="en-US"/>
        </w:rPr>
        <w:t xml:space="preserve"> </w:t>
      </w:r>
      <w:proofErr w:type="spellStart"/>
      <w:r w:rsidR="0088557F" w:rsidRPr="0088557F">
        <w:rPr>
          <w:rFonts w:asciiTheme="minorHAnsi" w:eastAsia="MingLiU" w:hAnsiTheme="minorHAnsi" w:cstheme="minorHAnsi"/>
          <w:bCs/>
          <w:sz w:val="16"/>
          <w:szCs w:val="16"/>
          <w:lang w:val="en-US"/>
        </w:rPr>
        <w:t>Derksen</w:t>
      </w:r>
      <w:proofErr w:type="spellEnd"/>
      <w:r w:rsidR="0088557F" w:rsidRPr="0088557F">
        <w:rPr>
          <w:rFonts w:asciiTheme="minorHAnsi" w:eastAsia="MingLiU" w:hAnsiTheme="minorHAnsi" w:cstheme="minorHAnsi"/>
          <w:bCs/>
          <w:sz w:val="16"/>
          <w:szCs w:val="16"/>
          <w:lang w:val="en-US"/>
        </w:rPr>
        <w:t xml:space="preserve">. Creative Commons Attribution-Share Alike 2.5 Generic; </w:t>
      </w:r>
      <w:r w:rsidRPr="0088557F">
        <w:rPr>
          <w:rFonts w:asciiTheme="minorHAnsi" w:eastAsia="MingLiU" w:hAnsiTheme="minorHAnsi" w:cstheme="minorHAnsi"/>
          <w:bCs/>
          <w:sz w:val="16"/>
          <w:szCs w:val="16"/>
          <w:lang w:val="en-US"/>
        </w:rPr>
        <w:t>https://de.wikipedia.org/wiki/Ouroboros</w:t>
      </w:r>
    </w:p>
    <w:p w14:paraId="536C715F" w14:textId="4902C14A" w:rsidR="00EF7312" w:rsidRPr="0088557F" w:rsidRDefault="0088557F" w:rsidP="00EF7312">
      <w:pPr>
        <w:pStyle w:val="StandardWeb"/>
        <w:numPr>
          <w:ilvl w:val="0"/>
          <w:numId w:val="29"/>
        </w:numPr>
        <w:spacing w:before="0" w:beforeAutospacing="0" w:after="0" w:afterAutospacing="0"/>
        <w:rPr>
          <w:rFonts w:asciiTheme="minorHAnsi" w:eastAsia="MingLiU" w:hAnsiTheme="minorHAnsi" w:cstheme="minorHAnsi"/>
          <w:bCs/>
          <w:sz w:val="16"/>
          <w:szCs w:val="16"/>
          <w:lang w:val="en-US"/>
        </w:rPr>
      </w:pPr>
      <w:r w:rsidRPr="0088557F">
        <w:rPr>
          <w:rFonts w:asciiTheme="minorHAnsi" w:eastAsia="MingLiU" w:hAnsiTheme="minorHAnsi" w:cstheme="minorHAnsi"/>
          <w:bCs/>
          <w:sz w:val="16"/>
          <w:szCs w:val="16"/>
          <w:lang w:val="en-US"/>
        </w:rPr>
        <w:t xml:space="preserve">3 </w:t>
      </w:r>
      <w:r w:rsidRPr="0088557F">
        <w:rPr>
          <w:rFonts w:asciiTheme="minorHAnsi" w:hAnsiTheme="minorHAnsi" w:cstheme="minorHAnsi"/>
          <w:sz w:val="16"/>
          <w:szCs w:val="16"/>
          <w:lang w:val="en-US"/>
        </w:rPr>
        <w:t xml:space="preserve">The picture by </w:t>
      </w:r>
      <w:r w:rsidRPr="0088557F">
        <w:rPr>
          <w:rFonts w:asciiTheme="minorHAnsi" w:eastAsia="MingLiU" w:hAnsiTheme="minorHAnsi" w:cstheme="minorHAnsi"/>
          <w:bCs/>
          <w:sz w:val="16"/>
          <w:szCs w:val="16"/>
          <w:lang w:val="en-US"/>
        </w:rPr>
        <w:t xml:space="preserve">Bob Metcalf </w:t>
      </w:r>
      <w:r w:rsidRPr="0088557F">
        <w:rPr>
          <w:rFonts w:asciiTheme="minorHAnsi" w:hAnsiTheme="minorHAnsi" w:cstheme="minorHAnsi"/>
          <w:sz w:val="16"/>
          <w:szCs w:val="16"/>
          <w:lang w:val="en-US"/>
        </w:rPr>
        <w:t xml:space="preserve">was published under CC0 1.0 Universal (CC0 1.0) Public Domain Dedication; </w:t>
      </w:r>
      <w:r w:rsidR="00EF7312" w:rsidRPr="0088557F">
        <w:rPr>
          <w:rFonts w:asciiTheme="minorHAnsi" w:eastAsia="MingLiU" w:hAnsiTheme="minorHAnsi" w:cstheme="minorHAnsi"/>
          <w:bCs/>
          <w:sz w:val="16"/>
          <w:szCs w:val="16"/>
          <w:lang w:val="en-US"/>
        </w:rPr>
        <w:t>https://en.wikipedia.org/wiki/File:Mwamongu_water_source.jpg</w:t>
      </w:r>
    </w:p>
    <w:p w14:paraId="742E23F5" w14:textId="1624FBDF" w:rsidR="000A1F25" w:rsidRDefault="000A1F25" w:rsidP="000A1F25">
      <w:pPr>
        <w:pStyle w:val="StandardWeb"/>
        <w:spacing w:before="0" w:after="0"/>
        <w:jc w:val="center"/>
        <w:rPr>
          <w:rFonts w:ascii="Courier New" w:eastAsia="MingLiU" w:hAnsi="Courier New" w:cs="Courier New"/>
          <w:b/>
          <w:bCs/>
          <w:sz w:val="40"/>
          <w:szCs w:val="40"/>
          <w:lang w:val="en-US"/>
        </w:rPr>
      </w:pPr>
      <w:r>
        <w:rPr>
          <w:rFonts w:ascii="Courier New" w:eastAsia="MingLiU" w:hAnsi="Courier New" w:cs="Courier New"/>
          <w:b/>
          <w:bCs/>
          <w:sz w:val="40"/>
          <w:szCs w:val="40"/>
          <w:lang w:val="en-US"/>
        </w:rPr>
        <w:lastRenderedPageBreak/>
        <w:t xml:space="preserve">“Profits from </w:t>
      </w:r>
      <w:proofErr w:type="gramStart"/>
      <w:r>
        <w:rPr>
          <w:rFonts w:ascii="Courier New" w:eastAsia="MingLiU" w:hAnsi="Courier New" w:cs="Courier New"/>
          <w:b/>
          <w:bCs/>
          <w:sz w:val="40"/>
          <w:szCs w:val="40"/>
          <w:lang w:val="en-US"/>
        </w:rPr>
        <w:t>nature</w:t>
      </w:r>
      <w:r w:rsidR="0088557F">
        <w:rPr>
          <w:rFonts w:ascii="Courier New" w:eastAsia="MingLiU" w:hAnsi="Courier New" w:cs="Courier New"/>
          <w:b/>
          <w:bCs/>
          <w:sz w:val="40"/>
          <w:szCs w:val="40"/>
          <w:lang w:val="en-US"/>
        </w:rPr>
        <w:t>.</w:t>
      </w:r>
      <w:r>
        <w:rPr>
          <w:rFonts w:ascii="Courier New" w:eastAsia="MingLiU" w:hAnsi="Courier New" w:cs="Courier New"/>
          <w:b/>
          <w:bCs/>
          <w:sz w:val="40"/>
          <w:szCs w:val="40"/>
          <w:lang w:val="en-US"/>
        </w:rPr>
        <w:t>“</w:t>
      </w:r>
      <w:proofErr w:type="gramEnd"/>
    </w:p>
    <w:p w14:paraId="05CCFC79" w14:textId="23FE736B" w:rsidR="0088557F" w:rsidRPr="0088557F" w:rsidRDefault="0088557F" w:rsidP="000A1F25">
      <w:pPr>
        <w:pStyle w:val="StandardWeb"/>
        <w:spacing w:before="0" w:after="0"/>
        <w:rPr>
          <w:rFonts w:ascii="Courier New" w:hAnsi="Courier New" w:cs="Courier New"/>
        </w:rPr>
      </w:pPr>
      <w:r w:rsidRPr="0088557F">
        <w:rPr>
          <w:rFonts w:ascii="Courier New" w:hAnsi="Courier New" w:cs="Courier New"/>
        </w:rPr>
        <w:t>1</w:t>
      </w:r>
    </w:p>
    <w:p w14:paraId="29265F60" w14:textId="774AA5F1" w:rsidR="000A1F25" w:rsidRPr="0088557F" w:rsidRDefault="000A1F25" w:rsidP="000A1F25">
      <w:pPr>
        <w:pStyle w:val="StandardWeb"/>
        <w:spacing w:before="0" w:after="0"/>
        <w:rPr>
          <w:rFonts w:ascii="Courier New" w:hAnsi="Courier New" w:cs="Courier New"/>
        </w:rPr>
      </w:pPr>
      <w:r w:rsidRPr="0088557F">
        <w:rPr>
          <w:rFonts w:ascii="Courier New" w:hAnsi="Courier New" w:cs="Courier New"/>
          <w:noProof/>
        </w:rPr>
        <w:drawing>
          <wp:inline distT="0" distB="0" distL="0" distR="0" wp14:anchorId="181E16A0" wp14:editId="5556AB00">
            <wp:extent cx="5695950" cy="3800475"/>
            <wp:effectExtent l="0" t="0" r="0" b="0"/>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a:picLocks noChangeAspect="1" noChangeArrowheads="1"/>
                    </pic:cNvPicPr>
                  </pic:nvPicPr>
                  <pic:blipFill>
                    <a:blip r:embed="rId11"/>
                    <a:stretch>
                      <a:fillRect/>
                    </a:stretch>
                  </pic:blipFill>
                  <pic:spPr bwMode="auto">
                    <a:xfrm>
                      <a:off x="0" y="0"/>
                      <a:ext cx="5695950" cy="3800475"/>
                    </a:xfrm>
                    <a:prstGeom prst="rect">
                      <a:avLst/>
                    </a:prstGeom>
                  </pic:spPr>
                </pic:pic>
              </a:graphicData>
            </a:graphic>
          </wp:inline>
        </w:drawing>
      </w:r>
    </w:p>
    <w:p w14:paraId="4025A989" w14:textId="13F30403" w:rsidR="000A1F25" w:rsidRPr="0088557F" w:rsidRDefault="0088557F" w:rsidP="000A1F25">
      <w:pPr>
        <w:pStyle w:val="StandardWeb"/>
        <w:spacing w:before="0" w:after="0"/>
        <w:rPr>
          <w:rFonts w:ascii="Courier New" w:eastAsia="MingLiU" w:hAnsi="Courier New" w:cs="Courier New"/>
          <w:b/>
          <w:bCs/>
          <w:lang w:val="en-US"/>
        </w:rPr>
      </w:pPr>
      <w:r w:rsidRPr="0088557F">
        <w:rPr>
          <w:rFonts w:ascii="Courier New" w:eastAsia="MingLiU" w:hAnsi="Courier New" w:cs="Courier New"/>
          <w:b/>
          <w:bCs/>
          <w:noProof/>
          <w:lang w:val="en-US"/>
        </w:rPr>
        <w:drawing>
          <wp:anchor distT="0" distB="0" distL="133350" distR="114300" simplePos="0" relativeHeight="251662336" behindDoc="0" locked="0" layoutInCell="1" allowOverlap="1" wp14:anchorId="447A6410" wp14:editId="6A190B34">
            <wp:simplePos x="0" y="0"/>
            <wp:positionH relativeFrom="column">
              <wp:posOffset>3367500</wp:posOffset>
            </wp:positionH>
            <wp:positionV relativeFrom="paragraph">
              <wp:posOffset>270701</wp:posOffset>
            </wp:positionV>
            <wp:extent cx="3204210" cy="2402840"/>
            <wp:effectExtent l="0" t="0" r="0" b="0"/>
            <wp:wrapNone/>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a:picLocks noChangeAspect="1" noChangeArrowheads="1"/>
                    </pic:cNvPicPr>
                  </pic:nvPicPr>
                  <pic:blipFill>
                    <a:blip r:embed="rId12"/>
                    <a:stretch>
                      <a:fillRect/>
                    </a:stretch>
                  </pic:blipFill>
                  <pic:spPr bwMode="auto">
                    <a:xfrm>
                      <a:off x="0" y="0"/>
                      <a:ext cx="3204210" cy="2402840"/>
                    </a:xfrm>
                    <a:prstGeom prst="rect">
                      <a:avLst/>
                    </a:prstGeom>
                  </pic:spPr>
                </pic:pic>
              </a:graphicData>
            </a:graphic>
          </wp:anchor>
        </w:drawing>
      </w:r>
      <w:r w:rsidR="000A1F25" w:rsidRPr="0088557F">
        <w:rPr>
          <w:rFonts w:ascii="Courier New" w:eastAsia="MingLiU" w:hAnsi="Courier New" w:cs="Courier New"/>
          <w:b/>
          <w:bCs/>
          <w:noProof/>
          <w:lang w:val="en-US"/>
        </w:rPr>
        <w:drawing>
          <wp:anchor distT="0" distB="0" distL="133350" distR="114300" simplePos="0" relativeHeight="251661312" behindDoc="0" locked="0" layoutInCell="1" allowOverlap="1" wp14:anchorId="78EB05A6" wp14:editId="34C5F37F">
            <wp:simplePos x="0" y="0"/>
            <wp:positionH relativeFrom="margin">
              <wp:align>left</wp:align>
            </wp:positionH>
            <wp:positionV relativeFrom="paragraph">
              <wp:posOffset>270998</wp:posOffset>
            </wp:positionV>
            <wp:extent cx="3189605" cy="2392045"/>
            <wp:effectExtent l="0" t="0" r="0" b="8255"/>
            <wp:wrapNone/>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a:picLocks noChangeAspect="1" noChangeArrowheads="1"/>
                    </pic:cNvPicPr>
                  </pic:nvPicPr>
                  <pic:blipFill>
                    <a:blip r:embed="rId13"/>
                    <a:stretch>
                      <a:fillRect/>
                    </a:stretch>
                  </pic:blipFill>
                  <pic:spPr bwMode="auto">
                    <a:xfrm>
                      <a:off x="0" y="0"/>
                      <a:ext cx="3189605" cy="2392045"/>
                    </a:xfrm>
                    <a:prstGeom prst="rect">
                      <a:avLst/>
                    </a:prstGeom>
                  </pic:spPr>
                </pic:pic>
              </a:graphicData>
            </a:graphic>
          </wp:anchor>
        </w:drawing>
      </w:r>
      <w:r w:rsidRPr="0088557F">
        <w:rPr>
          <w:rFonts w:ascii="Courier New" w:eastAsia="MingLiU" w:hAnsi="Courier New" w:cs="Courier New"/>
          <w:b/>
          <w:bCs/>
          <w:lang w:val="en-US"/>
        </w:rPr>
        <w:t>2</w:t>
      </w:r>
      <w:r w:rsidRPr="0088557F">
        <w:rPr>
          <w:rFonts w:ascii="Courier New" w:eastAsia="MingLiU" w:hAnsi="Courier New" w:cs="Courier New"/>
          <w:b/>
          <w:bCs/>
          <w:lang w:val="en-US"/>
        </w:rPr>
        <w:tab/>
      </w:r>
      <w:r w:rsidRPr="0088557F">
        <w:rPr>
          <w:rFonts w:ascii="Courier New" w:eastAsia="MingLiU" w:hAnsi="Courier New" w:cs="Courier New"/>
          <w:b/>
          <w:bCs/>
          <w:lang w:val="en-US"/>
        </w:rPr>
        <w:tab/>
      </w:r>
      <w:r w:rsidRPr="0088557F">
        <w:rPr>
          <w:rFonts w:ascii="Courier New" w:eastAsia="MingLiU" w:hAnsi="Courier New" w:cs="Courier New"/>
          <w:b/>
          <w:bCs/>
          <w:lang w:val="en-US"/>
        </w:rPr>
        <w:tab/>
      </w:r>
      <w:r w:rsidRPr="0088557F">
        <w:rPr>
          <w:rFonts w:ascii="Courier New" w:eastAsia="MingLiU" w:hAnsi="Courier New" w:cs="Courier New"/>
          <w:b/>
          <w:bCs/>
          <w:lang w:val="en-US"/>
        </w:rPr>
        <w:tab/>
      </w:r>
      <w:r w:rsidRPr="0088557F">
        <w:rPr>
          <w:rFonts w:ascii="Courier New" w:eastAsia="MingLiU" w:hAnsi="Courier New" w:cs="Courier New"/>
          <w:b/>
          <w:bCs/>
          <w:lang w:val="en-US"/>
        </w:rPr>
        <w:tab/>
      </w:r>
      <w:r w:rsidRPr="0088557F">
        <w:rPr>
          <w:rFonts w:ascii="Courier New" w:eastAsia="MingLiU" w:hAnsi="Courier New" w:cs="Courier New"/>
          <w:b/>
          <w:bCs/>
          <w:lang w:val="en-US"/>
        </w:rPr>
        <w:tab/>
      </w:r>
      <w:r w:rsidRPr="0088557F">
        <w:rPr>
          <w:rFonts w:ascii="Courier New" w:eastAsia="MingLiU" w:hAnsi="Courier New" w:cs="Courier New"/>
          <w:b/>
          <w:bCs/>
          <w:lang w:val="en-US"/>
        </w:rPr>
        <w:tab/>
      </w:r>
      <w:r w:rsidRPr="0088557F">
        <w:rPr>
          <w:rFonts w:ascii="Courier New" w:eastAsia="MingLiU" w:hAnsi="Courier New" w:cs="Courier New"/>
          <w:b/>
          <w:bCs/>
          <w:lang w:val="en-US"/>
        </w:rPr>
        <w:tab/>
        <w:t>3</w:t>
      </w:r>
    </w:p>
    <w:p w14:paraId="7FE5C76E" w14:textId="01C522F9" w:rsidR="000A1F25" w:rsidRDefault="000A1F25" w:rsidP="000A1F25">
      <w:pPr>
        <w:pStyle w:val="StandardWeb"/>
        <w:spacing w:before="0" w:after="0"/>
        <w:rPr>
          <w:rFonts w:ascii="MingLiU" w:eastAsia="MingLiU" w:hAnsi="MingLiU"/>
          <w:b/>
          <w:bCs/>
          <w:u w:val="single"/>
          <w:lang w:val="en-US"/>
        </w:rPr>
      </w:pPr>
    </w:p>
    <w:p w14:paraId="2D20BEEC" w14:textId="3B3BA84D" w:rsidR="000A1F25" w:rsidRDefault="000A1F25" w:rsidP="000A1F25">
      <w:pPr>
        <w:pStyle w:val="StandardWeb"/>
        <w:spacing w:before="0" w:after="0"/>
        <w:rPr>
          <w:rFonts w:ascii="MingLiU" w:eastAsia="MingLiU" w:hAnsi="MingLiU"/>
          <w:b/>
          <w:bCs/>
          <w:u w:val="single"/>
          <w:lang w:val="en-US"/>
        </w:rPr>
      </w:pPr>
    </w:p>
    <w:p w14:paraId="5C49363B" w14:textId="04D6B346" w:rsidR="000A1F25" w:rsidRDefault="000A1F25" w:rsidP="000A1F25">
      <w:pPr>
        <w:pStyle w:val="StandardWeb"/>
        <w:spacing w:before="0" w:after="0"/>
        <w:rPr>
          <w:rFonts w:ascii="MingLiU" w:eastAsia="MingLiU" w:hAnsi="MingLiU"/>
          <w:b/>
          <w:bCs/>
          <w:u w:val="single"/>
          <w:lang w:val="en-US"/>
        </w:rPr>
      </w:pPr>
    </w:p>
    <w:p w14:paraId="7FB24EBF" w14:textId="77777777" w:rsidR="000A1F25" w:rsidRDefault="000A1F25" w:rsidP="000A1F25">
      <w:pPr>
        <w:pStyle w:val="StandardWeb"/>
        <w:spacing w:before="0" w:after="0"/>
        <w:rPr>
          <w:rFonts w:ascii="MingLiU" w:eastAsia="MingLiU" w:hAnsi="MingLiU"/>
          <w:b/>
          <w:bCs/>
          <w:u w:val="single"/>
          <w:lang w:val="en-US"/>
        </w:rPr>
      </w:pPr>
    </w:p>
    <w:p w14:paraId="7683E301" w14:textId="77777777" w:rsidR="000A1F25" w:rsidRDefault="000A1F25" w:rsidP="000A1F25">
      <w:pPr>
        <w:pStyle w:val="StandardWeb"/>
        <w:spacing w:before="0" w:after="0"/>
        <w:rPr>
          <w:rFonts w:ascii="MingLiU" w:eastAsia="MingLiU" w:hAnsi="MingLiU"/>
          <w:b/>
          <w:bCs/>
          <w:u w:val="single"/>
          <w:lang w:val="en-US"/>
        </w:rPr>
      </w:pPr>
    </w:p>
    <w:p w14:paraId="76B08050" w14:textId="77777777" w:rsidR="000A1F25" w:rsidRDefault="000A1F25" w:rsidP="000A1F25">
      <w:pPr>
        <w:pStyle w:val="StandardWeb"/>
        <w:spacing w:before="0" w:after="0"/>
        <w:rPr>
          <w:rFonts w:ascii="MingLiU" w:eastAsia="MingLiU" w:hAnsi="MingLiU"/>
          <w:b/>
          <w:bCs/>
          <w:u w:val="single"/>
          <w:lang w:val="en-US"/>
        </w:rPr>
      </w:pPr>
    </w:p>
    <w:p w14:paraId="520417F8" w14:textId="77777777" w:rsidR="0088557F" w:rsidRDefault="0088557F" w:rsidP="0088557F">
      <w:pPr>
        <w:pStyle w:val="StandardWeb"/>
        <w:spacing w:before="0" w:beforeAutospacing="0" w:after="0" w:afterAutospacing="0"/>
        <w:ind w:left="720"/>
        <w:rPr>
          <w:rFonts w:ascii="Calibri" w:eastAsia="MingLiU" w:hAnsi="Calibri"/>
          <w:bCs/>
          <w:sz w:val="18"/>
          <w:szCs w:val="18"/>
          <w:lang w:val="en-US"/>
        </w:rPr>
      </w:pPr>
    </w:p>
    <w:p w14:paraId="292C1BAD" w14:textId="434124CB" w:rsidR="000A1F25" w:rsidRDefault="0088557F" w:rsidP="0088557F">
      <w:pPr>
        <w:pStyle w:val="StandardWeb"/>
        <w:numPr>
          <w:ilvl w:val="0"/>
          <w:numId w:val="30"/>
        </w:numPr>
        <w:spacing w:before="0" w:beforeAutospacing="0" w:after="0" w:afterAutospacing="0"/>
        <w:rPr>
          <w:rFonts w:ascii="Calibri" w:eastAsia="MingLiU" w:hAnsi="Calibri"/>
          <w:bCs/>
          <w:sz w:val="18"/>
          <w:szCs w:val="18"/>
          <w:lang w:val="en-US"/>
        </w:rPr>
      </w:pPr>
      <w:r>
        <w:rPr>
          <w:rFonts w:ascii="Calibri" w:eastAsia="MingLiU" w:hAnsi="Calibri"/>
          <w:bCs/>
          <w:sz w:val="18"/>
          <w:szCs w:val="18"/>
          <w:lang w:val="en-US"/>
        </w:rPr>
        <w:t xml:space="preserve">Picture taken by </w:t>
      </w:r>
      <w:r w:rsidRPr="0088557F">
        <w:rPr>
          <w:rFonts w:ascii="Calibri" w:eastAsia="MingLiU" w:hAnsi="Calibri"/>
          <w:bCs/>
          <w:sz w:val="18"/>
          <w:szCs w:val="18"/>
          <w:lang w:val="en-US"/>
        </w:rPr>
        <w:t>Stephen Codrington</w:t>
      </w:r>
      <w:r w:rsidR="0041782F">
        <w:rPr>
          <w:rFonts w:ascii="Calibri" w:eastAsia="MingLiU" w:hAnsi="Calibri"/>
          <w:bCs/>
          <w:sz w:val="18"/>
          <w:szCs w:val="18"/>
          <w:lang w:val="en-US"/>
        </w:rPr>
        <w:t xml:space="preserve">. </w:t>
      </w:r>
      <w:r w:rsidRPr="0088557F">
        <w:rPr>
          <w:rFonts w:ascii="Calibri" w:eastAsia="MingLiU" w:hAnsi="Calibri"/>
          <w:bCs/>
          <w:sz w:val="18"/>
          <w:szCs w:val="18"/>
          <w:lang w:val="en-US"/>
        </w:rPr>
        <w:t xml:space="preserve">This file is licensed under the Creative Commons Attribution 2.5 Generic license. </w:t>
      </w:r>
      <w:r w:rsidR="000A1F25">
        <w:rPr>
          <w:rFonts w:ascii="Calibri" w:eastAsia="MingLiU" w:hAnsi="Calibri"/>
          <w:bCs/>
          <w:sz w:val="18"/>
          <w:szCs w:val="18"/>
          <w:lang w:val="en-US"/>
        </w:rPr>
        <w:t>https://en.wikipedia.org/wiki/File:Strip_coal_mining.jpg</w:t>
      </w:r>
    </w:p>
    <w:p w14:paraId="1C2E71E0" w14:textId="4B93A3EF" w:rsidR="000A1F25" w:rsidRDefault="0041782F" w:rsidP="0088557F">
      <w:pPr>
        <w:pStyle w:val="StandardWeb"/>
        <w:numPr>
          <w:ilvl w:val="0"/>
          <w:numId w:val="30"/>
        </w:numPr>
        <w:spacing w:before="0" w:beforeAutospacing="0" w:after="0" w:afterAutospacing="0"/>
        <w:rPr>
          <w:rFonts w:ascii="Calibri" w:eastAsia="MingLiU" w:hAnsi="Calibri"/>
          <w:bCs/>
          <w:sz w:val="18"/>
          <w:szCs w:val="18"/>
          <w:lang w:val="en-US"/>
        </w:rPr>
      </w:pPr>
      <w:r>
        <w:rPr>
          <w:rFonts w:ascii="Calibri" w:eastAsia="MingLiU" w:hAnsi="Calibri"/>
          <w:bCs/>
          <w:sz w:val="18"/>
          <w:szCs w:val="18"/>
          <w:lang w:val="en-US"/>
        </w:rPr>
        <w:t xml:space="preserve">Picture taken by </w:t>
      </w:r>
      <w:r w:rsidRPr="0041782F">
        <w:rPr>
          <w:rFonts w:ascii="Calibri" w:eastAsia="MingLiU" w:hAnsi="Calibri"/>
          <w:bCs/>
          <w:sz w:val="18"/>
          <w:szCs w:val="18"/>
          <w:lang w:val="en-US"/>
        </w:rPr>
        <w:t>Lotus Head from Johannesburg, Gauteng, South Africa</w:t>
      </w:r>
      <w:r>
        <w:rPr>
          <w:rFonts w:ascii="Calibri" w:eastAsia="MingLiU" w:hAnsi="Calibri"/>
          <w:bCs/>
          <w:sz w:val="18"/>
          <w:szCs w:val="18"/>
          <w:lang w:val="en-US"/>
        </w:rPr>
        <w:t xml:space="preserve">. </w:t>
      </w:r>
      <w:r w:rsidRPr="0041782F">
        <w:rPr>
          <w:rFonts w:ascii="Calibri" w:eastAsia="MingLiU" w:hAnsi="Calibri"/>
          <w:bCs/>
          <w:sz w:val="18"/>
          <w:szCs w:val="18"/>
          <w:lang w:val="en-US"/>
        </w:rPr>
        <w:t xml:space="preserve">This file is licensed under the Creative Commons Attribution-Share Alike 3.0 </w:t>
      </w:r>
      <w:proofErr w:type="spellStart"/>
      <w:r w:rsidRPr="0041782F">
        <w:rPr>
          <w:rFonts w:ascii="Calibri" w:eastAsia="MingLiU" w:hAnsi="Calibri"/>
          <w:bCs/>
          <w:sz w:val="18"/>
          <w:szCs w:val="18"/>
          <w:lang w:val="en-US"/>
        </w:rPr>
        <w:t>Unported</w:t>
      </w:r>
      <w:proofErr w:type="spellEnd"/>
      <w:r w:rsidRPr="0041782F">
        <w:rPr>
          <w:rFonts w:ascii="Calibri" w:eastAsia="MingLiU" w:hAnsi="Calibri"/>
          <w:bCs/>
          <w:sz w:val="18"/>
          <w:szCs w:val="18"/>
          <w:lang w:val="en-US"/>
        </w:rPr>
        <w:t xml:space="preserve"> license.</w:t>
      </w:r>
      <w:r>
        <w:rPr>
          <w:rFonts w:ascii="Calibri" w:eastAsia="MingLiU" w:hAnsi="Calibri"/>
          <w:bCs/>
          <w:sz w:val="18"/>
          <w:szCs w:val="18"/>
          <w:lang w:val="en-US"/>
        </w:rPr>
        <w:t xml:space="preserve"> </w:t>
      </w:r>
      <w:r w:rsidR="000A1F25">
        <w:rPr>
          <w:rFonts w:ascii="Calibri" w:eastAsia="MingLiU" w:hAnsi="Calibri"/>
          <w:bCs/>
          <w:sz w:val="18"/>
          <w:szCs w:val="18"/>
          <w:lang w:val="en-US"/>
        </w:rPr>
        <w:t>https://en.wikipedia.org/wiki/File:Cornfield_in_South_Africa2.jpg</w:t>
      </w:r>
    </w:p>
    <w:p w14:paraId="3CD3506D" w14:textId="650DBDEA" w:rsidR="000A1F25" w:rsidRDefault="0041782F" w:rsidP="0088557F">
      <w:pPr>
        <w:pStyle w:val="StandardWeb"/>
        <w:numPr>
          <w:ilvl w:val="0"/>
          <w:numId w:val="30"/>
        </w:numPr>
        <w:spacing w:before="0" w:beforeAutospacing="0" w:after="0" w:afterAutospacing="0"/>
        <w:rPr>
          <w:rFonts w:ascii="Calibri" w:eastAsia="MingLiU" w:hAnsi="Calibri"/>
          <w:bCs/>
          <w:sz w:val="18"/>
          <w:szCs w:val="18"/>
          <w:lang w:val="en-US"/>
        </w:rPr>
      </w:pPr>
      <w:r>
        <w:rPr>
          <w:rFonts w:ascii="Calibri" w:eastAsia="MingLiU" w:hAnsi="Calibri"/>
          <w:bCs/>
          <w:sz w:val="18"/>
          <w:szCs w:val="18"/>
          <w:lang w:val="en-US"/>
        </w:rPr>
        <w:t xml:space="preserve">Picture taken by </w:t>
      </w:r>
      <w:r w:rsidRPr="0041782F">
        <w:rPr>
          <w:rFonts w:ascii="Calibri" w:eastAsia="MingLiU" w:hAnsi="Calibri"/>
          <w:bCs/>
          <w:sz w:val="18"/>
          <w:szCs w:val="18"/>
          <w:lang w:val="en-US"/>
        </w:rPr>
        <w:t>Thomas G. Graf</w:t>
      </w:r>
      <w:r>
        <w:rPr>
          <w:rFonts w:ascii="Calibri" w:eastAsia="MingLiU" w:hAnsi="Calibri"/>
          <w:bCs/>
          <w:sz w:val="18"/>
          <w:szCs w:val="18"/>
          <w:lang w:val="en-US"/>
        </w:rPr>
        <w:t xml:space="preserve">. </w:t>
      </w:r>
      <w:r w:rsidRPr="0041782F">
        <w:rPr>
          <w:rFonts w:ascii="Calibri" w:eastAsia="MingLiU" w:hAnsi="Calibri"/>
          <w:bCs/>
          <w:sz w:val="18"/>
          <w:szCs w:val="18"/>
          <w:lang w:val="en-US"/>
        </w:rPr>
        <w:t xml:space="preserve">This file is licensed under the Creative Commons Attribution-Share Alike 3.0 </w:t>
      </w:r>
      <w:proofErr w:type="spellStart"/>
      <w:r w:rsidRPr="0041782F">
        <w:rPr>
          <w:rFonts w:ascii="Calibri" w:eastAsia="MingLiU" w:hAnsi="Calibri"/>
          <w:bCs/>
          <w:sz w:val="18"/>
          <w:szCs w:val="18"/>
          <w:lang w:val="en-US"/>
        </w:rPr>
        <w:t>Unported</w:t>
      </w:r>
      <w:proofErr w:type="spellEnd"/>
      <w:r w:rsidRPr="0041782F">
        <w:rPr>
          <w:rFonts w:ascii="Calibri" w:eastAsia="MingLiU" w:hAnsi="Calibri"/>
          <w:bCs/>
          <w:sz w:val="18"/>
          <w:szCs w:val="18"/>
          <w:lang w:val="en-US"/>
        </w:rPr>
        <w:t xml:space="preserve"> license.</w:t>
      </w:r>
      <w:r>
        <w:rPr>
          <w:rFonts w:ascii="Calibri" w:eastAsia="MingLiU" w:hAnsi="Calibri"/>
          <w:bCs/>
          <w:sz w:val="18"/>
          <w:szCs w:val="18"/>
          <w:lang w:val="en-US"/>
        </w:rPr>
        <w:t xml:space="preserve"> </w:t>
      </w:r>
      <w:r w:rsidR="000A1F25">
        <w:rPr>
          <w:rFonts w:ascii="Calibri" w:eastAsia="MingLiU" w:hAnsi="Calibri"/>
          <w:bCs/>
          <w:sz w:val="18"/>
          <w:szCs w:val="18"/>
          <w:lang w:val="en-US"/>
        </w:rPr>
        <w:t>https://de.m.wikipedia.org/wiki/Datei:Faaker_See_-_Blick_nach_Norden.jpg</w:t>
      </w:r>
    </w:p>
    <w:p w14:paraId="065F509D" w14:textId="6915BAE1" w:rsidR="0041782F" w:rsidRDefault="000A1F25" w:rsidP="000700C5">
      <w:pPr>
        <w:pStyle w:val="StandardWeb"/>
        <w:spacing w:before="0" w:beforeAutospacing="0" w:after="0" w:afterAutospacing="0"/>
        <w:jc w:val="center"/>
        <w:rPr>
          <w:rFonts w:ascii="Courier New" w:eastAsia="MS Mincho" w:hAnsi="Courier New" w:cs="Courier New"/>
          <w:b/>
          <w:bCs/>
          <w:sz w:val="40"/>
          <w:szCs w:val="40"/>
          <w:lang w:val="en-US"/>
        </w:rPr>
      </w:pPr>
      <w:r>
        <w:rPr>
          <w:rFonts w:ascii="Courier New" w:eastAsia="MingLiU-ExtB" w:hAnsi="Courier New" w:cs="Courier New"/>
          <w:b/>
          <w:bCs/>
          <w:sz w:val="40"/>
          <w:szCs w:val="40"/>
          <w:lang w:val="en-US"/>
        </w:rPr>
        <w:lastRenderedPageBreak/>
        <w:t xml:space="preserve">“Want, Waste or </w:t>
      </w:r>
      <w:proofErr w:type="gramStart"/>
      <w:r>
        <w:rPr>
          <w:rFonts w:ascii="Courier New" w:eastAsia="MingLiU-ExtB" w:hAnsi="Courier New" w:cs="Courier New"/>
          <w:b/>
          <w:bCs/>
          <w:sz w:val="40"/>
          <w:szCs w:val="40"/>
          <w:lang w:val="en-US"/>
        </w:rPr>
        <w:t>War</w:t>
      </w:r>
      <w:r>
        <w:rPr>
          <w:rFonts w:ascii="Courier New" w:eastAsia="MS Mincho" w:hAnsi="Courier New" w:cs="Courier New"/>
          <w:b/>
          <w:bCs/>
          <w:sz w:val="40"/>
          <w:szCs w:val="40"/>
          <w:lang w:val="en-US"/>
        </w:rPr>
        <w:t>“</w:t>
      </w:r>
      <w:proofErr w:type="gramEnd"/>
    </w:p>
    <w:p w14:paraId="01AF266E" w14:textId="3761F186" w:rsidR="0041782F" w:rsidRPr="000700C5" w:rsidRDefault="0041782F" w:rsidP="0041782F">
      <w:pPr>
        <w:pStyle w:val="StandardWeb"/>
        <w:spacing w:before="0" w:beforeAutospacing="0" w:after="0" w:afterAutospacing="0"/>
        <w:rPr>
          <w:rFonts w:ascii="Courier New" w:eastAsia="MS Mincho" w:hAnsi="Courier New" w:cs="Courier New"/>
          <w:b/>
          <w:bCs/>
          <w:lang w:val="en-US"/>
        </w:rPr>
      </w:pPr>
      <w:r w:rsidRPr="000700C5">
        <w:rPr>
          <w:rFonts w:ascii="Courier New" w:eastAsia="MS Mincho" w:hAnsi="Courier New" w:cs="Courier New"/>
          <w:b/>
          <w:bCs/>
          <w:lang w:val="en-US"/>
        </w:rPr>
        <w:t>1</w:t>
      </w:r>
    </w:p>
    <w:p w14:paraId="79AFDC99" w14:textId="3C00800E" w:rsidR="000A1F25" w:rsidRPr="000700C5" w:rsidRDefault="000A1F25" w:rsidP="0041782F">
      <w:pPr>
        <w:pStyle w:val="StandardWeb"/>
        <w:spacing w:before="0" w:beforeAutospacing="0" w:after="0" w:afterAutospacing="0"/>
        <w:jc w:val="center"/>
        <w:rPr>
          <w:rFonts w:ascii="Courier New" w:hAnsi="Courier New" w:cs="Courier New"/>
          <w:b/>
        </w:rPr>
      </w:pPr>
      <w:r w:rsidRPr="000700C5">
        <w:rPr>
          <w:rFonts w:ascii="Courier New" w:hAnsi="Courier New" w:cs="Courier New"/>
          <w:b/>
          <w:noProof/>
        </w:rPr>
        <w:drawing>
          <wp:inline distT="0" distB="0" distL="0" distR="0" wp14:anchorId="6C611D15" wp14:editId="64A5A324">
            <wp:extent cx="5248275" cy="2762250"/>
            <wp:effectExtent l="0" t="0" r="0" b="0"/>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7"/>
                    <pic:cNvPicPr>
                      <a:picLocks noChangeAspect="1" noChangeArrowheads="1"/>
                    </pic:cNvPicPr>
                  </pic:nvPicPr>
                  <pic:blipFill>
                    <a:blip r:embed="rId14"/>
                    <a:stretch>
                      <a:fillRect/>
                    </a:stretch>
                  </pic:blipFill>
                  <pic:spPr bwMode="auto">
                    <a:xfrm>
                      <a:off x="0" y="0"/>
                      <a:ext cx="5248275" cy="2762250"/>
                    </a:xfrm>
                    <a:prstGeom prst="rect">
                      <a:avLst/>
                    </a:prstGeom>
                  </pic:spPr>
                </pic:pic>
              </a:graphicData>
            </a:graphic>
          </wp:inline>
        </w:drawing>
      </w:r>
    </w:p>
    <w:p w14:paraId="7A3D6343" w14:textId="2015FACD" w:rsidR="0041782F" w:rsidRPr="000700C5" w:rsidRDefault="0041782F" w:rsidP="0041782F">
      <w:pPr>
        <w:pStyle w:val="StandardWeb"/>
        <w:spacing w:before="0" w:beforeAutospacing="0" w:after="0" w:afterAutospacing="0"/>
        <w:rPr>
          <w:rFonts w:ascii="Courier New" w:hAnsi="Courier New" w:cs="Courier New"/>
          <w:b/>
        </w:rPr>
      </w:pPr>
      <w:r w:rsidRPr="000700C5">
        <w:rPr>
          <w:rFonts w:ascii="Courier New" w:hAnsi="Courier New" w:cs="Courier New"/>
          <w:b/>
        </w:rPr>
        <w:t>2</w:t>
      </w:r>
    </w:p>
    <w:p w14:paraId="6AAEE399" w14:textId="77777777" w:rsidR="000A1F25" w:rsidRPr="000700C5" w:rsidRDefault="000A1F25" w:rsidP="0041782F">
      <w:pPr>
        <w:pStyle w:val="StandardWeb"/>
        <w:spacing w:before="0" w:beforeAutospacing="0" w:after="0" w:afterAutospacing="0"/>
        <w:jc w:val="center"/>
        <w:rPr>
          <w:rFonts w:ascii="Courier New" w:hAnsi="Courier New" w:cs="Courier New"/>
          <w:b/>
        </w:rPr>
      </w:pPr>
      <w:r w:rsidRPr="000700C5">
        <w:rPr>
          <w:rFonts w:ascii="Courier New" w:hAnsi="Courier New" w:cs="Courier New"/>
          <w:b/>
          <w:noProof/>
        </w:rPr>
        <w:drawing>
          <wp:inline distT="0" distB="0" distL="0" distR="0" wp14:anchorId="4170874D" wp14:editId="4A1AB091">
            <wp:extent cx="5258185" cy="2284220"/>
            <wp:effectExtent l="0" t="0" r="0" b="1905"/>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 8"/>
                    <pic:cNvPicPr>
                      <a:picLocks noChangeAspect="1" noChangeArrowheads="1"/>
                    </pic:cNvPicPr>
                  </pic:nvPicPr>
                  <pic:blipFill>
                    <a:blip r:embed="rId15"/>
                    <a:srcRect b="17574"/>
                    <a:stretch>
                      <a:fillRect/>
                    </a:stretch>
                  </pic:blipFill>
                  <pic:spPr bwMode="auto">
                    <a:xfrm>
                      <a:off x="0" y="0"/>
                      <a:ext cx="5270300" cy="2289483"/>
                    </a:xfrm>
                    <a:prstGeom prst="rect">
                      <a:avLst/>
                    </a:prstGeom>
                  </pic:spPr>
                </pic:pic>
              </a:graphicData>
            </a:graphic>
          </wp:inline>
        </w:drawing>
      </w:r>
      <w:r w:rsidRPr="000700C5">
        <w:rPr>
          <w:rFonts w:ascii="Courier New" w:hAnsi="Courier New" w:cs="Courier New"/>
          <w:b/>
          <w:noProof/>
        </w:rPr>
        <w:drawing>
          <wp:anchor distT="0" distB="0" distL="114300" distR="114300" simplePos="0" relativeHeight="251663360" behindDoc="0" locked="0" layoutInCell="1" allowOverlap="1" wp14:anchorId="3F549805" wp14:editId="2B58D03C">
            <wp:simplePos x="0" y="0"/>
            <wp:positionH relativeFrom="column">
              <wp:posOffset>1828800</wp:posOffset>
            </wp:positionH>
            <wp:positionV relativeFrom="paragraph">
              <wp:posOffset>2035810</wp:posOffset>
            </wp:positionV>
            <wp:extent cx="2787015" cy="2178050"/>
            <wp:effectExtent l="0" t="0" r="0" b="0"/>
            <wp:wrapNone/>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fik 9"/>
                    <pic:cNvPicPr>
                      <a:picLocks noChangeAspect="1" noChangeArrowheads="1"/>
                    </pic:cNvPicPr>
                  </pic:nvPicPr>
                  <pic:blipFill>
                    <a:blip r:embed="rId16"/>
                    <a:stretch>
                      <a:fillRect/>
                    </a:stretch>
                  </pic:blipFill>
                  <pic:spPr bwMode="auto">
                    <a:xfrm>
                      <a:off x="0" y="0"/>
                      <a:ext cx="2787015" cy="2178050"/>
                    </a:xfrm>
                    <a:prstGeom prst="rect">
                      <a:avLst/>
                    </a:prstGeom>
                  </pic:spPr>
                </pic:pic>
              </a:graphicData>
            </a:graphic>
          </wp:anchor>
        </w:drawing>
      </w:r>
    </w:p>
    <w:p w14:paraId="525E54E6" w14:textId="77777777" w:rsidR="000A1F25" w:rsidRPr="000700C5" w:rsidRDefault="000A1F25" w:rsidP="0041782F">
      <w:pPr>
        <w:pStyle w:val="StandardWeb"/>
        <w:spacing w:before="0" w:beforeAutospacing="0" w:after="0" w:afterAutospacing="0"/>
        <w:rPr>
          <w:rFonts w:ascii="Courier New" w:hAnsi="Courier New" w:cs="Courier New"/>
          <w:b/>
          <w:lang w:val="en-US"/>
        </w:rPr>
      </w:pPr>
    </w:p>
    <w:p w14:paraId="07EBE01D" w14:textId="37780991" w:rsidR="000A1F25" w:rsidRPr="000700C5" w:rsidRDefault="000700C5" w:rsidP="000700C5">
      <w:pPr>
        <w:pStyle w:val="StandardWeb"/>
        <w:spacing w:before="0" w:beforeAutospacing="0" w:after="0" w:afterAutospacing="0"/>
        <w:ind w:left="1416" w:firstLine="708"/>
        <w:rPr>
          <w:rFonts w:ascii="Courier New" w:hAnsi="Courier New" w:cs="Courier New"/>
          <w:b/>
          <w:lang w:val="en-US"/>
        </w:rPr>
      </w:pPr>
      <w:r w:rsidRPr="000700C5">
        <w:rPr>
          <w:rFonts w:ascii="Courier New" w:hAnsi="Courier New" w:cs="Courier New"/>
          <w:b/>
          <w:lang w:val="en-US"/>
        </w:rPr>
        <w:t>3</w:t>
      </w:r>
    </w:p>
    <w:p w14:paraId="7F0162DE" w14:textId="77777777" w:rsidR="000A1F25" w:rsidRPr="000700C5" w:rsidRDefault="000A1F25" w:rsidP="0041782F">
      <w:pPr>
        <w:pStyle w:val="StandardWeb"/>
        <w:spacing w:before="0" w:beforeAutospacing="0" w:after="0" w:afterAutospacing="0"/>
        <w:rPr>
          <w:rFonts w:ascii="Courier New" w:hAnsi="Courier New" w:cs="Courier New"/>
          <w:b/>
          <w:lang w:val="en-US"/>
        </w:rPr>
      </w:pPr>
    </w:p>
    <w:p w14:paraId="733AD089" w14:textId="03A72989" w:rsidR="000A1F25" w:rsidRDefault="000A1F25" w:rsidP="0041782F">
      <w:pPr>
        <w:pStyle w:val="StandardWeb"/>
        <w:spacing w:before="0" w:beforeAutospacing="0" w:after="0" w:afterAutospacing="0"/>
        <w:rPr>
          <w:sz w:val="28"/>
          <w:szCs w:val="28"/>
          <w:lang w:val="en-US"/>
        </w:rPr>
      </w:pPr>
    </w:p>
    <w:p w14:paraId="3EF1238B" w14:textId="43ED5CDE" w:rsidR="000700C5" w:rsidRDefault="000700C5" w:rsidP="0041782F">
      <w:pPr>
        <w:pStyle w:val="StandardWeb"/>
        <w:spacing w:before="0" w:beforeAutospacing="0" w:after="0" w:afterAutospacing="0"/>
        <w:rPr>
          <w:sz w:val="28"/>
          <w:szCs w:val="28"/>
          <w:lang w:val="en-US"/>
        </w:rPr>
      </w:pPr>
    </w:p>
    <w:p w14:paraId="04109488" w14:textId="0B1EDDC2" w:rsidR="000700C5" w:rsidRDefault="000700C5" w:rsidP="0041782F">
      <w:pPr>
        <w:pStyle w:val="StandardWeb"/>
        <w:spacing w:before="0" w:beforeAutospacing="0" w:after="0" w:afterAutospacing="0"/>
        <w:rPr>
          <w:sz w:val="28"/>
          <w:szCs w:val="28"/>
          <w:lang w:val="en-US"/>
        </w:rPr>
      </w:pPr>
    </w:p>
    <w:p w14:paraId="3A2DFF5E" w14:textId="11AA9337" w:rsidR="000700C5" w:rsidRDefault="000700C5" w:rsidP="0041782F">
      <w:pPr>
        <w:pStyle w:val="StandardWeb"/>
        <w:spacing w:before="0" w:beforeAutospacing="0" w:after="0" w:afterAutospacing="0"/>
        <w:rPr>
          <w:sz w:val="28"/>
          <w:szCs w:val="28"/>
          <w:lang w:val="en-US"/>
        </w:rPr>
      </w:pPr>
    </w:p>
    <w:p w14:paraId="57DE6531" w14:textId="09DCFC32" w:rsidR="000700C5" w:rsidRDefault="000700C5" w:rsidP="0041782F">
      <w:pPr>
        <w:pStyle w:val="StandardWeb"/>
        <w:spacing w:before="0" w:beforeAutospacing="0" w:after="0" w:afterAutospacing="0"/>
        <w:rPr>
          <w:sz w:val="28"/>
          <w:szCs w:val="28"/>
          <w:lang w:val="en-US"/>
        </w:rPr>
      </w:pPr>
    </w:p>
    <w:p w14:paraId="7DC3B325" w14:textId="77777777" w:rsidR="000700C5" w:rsidRPr="0041782F" w:rsidRDefault="000700C5" w:rsidP="0041782F">
      <w:pPr>
        <w:pStyle w:val="StandardWeb"/>
        <w:spacing w:before="0" w:beforeAutospacing="0" w:after="0" w:afterAutospacing="0"/>
        <w:rPr>
          <w:sz w:val="28"/>
          <w:szCs w:val="28"/>
          <w:lang w:val="en-US"/>
        </w:rPr>
      </w:pPr>
    </w:p>
    <w:p w14:paraId="312472FC" w14:textId="66434F63" w:rsidR="000A1F25" w:rsidRPr="0041782F" w:rsidRDefault="0041782F" w:rsidP="0041782F">
      <w:pPr>
        <w:pStyle w:val="StandardWeb"/>
        <w:numPr>
          <w:ilvl w:val="0"/>
          <w:numId w:val="32"/>
        </w:numPr>
        <w:spacing w:before="0" w:beforeAutospacing="0" w:after="0" w:afterAutospacing="0"/>
        <w:rPr>
          <w:rFonts w:ascii="Calibri" w:hAnsi="Calibri"/>
          <w:sz w:val="16"/>
          <w:szCs w:val="18"/>
          <w:lang w:val="en-US"/>
        </w:rPr>
      </w:pPr>
      <w:r w:rsidRPr="0041782F">
        <w:rPr>
          <w:rFonts w:ascii="Calibri" w:hAnsi="Calibri"/>
          <w:sz w:val="16"/>
          <w:szCs w:val="18"/>
          <w:lang w:val="en-US"/>
        </w:rPr>
        <w:t xml:space="preserve">By Tobias </w:t>
      </w:r>
      <w:proofErr w:type="spellStart"/>
      <w:r w:rsidRPr="0041782F">
        <w:rPr>
          <w:rFonts w:ascii="Calibri" w:hAnsi="Calibri"/>
          <w:sz w:val="16"/>
          <w:szCs w:val="18"/>
          <w:lang w:val="en-US"/>
        </w:rPr>
        <w:t>Karlhuber</w:t>
      </w:r>
      <w:proofErr w:type="spellEnd"/>
      <w:r w:rsidRPr="0041782F">
        <w:rPr>
          <w:rFonts w:ascii="Calibri" w:hAnsi="Calibri"/>
          <w:sz w:val="16"/>
          <w:szCs w:val="18"/>
          <w:lang w:val="en-US"/>
        </w:rPr>
        <w:t xml:space="preserve"> [Public domain], from Wikimedia Commons. </w:t>
      </w:r>
      <w:r w:rsidR="000A1F25" w:rsidRPr="0041782F">
        <w:rPr>
          <w:rFonts w:ascii="Calibri" w:hAnsi="Calibri"/>
          <w:sz w:val="16"/>
          <w:szCs w:val="18"/>
          <w:lang w:val="en-US"/>
        </w:rPr>
        <w:t>https://commons.wikimedia.org/wiki/File:The_universe.jpg</w:t>
      </w:r>
    </w:p>
    <w:p w14:paraId="5E5BF1A8" w14:textId="0DA449F1" w:rsidR="000A1F25" w:rsidRPr="0041782F" w:rsidRDefault="0041782F" w:rsidP="0041782F">
      <w:pPr>
        <w:pStyle w:val="StandardWeb"/>
        <w:numPr>
          <w:ilvl w:val="0"/>
          <w:numId w:val="32"/>
        </w:numPr>
        <w:spacing w:before="0" w:beforeAutospacing="0" w:after="0" w:afterAutospacing="0"/>
        <w:rPr>
          <w:rFonts w:ascii="Calibri" w:hAnsi="Calibri"/>
          <w:sz w:val="16"/>
          <w:szCs w:val="18"/>
          <w:lang w:val="en-US"/>
        </w:rPr>
      </w:pPr>
      <w:r w:rsidRPr="0041782F">
        <w:rPr>
          <w:rFonts w:ascii="Calibri" w:hAnsi="Calibri"/>
          <w:sz w:val="16"/>
          <w:szCs w:val="18"/>
          <w:lang w:val="en-US"/>
        </w:rPr>
        <w:t xml:space="preserve">Picture taken by </w:t>
      </w:r>
      <w:proofErr w:type="spellStart"/>
      <w:r w:rsidRPr="0041782F">
        <w:rPr>
          <w:rFonts w:ascii="Calibri" w:hAnsi="Calibri"/>
          <w:sz w:val="16"/>
          <w:szCs w:val="18"/>
          <w:lang w:val="en-US"/>
        </w:rPr>
        <w:t>ahsan</w:t>
      </w:r>
      <w:proofErr w:type="spellEnd"/>
      <w:r w:rsidRPr="0041782F">
        <w:rPr>
          <w:rFonts w:ascii="Calibri" w:hAnsi="Calibri"/>
          <w:sz w:val="16"/>
          <w:szCs w:val="18"/>
          <w:lang w:val="en-US"/>
        </w:rPr>
        <w:t xml:space="preserve"> </w:t>
      </w:r>
      <w:proofErr w:type="spellStart"/>
      <w:r w:rsidRPr="0041782F">
        <w:rPr>
          <w:rFonts w:ascii="Calibri" w:hAnsi="Calibri"/>
          <w:sz w:val="16"/>
          <w:szCs w:val="18"/>
          <w:lang w:val="en-US"/>
        </w:rPr>
        <w:t>therock</w:t>
      </w:r>
      <w:proofErr w:type="spellEnd"/>
      <w:r w:rsidRPr="0041782F">
        <w:rPr>
          <w:rFonts w:ascii="Calibri" w:hAnsi="Calibri"/>
          <w:sz w:val="16"/>
          <w:szCs w:val="18"/>
          <w:lang w:val="en-US"/>
        </w:rPr>
        <w:t>. This file is licensed under the Creative Commons Attribution 2.0 Generic (CC BY 2.0) https://www.flickr.com/photos/91167628@N04/8279355445</w:t>
      </w:r>
    </w:p>
    <w:p w14:paraId="7920DB16" w14:textId="19C00DF8" w:rsidR="0041782F" w:rsidRPr="0041782F" w:rsidRDefault="0041782F" w:rsidP="0041782F">
      <w:pPr>
        <w:pStyle w:val="StandardWeb"/>
        <w:numPr>
          <w:ilvl w:val="0"/>
          <w:numId w:val="32"/>
        </w:numPr>
        <w:spacing w:before="0" w:beforeAutospacing="0" w:after="0" w:afterAutospacing="0"/>
        <w:rPr>
          <w:rFonts w:ascii="Calibri" w:hAnsi="Calibri"/>
          <w:sz w:val="16"/>
          <w:szCs w:val="18"/>
          <w:lang w:val="en-US"/>
        </w:rPr>
      </w:pPr>
      <w:r w:rsidRPr="0041782F">
        <w:rPr>
          <w:rFonts w:ascii="Calibri" w:hAnsi="Calibri"/>
          <w:sz w:val="16"/>
          <w:szCs w:val="18"/>
          <w:lang w:val="en-US"/>
        </w:rPr>
        <w:t>By Ldgregory7 [CC BY-SA 4.0 (https://creativecommons.org/licenses/by-sa/4.0)], from Wikimedia Commons. This file is licensed under the Creative Commons Attribution-Share Alike 4.0 International license.</w:t>
      </w:r>
    </w:p>
    <w:p w14:paraId="55046FD5" w14:textId="77777777" w:rsidR="0041782F" w:rsidRPr="007D3875" w:rsidRDefault="0041782F" w:rsidP="000A1F25">
      <w:pPr>
        <w:pStyle w:val="StandardWeb"/>
        <w:spacing w:before="0" w:after="0"/>
        <w:rPr>
          <w:lang w:val="en-US"/>
        </w:rPr>
      </w:pPr>
    </w:p>
    <w:tbl>
      <w:tblPr>
        <w:tblW w:w="9958" w:type="dxa"/>
        <w:tblInd w:w="-79"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left w:w="27" w:type="dxa"/>
        </w:tblCellMar>
        <w:tblLook w:val="04A0" w:firstRow="1" w:lastRow="0" w:firstColumn="1" w:lastColumn="0" w:noHBand="0" w:noVBand="1"/>
      </w:tblPr>
      <w:tblGrid>
        <w:gridCol w:w="1577"/>
        <w:gridCol w:w="8381"/>
      </w:tblGrid>
      <w:tr w:rsidR="000A1F25" w:rsidRPr="00434952" w14:paraId="11E4DDBC" w14:textId="77777777" w:rsidTr="009A1CC2">
        <w:tc>
          <w:tcPr>
            <w:tcW w:w="9958" w:type="dxa"/>
            <w:gridSpan w:val="2"/>
            <w:tcBorders>
              <w:top w:val="single" w:sz="8" w:space="0" w:color="4F81BD"/>
              <w:left w:val="single" w:sz="8" w:space="0" w:color="4F81BD"/>
              <w:bottom w:val="single" w:sz="8" w:space="0" w:color="4F81BD"/>
              <w:right w:val="single" w:sz="8" w:space="0" w:color="4F81BD"/>
            </w:tcBorders>
            <w:shd w:val="clear" w:color="auto" w:fill="FFFFFF"/>
            <w:tcMar>
              <w:left w:w="27" w:type="dxa"/>
            </w:tcMar>
          </w:tcPr>
          <w:p w14:paraId="63A37C4F" w14:textId="77777777" w:rsidR="000A1F25" w:rsidRPr="007D3875" w:rsidRDefault="000A1F25" w:rsidP="009A1CC2">
            <w:pPr>
              <w:rPr>
                <w:lang w:val="en-US"/>
              </w:rPr>
            </w:pPr>
            <w:r>
              <w:rPr>
                <w:b/>
                <w:lang w:val="en-US"/>
              </w:rPr>
              <w:lastRenderedPageBreak/>
              <w:t xml:space="preserve">Module one - </w:t>
            </w:r>
            <w:proofErr w:type="spellStart"/>
            <w:r>
              <w:rPr>
                <w:b/>
                <w:bCs/>
                <w:lang w:val="en-US"/>
              </w:rPr>
              <w:t>Sensitisation</w:t>
            </w:r>
            <w:proofErr w:type="spellEnd"/>
            <w:r>
              <w:rPr>
                <w:b/>
                <w:bCs/>
                <w:lang w:val="en-US"/>
              </w:rPr>
              <w:t xml:space="preserve"> for the issues around resources and waste of energy</w:t>
            </w:r>
          </w:p>
        </w:tc>
      </w:tr>
      <w:tr w:rsidR="000A1F25" w:rsidRPr="00434952" w14:paraId="726DB4C9" w14:textId="77777777" w:rsidTr="009A1CC2">
        <w:tc>
          <w:tcPr>
            <w:tcW w:w="9958" w:type="dxa"/>
            <w:gridSpan w:val="2"/>
            <w:tcBorders>
              <w:top w:val="single" w:sz="8" w:space="0" w:color="4F81BD"/>
              <w:left w:val="single" w:sz="8" w:space="0" w:color="4F81BD"/>
              <w:bottom w:val="single" w:sz="8" w:space="0" w:color="4F81BD"/>
              <w:right w:val="single" w:sz="8" w:space="0" w:color="4F81BD"/>
            </w:tcBorders>
            <w:shd w:val="clear" w:color="auto" w:fill="FFFFFF"/>
            <w:tcMar>
              <w:left w:w="27" w:type="dxa"/>
            </w:tcMar>
          </w:tcPr>
          <w:p w14:paraId="141B3284" w14:textId="77777777" w:rsidR="000A1F25" w:rsidRPr="007D3875" w:rsidRDefault="000A1F25" w:rsidP="009A1CC2">
            <w:pPr>
              <w:ind w:left="-4"/>
              <w:rPr>
                <w:lang w:val="en-US"/>
              </w:rPr>
            </w:pPr>
            <w:r>
              <w:rPr>
                <w:b/>
                <w:bCs/>
                <w:lang w:val="en-US"/>
              </w:rPr>
              <w:t xml:space="preserve">Second step </w:t>
            </w:r>
            <w:r>
              <w:rPr>
                <w:b/>
                <w:lang w:val="en-US"/>
              </w:rPr>
              <w:t xml:space="preserve">– </w:t>
            </w:r>
            <w:r>
              <w:rPr>
                <w:lang w:val="en-US"/>
              </w:rPr>
              <w:t xml:space="preserve">resources and different interests </w:t>
            </w:r>
          </w:p>
        </w:tc>
      </w:tr>
      <w:tr w:rsidR="000A1F25" w14:paraId="26150F86" w14:textId="77777777" w:rsidTr="009A1CC2">
        <w:tc>
          <w:tcPr>
            <w:tcW w:w="1577" w:type="dxa"/>
            <w:tcBorders>
              <w:top w:val="single" w:sz="8" w:space="0" w:color="4F81BD"/>
              <w:left w:val="single" w:sz="8" w:space="0" w:color="4F81BD"/>
              <w:bottom w:val="single" w:sz="8" w:space="0" w:color="4F81BD"/>
              <w:right w:val="single" w:sz="8" w:space="0" w:color="4F81BD"/>
            </w:tcBorders>
            <w:shd w:val="clear" w:color="auto" w:fill="FFFFFF"/>
            <w:tcMar>
              <w:left w:w="27" w:type="dxa"/>
            </w:tcMar>
          </w:tcPr>
          <w:p w14:paraId="75BD841E" w14:textId="77777777" w:rsidR="000A1F25" w:rsidRDefault="000A1F25" w:rsidP="009A1CC2">
            <w:pPr>
              <w:rPr>
                <w:b/>
                <w:bCs/>
                <w:lang w:val="en-US"/>
              </w:rPr>
            </w:pPr>
            <w:r>
              <w:rPr>
                <w:b/>
                <w:bCs/>
                <w:lang w:val="en-US"/>
              </w:rPr>
              <w:t>Aims</w:t>
            </w:r>
          </w:p>
        </w:tc>
        <w:tc>
          <w:tcPr>
            <w:tcW w:w="8381" w:type="dxa"/>
            <w:tcBorders>
              <w:top w:val="single" w:sz="8" w:space="0" w:color="4F81BD"/>
              <w:left w:val="single" w:sz="8" w:space="0" w:color="4F81BD"/>
              <w:bottom w:val="single" w:sz="8" w:space="0" w:color="4F81BD"/>
              <w:right w:val="single" w:sz="8" w:space="0" w:color="4F81BD"/>
            </w:tcBorders>
            <w:shd w:val="clear" w:color="auto" w:fill="FFFFFF"/>
            <w:tcMar>
              <w:left w:w="27" w:type="dxa"/>
            </w:tcMar>
          </w:tcPr>
          <w:p w14:paraId="028271E8" w14:textId="77777777" w:rsidR="000A1F25" w:rsidRDefault="000A1F25" w:rsidP="000A1F25">
            <w:pPr>
              <w:pStyle w:val="StandardWeb"/>
              <w:numPr>
                <w:ilvl w:val="0"/>
                <w:numId w:val="21"/>
              </w:numPr>
              <w:spacing w:before="0" w:beforeAutospacing="0" w:after="0" w:afterAutospacing="0"/>
              <w:rPr>
                <w:rFonts w:ascii="Calibri" w:hAnsi="Calibri"/>
                <w:sz w:val="22"/>
                <w:szCs w:val="22"/>
                <w:lang w:val="en-US"/>
              </w:rPr>
            </w:pPr>
            <w:r>
              <w:rPr>
                <w:rFonts w:ascii="Calibri" w:hAnsi="Calibri"/>
                <w:sz w:val="22"/>
                <w:szCs w:val="22"/>
                <w:lang w:val="en-US"/>
              </w:rPr>
              <w:t>get a comprehensive insight into the topic (are we dependent on oil?)</w:t>
            </w:r>
          </w:p>
          <w:p w14:paraId="61588042" w14:textId="77777777" w:rsidR="000A1F25" w:rsidRDefault="000A1F25" w:rsidP="000A1F25">
            <w:pPr>
              <w:pStyle w:val="StandardWeb"/>
              <w:numPr>
                <w:ilvl w:val="0"/>
                <w:numId w:val="21"/>
              </w:numPr>
              <w:spacing w:before="0" w:beforeAutospacing="0" w:after="0" w:afterAutospacing="0"/>
              <w:rPr>
                <w:rFonts w:ascii="Calibri" w:hAnsi="Calibri"/>
                <w:sz w:val="22"/>
                <w:szCs w:val="22"/>
                <w:lang w:val="en-US"/>
              </w:rPr>
            </w:pPr>
            <w:r>
              <w:rPr>
                <w:rFonts w:ascii="Calibri" w:hAnsi="Calibri"/>
                <w:sz w:val="22"/>
                <w:szCs w:val="22"/>
                <w:lang w:val="en-US"/>
              </w:rPr>
              <w:t>change perspectives to widen one’s horizon</w:t>
            </w:r>
          </w:p>
          <w:p w14:paraId="1B3D5FEA" w14:textId="77777777" w:rsidR="000A1F25" w:rsidRDefault="000A1F25" w:rsidP="000A1F25">
            <w:pPr>
              <w:pStyle w:val="StandardWeb"/>
              <w:numPr>
                <w:ilvl w:val="0"/>
                <w:numId w:val="21"/>
              </w:numPr>
              <w:spacing w:before="0" w:beforeAutospacing="0" w:after="0" w:afterAutospacing="0"/>
              <w:rPr>
                <w:rFonts w:ascii="Calibri" w:hAnsi="Calibri"/>
                <w:sz w:val="22"/>
                <w:szCs w:val="22"/>
                <w:lang w:val="en-US"/>
              </w:rPr>
            </w:pPr>
            <w:r>
              <w:rPr>
                <w:rFonts w:ascii="Calibri" w:hAnsi="Calibri"/>
                <w:sz w:val="22"/>
                <w:szCs w:val="22"/>
                <w:lang w:val="en-US"/>
              </w:rPr>
              <w:t>put forward arguments in order to persuade others of one’s opinion</w:t>
            </w:r>
          </w:p>
          <w:p w14:paraId="1C9548C3" w14:textId="77777777" w:rsidR="000A1F25" w:rsidRDefault="000A1F25" w:rsidP="000A1F25">
            <w:pPr>
              <w:pStyle w:val="StandardWeb"/>
              <w:numPr>
                <w:ilvl w:val="0"/>
                <w:numId w:val="21"/>
              </w:numPr>
              <w:spacing w:before="0" w:beforeAutospacing="0" w:after="0" w:afterAutospacing="0"/>
              <w:rPr>
                <w:rFonts w:ascii="Calibri" w:hAnsi="Calibri"/>
                <w:sz w:val="22"/>
                <w:szCs w:val="22"/>
                <w:lang w:val="en-US"/>
              </w:rPr>
            </w:pPr>
            <w:r>
              <w:rPr>
                <w:rFonts w:ascii="Calibri" w:hAnsi="Calibri"/>
                <w:sz w:val="22"/>
                <w:szCs w:val="22"/>
                <w:lang w:val="en-US"/>
              </w:rPr>
              <w:t xml:space="preserve">evaluate the discussion critically </w:t>
            </w:r>
          </w:p>
        </w:tc>
      </w:tr>
      <w:tr w:rsidR="000A1F25" w:rsidRPr="00434952" w14:paraId="4424DC35" w14:textId="77777777" w:rsidTr="009A1CC2">
        <w:tc>
          <w:tcPr>
            <w:tcW w:w="1577" w:type="dxa"/>
            <w:tcBorders>
              <w:top w:val="single" w:sz="8" w:space="0" w:color="4F81BD"/>
              <w:left w:val="single" w:sz="8" w:space="0" w:color="4F81BD"/>
              <w:bottom w:val="single" w:sz="8" w:space="0" w:color="4F81BD"/>
              <w:right w:val="single" w:sz="8" w:space="0" w:color="4F81BD"/>
            </w:tcBorders>
            <w:shd w:val="clear" w:color="auto" w:fill="FFFFFF"/>
            <w:tcMar>
              <w:left w:w="27" w:type="dxa"/>
            </w:tcMar>
          </w:tcPr>
          <w:p w14:paraId="11014161" w14:textId="77777777" w:rsidR="000A1F25" w:rsidRDefault="000A1F25" w:rsidP="009A1CC2">
            <w:pPr>
              <w:rPr>
                <w:b/>
                <w:bCs/>
                <w:lang w:val="en-US"/>
              </w:rPr>
            </w:pPr>
            <w:r>
              <w:rPr>
                <w:b/>
                <w:bCs/>
                <w:lang w:val="en-US"/>
              </w:rPr>
              <w:t>Description of content</w:t>
            </w:r>
          </w:p>
        </w:tc>
        <w:tc>
          <w:tcPr>
            <w:tcW w:w="8381" w:type="dxa"/>
            <w:tcBorders>
              <w:top w:val="single" w:sz="8" w:space="0" w:color="4F81BD"/>
              <w:left w:val="single" w:sz="8" w:space="0" w:color="4F81BD"/>
              <w:bottom w:val="single" w:sz="8" w:space="0" w:color="4F81BD"/>
              <w:right w:val="single" w:sz="8" w:space="0" w:color="4F81BD"/>
            </w:tcBorders>
            <w:shd w:val="clear" w:color="auto" w:fill="FFFFFF"/>
            <w:tcMar>
              <w:left w:w="27" w:type="dxa"/>
            </w:tcMar>
          </w:tcPr>
          <w:p w14:paraId="7835D477" w14:textId="77777777" w:rsidR="000A1F25" w:rsidRDefault="000A1F25" w:rsidP="009A1CC2">
            <w:pPr>
              <w:pStyle w:val="Listenabsatz"/>
              <w:ind w:left="-4"/>
              <w:rPr>
                <w:lang w:val="en-US"/>
              </w:rPr>
            </w:pPr>
            <w:r>
              <w:rPr>
                <w:lang w:val="en-US"/>
              </w:rPr>
              <w:t>Students take over different roles as experts in order to debate about the question “Can we cope without oil?” at the Climate Change Conference in Marrakesh in2016.</w:t>
            </w:r>
          </w:p>
        </w:tc>
      </w:tr>
      <w:tr w:rsidR="000A1F25" w14:paraId="5948CA45" w14:textId="77777777" w:rsidTr="009A1CC2">
        <w:tc>
          <w:tcPr>
            <w:tcW w:w="1577" w:type="dxa"/>
            <w:tcBorders>
              <w:top w:val="single" w:sz="8" w:space="0" w:color="4F81BD"/>
              <w:left w:val="single" w:sz="8" w:space="0" w:color="4F81BD"/>
              <w:bottom w:val="single" w:sz="8" w:space="0" w:color="4F81BD"/>
              <w:right w:val="single" w:sz="8" w:space="0" w:color="4F81BD"/>
            </w:tcBorders>
            <w:shd w:val="clear" w:color="auto" w:fill="FFFFFF"/>
            <w:tcMar>
              <w:left w:w="27" w:type="dxa"/>
            </w:tcMar>
          </w:tcPr>
          <w:p w14:paraId="5520A436" w14:textId="77777777" w:rsidR="000A1F25" w:rsidRDefault="000A1F25" w:rsidP="009A1CC2">
            <w:pPr>
              <w:rPr>
                <w:b/>
                <w:bCs/>
                <w:lang w:val="en-US"/>
              </w:rPr>
            </w:pPr>
            <w:r>
              <w:rPr>
                <w:b/>
                <w:bCs/>
                <w:lang w:val="en-US"/>
              </w:rPr>
              <w:t>Approx. time</w:t>
            </w:r>
          </w:p>
        </w:tc>
        <w:tc>
          <w:tcPr>
            <w:tcW w:w="8381" w:type="dxa"/>
            <w:tcBorders>
              <w:top w:val="single" w:sz="8" w:space="0" w:color="4F81BD"/>
              <w:left w:val="single" w:sz="8" w:space="0" w:color="4F81BD"/>
              <w:bottom w:val="single" w:sz="8" w:space="0" w:color="4F81BD"/>
              <w:right w:val="single" w:sz="8" w:space="0" w:color="4F81BD"/>
            </w:tcBorders>
            <w:shd w:val="clear" w:color="auto" w:fill="FFFFFF"/>
            <w:tcMar>
              <w:left w:w="27" w:type="dxa"/>
            </w:tcMar>
          </w:tcPr>
          <w:p w14:paraId="604885FB" w14:textId="77777777" w:rsidR="000A1F25" w:rsidRDefault="000A1F25" w:rsidP="009A1CC2">
            <w:pPr>
              <w:rPr>
                <w:lang w:val="en-US"/>
              </w:rPr>
            </w:pPr>
            <w:r>
              <w:rPr>
                <w:lang w:val="en-US"/>
              </w:rPr>
              <w:t>2-3 lessons</w:t>
            </w:r>
          </w:p>
        </w:tc>
      </w:tr>
      <w:tr w:rsidR="000A1F25" w14:paraId="028FA91F" w14:textId="77777777" w:rsidTr="009A1CC2">
        <w:tc>
          <w:tcPr>
            <w:tcW w:w="1577" w:type="dxa"/>
            <w:tcBorders>
              <w:top w:val="single" w:sz="8" w:space="0" w:color="4F81BD"/>
              <w:left w:val="single" w:sz="8" w:space="0" w:color="4F81BD"/>
              <w:bottom w:val="single" w:sz="8" w:space="0" w:color="4F81BD"/>
              <w:right w:val="single" w:sz="8" w:space="0" w:color="4F81BD"/>
            </w:tcBorders>
            <w:shd w:val="clear" w:color="auto" w:fill="FFFFFF"/>
            <w:tcMar>
              <w:left w:w="27" w:type="dxa"/>
            </w:tcMar>
          </w:tcPr>
          <w:p w14:paraId="58849BF8" w14:textId="77777777" w:rsidR="000A1F25" w:rsidRDefault="000A1F25" w:rsidP="009A1CC2">
            <w:pPr>
              <w:rPr>
                <w:b/>
                <w:bCs/>
                <w:lang w:val="en-US"/>
              </w:rPr>
            </w:pPr>
            <w:r>
              <w:rPr>
                <w:b/>
                <w:bCs/>
                <w:lang w:val="en-US"/>
              </w:rPr>
              <w:t>Necessary material</w:t>
            </w:r>
          </w:p>
        </w:tc>
        <w:tc>
          <w:tcPr>
            <w:tcW w:w="8381" w:type="dxa"/>
            <w:tcBorders>
              <w:top w:val="single" w:sz="8" w:space="0" w:color="4F81BD"/>
              <w:left w:val="single" w:sz="8" w:space="0" w:color="4F81BD"/>
              <w:bottom w:val="single" w:sz="8" w:space="0" w:color="4F81BD"/>
              <w:right w:val="single" w:sz="8" w:space="0" w:color="4F81BD"/>
            </w:tcBorders>
            <w:shd w:val="clear" w:color="auto" w:fill="FFFFFF"/>
            <w:tcMar>
              <w:left w:w="27" w:type="dxa"/>
            </w:tcMar>
          </w:tcPr>
          <w:p w14:paraId="7260704D" w14:textId="77777777" w:rsidR="000A1F25" w:rsidRDefault="000A1F25" w:rsidP="000A1F25">
            <w:pPr>
              <w:numPr>
                <w:ilvl w:val="0"/>
                <w:numId w:val="21"/>
              </w:numPr>
              <w:rPr>
                <w:lang w:val="en-US"/>
              </w:rPr>
            </w:pPr>
            <w:r>
              <w:rPr>
                <w:lang w:val="en-US"/>
              </w:rPr>
              <w:t>index cards</w:t>
            </w:r>
          </w:p>
          <w:p w14:paraId="78C139CC" w14:textId="77777777" w:rsidR="000A1F25" w:rsidRDefault="000A1F25" w:rsidP="000A1F25">
            <w:pPr>
              <w:numPr>
                <w:ilvl w:val="0"/>
                <w:numId w:val="21"/>
              </w:numPr>
              <w:rPr>
                <w:lang w:val="en-US"/>
              </w:rPr>
            </w:pPr>
            <w:r>
              <w:rPr>
                <w:lang w:val="en-US"/>
              </w:rPr>
              <w:t>blank transparencies</w:t>
            </w:r>
          </w:p>
          <w:p w14:paraId="27D342D1" w14:textId="77777777" w:rsidR="000A1F25" w:rsidRDefault="000A1F25" w:rsidP="000A1F25">
            <w:pPr>
              <w:numPr>
                <w:ilvl w:val="0"/>
                <w:numId w:val="21"/>
              </w:numPr>
              <w:rPr>
                <w:lang w:val="en-US"/>
              </w:rPr>
            </w:pPr>
            <w:r>
              <w:rPr>
                <w:lang w:val="en-US"/>
              </w:rPr>
              <w:t xml:space="preserve">bilingual/monolingual dictionaries </w:t>
            </w:r>
          </w:p>
          <w:p w14:paraId="6EB72191" w14:textId="77777777" w:rsidR="000A1F25" w:rsidRDefault="000A1F25" w:rsidP="000A1F25">
            <w:pPr>
              <w:numPr>
                <w:ilvl w:val="0"/>
                <w:numId w:val="21"/>
              </w:numPr>
              <w:rPr>
                <w:lang w:val="en-US"/>
              </w:rPr>
            </w:pPr>
            <w:r>
              <w:rPr>
                <w:lang w:val="en-US"/>
              </w:rPr>
              <w:t>(access to computers/internet)</w:t>
            </w:r>
          </w:p>
        </w:tc>
      </w:tr>
    </w:tbl>
    <w:p w14:paraId="5C57BE09" w14:textId="77777777" w:rsidR="000A1F25" w:rsidRDefault="000A1F25" w:rsidP="000A1F25">
      <w:pPr>
        <w:pStyle w:val="StandardWeb"/>
        <w:spacing w:before="0" w:after="0"/>
        <w:rPr>
          <w:lang w:val="en-US"/>
        </w:rPr>
      </w:pPr>
      <w:r>
        <w:rPr>
          <w:lang w:val="en-US"/>
        </w:rPr>
        <w:t xml:space="preserve"> </w:t>
      </w:r>
    </w:p>
    <w:p w14:paraId="2D224CD2" w14:textId="7E880436" w:rsidR="000A1F25" w:rsidRDefault="00C17DE0" w:rsidP="000A1F25">
      <w:pPr>
        <w:pStyle w:val="StandardWeb"/>
        <w:spacing w:before="0" w:after="0"/>
        <w:rPr>
          <w:rFonts w:ascii="Calibri" w:hAnsi="Calibri"/>
          <w:sz w:val="22"/>
          <w:szCs w:val="22"/>
          <w:u w:val="single"/>
          <w:lang w:val="en-US"/>
        </w:rPr>
      </w:pPr>
      <w:r>
        <w:rPr>
          <w:rFonts w:ascii="Calibri" w:hAnsi="Calibri"/>
          <w:sz w:val="22"/>
          <w:szCs w:val="22"/>
          <w:u w:val="single"/>
          <w:lang w:val="en-US"/>
        </w:rPr>
        <w:t>Possible s</w:t>
      </w:r>
      <w:r w:rsidR="000A1F25">
        <w:rPr>
          <w:rFonts w:ascii="Calibri" w:hAnsi="Calibri"/>
          <w:sz w:val="22"/>
          <w:szCs w:val="22"/>
          <w:u w:val="single"/>
          <w:lang w:val="en-US"/>
        </w:rPr>
        <w:t xml:space="preserve">chedule: </w:t>
      </w:r>
    </w:p>
    <w:p w14:paraId="7F8A5165" w14:textId="77777777" w:rsidR="000A1F25" w:rsidRDefault="000A1F25" w:rsidP="000700C5">
      <w:pPr>
        <w:pStyle w:val="StandardWeb"/>
        <w:spacing w:before="0" w:beforeAutospacing="0" w:after="0" w:afterAutospacing="0" w:line="276" w:lineRule="auto"/>
        <w:rPr>
          <w:rFonts w:ascii="Calibri" w:hAnsi="Calibri"/>
          <w:sz w:val="22"/>
          <w:szCs w:val="22"/>
          <w:lang w:val="en-US"/>
        </w:rPr>
      </w:pPr>
      <w:r>
        <w:rPr>
          <w:rFonts w:ascii="Calibri" w:hAnsi="Calibri"/>
          <w:sz w:val="22"/>
          <w:szCs w:val="22"/>
          <w:lang w:val="en-US"/>
        </w:rPr>
        <w:t>Lead-in: presenting the problem/task/situation</w:t>
      </w:r>
    </w:p>
    <w:p w14:paraId="78619AE8" w14:textId="77777777" w:rsidR="000A1F25" w:rsidRDefault="000A1F25" w:rsidP="000700C5">
      <w:pPr>
        <w:pStyle w:val="StandardWeb"/>
        <w:numPr>
          <w:ilvl w:val="0"/>
          <w:numId w:val="21"/>
        </w:numPr>
        <w:spacing w:before="0" w:beforeAutospacing="0" w:after="0" w:afterAutospacing="0" w:line="276" w:lineRule="auto"/>
        <w:rPr>
          <w:rFonts w:ascii="Calibri" w:hAnsi="Calibri"/>
          <w:sz w:val="22"/>
          <w:szCs w:val="22"/>
          <w:lang w:val="en-US"/>
        </w:rPr>
      </w:pPr>
      <w:r>
        <w:rPr>
          <w:rFonts w:ascii="Calibri" w:hAnsi="Calibri"/>
          <w:sz w:val="22"/>
          <w:szCs w:val="22"/>
          <w:lang w:val="en-US"/>
        </w:rPr>
        <w:t>transparency that sums up the agreement on climate goals during the UN Climate Change Conference in Paris in 2015</w:t>
      </w:r>
    </w:p>
    <w:p w14:paraId="5380A300" w14:textId="77777777" w:rsidR="000A1F25" w:rsidRDefault="000A1F25" w:rsidP="000700C5">
      <w:pPr>
        <w:pStyle w:val="StandardWeb"/>
        <w:numPr>
          <w:ilvl w:val="0"/>
          <w:numId w:val="21"/>
        </w:numPr>
        <w:spacing w:before="0" w:beforeAutospacing="0" w:after="0" w:afterAutospacing="0" w:line="276" w:lineRule="auto"/>
        <w:rPr>
          <w:rFonts w:ascii="Calibri" w:hAnsi="Calibri"/>
          <w:sz w:val="22"/>
          <w:szCs w:val="22"/>
          <w:lang w:val="en-US"/>
        </w:rPr>
      </w:pPr>
      <w:r>
        <w:rPr>
          <w:rFonts w:ascii="Calibri" w:hAnsi="Calibri"/>
          <w:sz w:val="22"/>
          <w:szCs w:val="22"/>
          <w:lang w:val="en-US"/>
        </w:rPr>
        <w:t>leading to the upcoming Climate Change Conference in Marrakech in 2016, where experts’ opinions are necessary to form an opinion on the question: “Can we cope without oil?”</w:t>
      </w:r>
    </w:p>
    <w:p w14:paraId="08FA266C" w14:textId="77777777" w:rsidR="000A1F25" w:rsidRDefault="000A1F25" w:rsidP="000700C5">
      <w:pPr>
        <w:pStyle w:val="StandardWeb"/>
        <w:spacing w:before="0" w:beforeAutospacing="0" w:after="0" w:afterAutospacing="0" w:line="276" w:lineRule="auto"/>
        <w:rPr>
          <w:rFonts w:ascii="Calibri" w:hAnsi="Calibri"/>
          <w:sz w:val="22"/>
          <w:szCs w:val="22"/>
          <w:lang w:val="en-US"/>
        </w:rPr>
      </w:pPr>
      <w:r>
        <w:rPr>
          <w:rFonts w:ascii="Calibri" w:hAnsi="Calibri"/>
          <w:sz w:val="22"/>
          <w:szCs w:val="22"/>
          <w:lang w:val="en-US"/>
        </w:rPr>
        <w:t>Preparation: group work</w:t>
      </w:r>
    </w:p>
    <w:p w14:paraId="7FA0B487" w14:textId="77777777" w:rsidR="000A1F25" w:rsidRDefault="000A1F25" w:rsidP="000700C5">
      <w:pPr>
        <w:pStyle w:val="StandardWeb"/>
        <w:numPr>
          <w:ilvl w:val="0"/>
          <w:numId w:val="21"/>
        </w:numPr>
        <w:spacing w:before="0" w:beforeAutospacing="0" w:after="0" w:afterAutospacing="0" w:line="276" w:lineRule="auto"/>
        <w:rPr>
          <w:rFonts w:ascii="Calibri" w:hAnsi="Calibri"/>
          <w:sz w:val="22"/>
          <w:szCs w:val="22"/>
          <w:lang w:val="en-US"/>
        </w:rPr>
      </w:pPr>
      <w:r>
        <w:rPr>
          <w:rFonts w:ascii="Calibri" w:hAnsi="Calibri"/>
          <w:sz w:val="22"/>
          <w:szCs w:val="22"/>
          <w:lang w:val="en-US"/>
        </w:rPr>
        <w:t>the students form 5 groups, each group receives a different role card.</w:t>
      </w:r>
    </w:p>
    <w:p w14:paraId="533AA131" w14:textId="77777777" w:rsidR="000A1F25" w:rsidRDefault="000A1F25" w:rsidP="000700C5">
      <w:pPr>
        <w:pStyle w:val="StandardWeb"/>
        <w:numPr>
          <w:ilvl w:val="0"/>
          <w:numId w:val="21"/>
        </w:numPr>
        <w:spacing w:before="0" w:beforeAutospacing="0" w:after="0" w:afterAutospacing="0" w:line="276" w:lineRule="auto"/>
        <w:rPr>
          <w:rFonts w:ascii="Calibri" w:hAnsi="Calibri"/>
          <w:sz w:val="22"/>
          <w:szCs w:val="22"/>
          <w:lang w:val="en-US"/>
        </w:rPr>
      </w:pPr>
      <w:r>
        <w:rPr>
          <w:rFonts w:ascii="Calibri" w:hAnsi="Calibri"/>
          <w:sz w:val="22"/>
          <w:szCs w:val="22"/>
          <w:lang w:val="en-US"/>
        </w:rPr>
        <w:t>they put themselves into the shoes of the respective roles by reading the texts that belong to each role.</w:t>
      </w:r>
    </w:p>
    <w:p w14:paraId="0B46C246" w14:textId="77777777" w:rsidR="000A1F25" w:rsidRDefault="000A1F25" w:rsidP="000700C5">
      <w:pPr>
        <w:pStyle w:val="StandardWeb"/>
        <w:numPr>
          <w:ilvl w:val="0"/>
          <w:numId w:val="21"/>
        </w:numPr>
        <w:spacing w:before="0" w:beforeAutospacing="0" w:after="0" w:afterAutospacing="0" w:line="276" w:lineRule="auto"/>
        <w:rPr>
          <w:rFonts w:ascii="Calibri" w:hAnsi="Calibri"/>
          <w:sz w:val="22"/>
          <w:szCs w:val="22"/>
          <w:lang w:val="en-US"/>
        </w:rPr>
      </w:pPr>
      <w:r>
        <w:rPr>
          <w:rFonts w:ascii="Calibri" w:hAnsi="Calibri"/>
          <w:sz w:val="22"/>
          <w:szCs w:val="22"/>
          <w:lang w:val="en-US"/>
        </w:rPr>
        <w:t>they prepare for the discussion by noting down arguments for their position on index cards.</w:t>
      </w:r>
    </w:p>
    <w:p w14:paraId="3497B95E" w14:textId="77777777" w:rsidR="000A1F25" w:rsidRDefault="000A1F25" w:rsidP="000700C5">
      <w:pPr>
        <w:pStyle w:val="StandardWeb"/>
        <w:numPr>
          <w:ilvl w:val="0"/>
          <w:numId w:val="21"/>
        </w:numPr>
        <w:spacing w:before="0" w:beforeAutospacing="0" w:after="0" w:afterAutospacing="0" w:line="276" w:lineRule="auto"/>
        <w:rPr>
          <w:rFonts w:ascii="Calibri" w:hAnsi="Calibri"/>
          <w:sz w:val="22"/>
          <w:szCs w:val="22"/>
          <w:lang w:val="en-US"/>
        </w:rPr>
      </w:pPr>
      <w:r>
        <w:rPr>
          <w:rFonts w:ascii="Calibri" w:hAnsi="Calibri"/>
          <w:sz w:val="22"/>
          <w:szCs w:val="22"/>
          <w:lang w:val="en-US"/>
        </w:rPr>
        <w:t>they are also encouraged to think about possible counter-arguments.</w:t>
      </w:r>
    </w:p>
    <w:p w14:paraId="3BAF1EFE" w14:textId="77777777" w:rsidR="000A1F25" w:rsidRDefault="000A1F25" w:rsidP="000700C5">
      <w:pPr>
        <w:pStyle w:val="StandardWeb"/>
        <w:numPr>
          <w:ilvl w:val="0"/>
          <w:numId w:val="21"/>
        </w:numPr>
        <w:spacing w:before="0" w:beforeAutospacing="0" w:after="0" w:afterAutospacing="0" w:line="276" w:lineRule="auto"/>
        <w:rPr>
          <w:rFonts w:ascii="Calibri" w:hAnsi="Calibri"/>
          <w:sz w:val="22"/>
          <w:szCs w:val="22"/>
          <w:lang w:val="en-US"/>
        </w:rPr>
      </w:pPr>
      <w:r>
        <w:rPr>
          <w:rFonts w:ascii="Calibri" w:hAnsi="Calibri"/>
          <w:sz w:val="22"/>
          <w:szCs w:val="22"/>
          <w:lang w:val="en-US"/>
        </w:rPr>
        <w:t xml:space="preserve">(it may be useful to give students access to the internet in order to find more texts/arguments that support their position) </w:t>
      </w:r>
    </w:p>
    <w:p w14:paraId="4844D9EE" w14:textId="77777777" w:rsidR="000A1F25" w:rsidRDefault="000A1F25" w:rsidP="000700C5">
      <w:pPr>
        <w:pStyle w:val="StandardWeb"/>
        <w:spacing w:before="0" w:beforeAutospacing="0" w:after="0" w:afterAutospacing="0" w:line="276" w:lineRule="auto"/>
        <w:rPr>
          <w:rFonts w:ascii="Calibri" w:hAnsi="Calibri"/>
          <w:lang w:val="en-US"/>
        </w:rPr>
      </w:pPr>
      <w:r>
        <w:rPr>
          <w:rFonts w:ascii="Calibri" w:hAnsi="Calibri"/>
          <w:lang w:val="en-US"/>
        </w:rPr>
        <w:t>Discussion: “Can we cope without oil?”</w:t>
      </w:r>
    </w:p>
    <w:p w14:paraId="14694945" w14:textId="77777777" w:rsidR="000A1F25" w:rsidRDefault="000A1F25" w:rsidP="000700C5">
      <w:pPr>
        <w:pStyle w:val="StandardWeb"/>
        <w:numPr>
          <w:ilvl w:val="0"/>
          <w:numId w:val="21"/>
        </w:numPr>
        <w:spacing w:before="0" w:beforeAutospacing="0" w:after="0" w:afterAutospacing="0" w:line="276" w:lineRule="auto"/>
        <w:rPr>
          <w:rFonts w:ascii="Calibri" w:hAnsi="Calibri"/>
          <w:lang w:val="en-US"/>
        </w:rPr>
      </w:pPr>
      <w:r>
        <w:rPr>
          <w:rFonts w:ascii="Calibri" w:hAnsi="Calibri"/>
          <w:lang w:val="en-US"/>
        </w:rPr>
        <w:t>one student of each group takes part in the discussion.</w:t>
      </w:r>
    </w:p>
    <w:p w14:paraId="262C8C52" w14:textId="77777777" w:rsidR="000A1F25" w:rsidRDefault="000A1F25" w:rsidP="000700C5">
      <w:pPr>
        <w:pStyle w:val="StandardWeb"/>
        <w:numPr>
          <w:ilvl w:val="0"/>
          <w:numId w:val="21"/>
        </w:numPr>
        <w:spacing w:before="0" w:beforeAutospacing="0" w:after="0" w:afterAutospacing="0" w:line="276" w:lineRule="auto"/>
        <w:rPr>
          <w:rFonts w:ascii="Calibri" w:hAnsi="Calibri"/>
          <w:lang w:val="en-US"/>
        </w:rPr>
      </w:pPr>
      <w:r>
        <w:rPr>
          <w:rFonts w:ascii="Calibri" w:hAnsi="Calibri"/>
          <w:lang w:val="en-US"/>
        </w:rPr>
        <w:t xml:space="preserve">the students in the audience are encouraged to mainly concentrate on one character in order to evaluate the debate (strong/weak arguments) afterwards, also by taking notes (on transparency). </w:t>
      </w:r>
    </w:p>
    <w:p w14:paraId="160FFEBB" w14:textId="77777777" w:rsidR="000A1F25" w:rsidRDefault="000A1F25" w:rsidP="000700C5">
      <w:pPr>
        <w:pStyle w:val="StandardWeb"/>
        <w:spacing w:before="0" w:beforeAutospacing="0" w:after="0" w:afterAutospacing="0" w:line="276" w:lineRule="auto"/>
        <w:rPr>
          <w:rFonts w:ascii="Calibri" w:hAnsi="Calibri"/>
          <w:lang w:val="en-US"/>
        </w:rPr>
      </w:pPr>
      <w:r>
        <w:rPr>
          <w:rFonts w:ascii="Calibri" w:hAnsi="Calibri"/>
          <w:lang w:val="en-US"/>
        </w:rPr>
        <w:t>Evaluation:</w:t>
      </w:r>
    </w:p>
    <w:p w14:paraId="7EAC16B5" w14:textId="77777777" w:rsidR="000A1F25" w:rsidRDefault="000A1F25" w:rsidP="000700C5">
      <w:pPr>
        <w:pStyle w:val="StandardWeb"/>
        <w:numPr>
          <w:ilvl w:val="0"/>
          <w:numId w:val="21"/>
        </w:numPr>
        <w:spacing w:before="0" w:beforeAutospacing="0" w:after="0" w:afterAutospacing="0" w:line="276" w:lineRule="auto"/>
        <w:rPr>
          <w:rFonts w:ascii="Calibri" w:hAnsi="Calibri"/>
          <w:lang w:val="en-US"/>
        </w:rPr>
      </w:pPr>
      <w:r>
        <w:rPr>
          <w:rFonts w:ascii="Calibri" w:hAnsi="Calibri"/>
          <w:lang w:val="en-US"/>
        </w:rPr>
        <w:t>experts receive feedback</w:t>
      </w:r>
    </w:p>
    <w:p w14:paraId="2AF02899" w14:textId="77777777" w:rsidR="000A1F25" w:rsidRDefault="000A1F25" w:rsidP="000700C5">
      <w:pPr>
        <w:pStyle w:val="StandardWeb"/>
        <w:numPr>
          <w:ilvl w:val="0"/>
          <w:numId w:val="21"/>
        </w:numPr>
        <w:spacing w:before="0" w:beforeAutospacing="0" w:after="0" w:afterAutospacing="0" w:line="276" w:lineRule="auto"/>
        <w:rPr>
          <w:rFonts w:ascii="Calibri" w:hAnsi="Calibri"/>
          <w:lang w:val="en-US"/>
        </w:rPr>
      </w:pPr>
      <w:r>
        <w:rPr>
          <w:rFonts w:ascii="Calibri" w:hAnsi="Calibri"/>
          <w:lang w:val="en-US"/>
        </w:rPr>
        <w:t>evaluation of the arguments (on transparency)</w:t>
      </w:r>
    </w:p>
    <w:p w14:paraId="5A523F63" w14:textId="77777777" w:rsidR="000A1F25" w:rsidRDefault="000A1F25" w:rsidP="000700C5">
      <w:pPr>
        <w:pStyle w:val="StandardWeb"/>
        <w:numPr>
          <w:ilvl w:val="0"/>
          <w:numId w:val="21"/>
        </w:numPr>
        <w:spacing w:before="0" w:beforeAutospacing="0" w:after="0" w:afterAutospacing="0" w:line="276" w:lineRule="auto"/>
        <w:rPr>
          <w:rFonts w:ascii="Calibri" w:hAnsi="Calibri"/>
          <w:lang w:val="en-US"/>
        </w:rPr>
      </w:pPr>
      <w:r>
        <w:rPr>
          <w:rFonts w:ascii="Calibri" w:hAnsi="Calibri"/>
          <w:lang w:val="en-US"/>
        </w:rPr>
        <w:t xml:space="preserve">students’ </w:t>
      </w:r>
      <w:proofErr w:type="gramStart"/>
      <w:r>
        <w:rPr>
          <w:rFonts w:ascii="Calibri" w:hAnsi="Calibri"/>
          <w:lang w:val="en-US"/>
        </w:rPr>
        <w:t>personal opinion</w:t>
      </w:r>
      <w:proofErr w:type="gramEnd"/>
      <w:r>
        <w:rPr>
          <w:rFonts w:ascii="Calibri" w:hAnsi="Calibri"/>
          <w:lang w:val="en-US"/>
        </w:rPr>
        <w:t xml:space="preserve"> on the question “Can we cope without oil?”</w:t>
      </w:r>
    </w:p>
    <w:p w14:paraId="20568F96" w14:textId="77777777" w:rsidR="000A1F25" w:rsidRDefault="000A1F25" w:rsidP="000A1F25">
      <w:pPr>
        <w:pStyle w:val="StandardWeb"/>
        <w:spacing w:before="0" w:after="0"/>
        <w:rPr>
          <w:lang w:val="en-US"/>
        </w:rPr>
      </w:pPr>
    </w:p>
    <w:p w14:paraId="33CF2012" w14:textId="77777777" w:rsidR="000A1F25" w:rsidRDefault="000A1F25" w:rsidP="000A1F25">
      <w:pPr>
        <w:pStyle w:val="StandardWeb"/>
        <w:spacing w:before="0" w:after="0"/>
        <w:rPr>
          <w:lang w:val="en-US"/>
        </w:rPr>
      </w:pPr>
    </w:p>
    <w:p w14:paraId="20FFDAB2" w14:textId="77777777" w:rsidR="000A1F25" w:rsidRDefault="000A1F25" w:rsidP="000A1F25">
      <w:pPr>
        <w:pStyle w:val="StandardWeb"/>
        <w:spacing w:before="0" w:after="0"/>
        <w:jc w:val="center"/>
      </w:pPr>
      <w:r>
        <w:rPr>
          <w:noProof/>
        </w:rPr>
        <w:lastRenderedPageBreak/>
        <w:drawing>
          <wp:inline distT="0" distB="0" distL="0" distR="0" wp14:anchorId="09394E2A" wp14:editId="767855DB">
            <wp:extent cx="5143500" cy="7886700"/>
            <wp:effectExtent l="0" t="0" r="0" b="0"/>
            <wp:docPr id="10"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ild 5"/>
                    <pic:cNvPicPr>
                      <a:picLocks noChangeAspect="1" noChangeArrowheads="1"/>
                    </pic:cNvPicPr>
                  </pic:nvPicPr>
                  <pic:blipFill>
                    <a:blip r:embed="rId17"/>
                    <a:stretch>
                      <a:fillRect/>
                    </a:stretch>
                  </pic:blipFill>
                  <pic:spPr bwMode="auto">
                    <a:xfrm>
                      <a:off x="0" y="0"/>
                      <a:ext cx="5143500" cy="7886700"/>
                    </a:xfrm>
                    <a:prstGeom prst="rect">
                      <a:avLst/>
                    </a:prstGeom>
                  </pic:spPr>
                </pic:pic>
              </a:graphicData>
            </a:graphic>
          </wp:inline>
        </w:drawing>
      </w:r>
    </w:p>
    <w:p w14:paraId="127598F6" w14:textId="77777777" w:rsidR="000A1F25" w:rsidRDefault="000A1F25" w:rsidP="000A1F25">
      <w:pPr>
        <w:pStyle w:val="StandardWeb"/>
        <w:spacing w:before="0" w:after="0"/>
        <w:rPr>
          <w:lang w:val="en-US"/>
        </w:rPr>
      </w:pPr>
    </w:p>
    <w:p w14:paraId="4479D4FB" w14:textId="77777777" w:rsidR="000A1F25" w:rsidRDefault="000A1F25" w:rsidP="000A1F25">
      <w:pPr>
        <w:pStyle w:val="StandardWeb"/>
        <w:spacing w:before="0" w:after="0"/>
        <w:rPr>
          <w:lang w:val="en-US"/>
        </w:rPr>
      </w:pPr>
    </w:p>
    <w:p w14:paraId="10EC8331" w14:textId="77777777" w:rsidR="000A1F25" w:rsidRDefault="000A1F25" w:rsidP="000A1F25">
      <w:pPr>
        <w:pStyle w:val="StandardWeb"/>
        <w:spacing w:before="0" w:after="0"/>
        <w:rPr>
          <w:lang w:val="en-US"/>
        </w:rPr>
      </w:pPr>
    </w:p>
    <w:p w14:paraId="5C71B8C1" w14:textId="77777777" w:rsidR="000A1F25" w:rsidRDefault="000A1F25" w:rsidP="000A1F25">
      <w:pPr>
        <w:pStyle w:val="StandardWeb"/>
        <w:spacing w:before="0" w:after="0"/>
        <w:rPr>
          <w:lang w:val="en-US"/>
        </w:rPr>
      </w:pPr>
    </w:p>
    <w:p w14:paraId="11C9A8AC" w14:textId="77777777" w:rsidR="000A1F25" w:rsidRDefault="000A1F25" w:rsidP="000A1F25">
      <w:pPr>
        <w:pStyle w:val="StandardWeb"/>
        <w:spacing w:before="0" w:after="0"/>
        <w:jc w:val="center"/>
      </w:pPr>
      <w:r>
        <w:rPr>
          <w:noProof/>
        </w:rPr>
        <w:drawing>
          <wp:inline distT="0" distB="0" distL="0" distR="0" wp14:anchorId="0182A008" wp14:editId="0B4214EC">
            <wp:extent cx="5029200" cy="7715250"/>
            <wp:effectExtent l="0" t="0" r="0" b="0"/>
            <wp:docPr id="11"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ild 6"/>
                    <pic:cNvPicPr>
                      <a:picLocks noChangeAspect="1" noChangeArrowheads="1"/>
                    </pic:cNvPicPr>
                  </pic:nvPicPr>
                  <pic:blipFill>
                    <a:blip r:embed="rId18"/>
                    <a:stretch>
                      <a:fillRect/>
                    </a:stretch>
                  </pic:blipFill>
                  <pic:spPr bwMode="auto">
                    <a:xfrm>
                      <a:off x="0" y="0"/>
                      <a:ext cx="5029200" cy="7715250"/>
                    </a:xfrm>
                    <a:prstGeom prst="rect">
                      <a:avLst/>
                    </a:prstGeom>
                  </pic:spPr>
                </pic:pic>
              </a:graphicData>
            </a:graphic>
          </wp:inline>
        </w:drawing>
      </w:r>
    </w:p>
    <w:p w14:paraId="2821A6B0" w14:textId="77777777" w:rsidR="000A1F25" w:rsidRDefault="000A1F25" w:rsidP="000A1F25">
      <w:pPr>
        <w:rPr>
          <w:lang w:val="en-US" w:eastAsia="de-DE"/>
        </w:rPr>
      </w:pPr>
    </w:p>
    <w:p w14:paraId="2E04762B" w14:textId="77777777" w:rsidR="000A1F25" w:rsidRDefault="000A1F25" w:rsidP="000A1F25">
      <w:pPr>
        <w:jc w:val="center"/>
      </w:pPr>
      <w:r>
        <w:rPr>
          <w:noProof/>
        </w:rPr>
        <w:drawing>
          <wp:inline distT="0" distB="0" distL="0" distR="0" wp14:anchorId="01295631" wp14:editId="29DC341C">
            <wp:extent cx="4953000" cy="7600950"/>
            <wp:effectExtent l="0" t="0" r="0" b="0"/>
            <wp:docPr id="12"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ild 7"/>
                    <pic:cNvPicPr>
                      <a:picLocks noChangeAspect="1" noChangeArrowheads="1"/>
                    </pic:cNvPicPr>
                  </pic:nvPicPr>
                  <pic:blipFill>
                    <a:blip r:embed="rId19"/>
                    <a:stretch>
                      <a:fillRect/>
                    </a:stretch>
                  </pic:blipFill>
                  <pic:spPr bwMode="auto">
                    <a:xfrm>
                      <a:off x="0" y="0"/>
                      <a:ext cx="4953000" cy="7600950"/>
                    </a:xfrm>
                    <a:prstGeom prst="rect">
                      <a:avLst/>
                    </a:prstGeom>
                  </pic:spPr>
                </pic:pic>
              </a:graphicData>
            </a:graphic>
          </wp:inline>
        </w:drawing>
      </w:r>
    </w:p>
    <w:p w14:paraId="7C362D5A" w14:textId="77777777" w:rsidR="000A1F25" w:rsidRDefault="000A1F25" w:rsidP="000A1F25">
      <w:pPr>
        <w:jc w:val="center"/>
        <w:rPr>
          <w:lang w:val="en-US" w:eastAsia="de-DE"/>
        </w:rPr>
      </w:pPr>
    </w:p>
    <w:p w14:paraId="4576DED0" w14:textId="77777777" w:rsidR="000A1F25" w:rsidRDefault="000A1F25" w:rsidP="000A1F25">
      <w:pPr>
        <w:jc w:val="center"/>
        <w:rPr>
          <w:lang w:val="en-US" w:eastAsia="de-DE"/>
        </w:rPr>
      </w:pPr>
    </w:p>
    <w:p w14:paraId="7C4EBAFC" w14:textId="77777777" w:rsidR="000A1F25" w:rsidRDefault="000A1F25" w:rsidP="000A1F25">
      <w:pPr>
        <w:rPr>
          <w:lang w:val="en-US" w:eastAsia="de-DE"/>
        </w:rPr>
      </w:pPr>
    </w:p>
    <w:p w14:paraId="73684530" w14:textId="77777777" w:rsidR="000A1F25" w:rsidRDefault="000A1F25" w:rsidP="000A1F25">
      <w:pPr>
        <w:rPr>
          <w:lang w:val="en-US" w:eastAsia="de-DE"/>
        </w:rPr>
      </w:pPr>
      <w:r>
        <w:br w:type="page"/>
      </w:r>
    </w:p>
    <w:p w14:paraId="02333528" w14:textId="77777777" w:rsidR="000A1F25" w:rsidRDefault="000A1F25" w:rsidP="000A1F25">
      <w:pPr>
        <w:jc w:val="center"/>
        <w:rPr>
          <w:lang w:val="en-US" w:eastAsia="de-DE"/>
        </w:rPr>
      </w:pPr>
    </w:p>
    <w:tbl>
      <w:tblPr>
        <w:tblW w:w="10006" w:type="dxa"/>
        <w:tblCellMar>
          <w:left w:w="133" w:type="dxa"/>
        </w:tblCellMar>
        <w:tblLook w:val="04A0" w:firstRow="1" w:lastRow="0" w:firstColumn="1" w:lastColumn="0" w:noHBand="0" w:noVBand="1"/>
      </w:tblPr>
      <w:tblGrid>
        <w:gridCol w:w="535"/>
        <w:gridCol w:w="9471"/>
      </w:tblGrid>
      <w:tr w:rsidR="000A1F25" w:rsidRPr="000700C5" w14:paraId="462C0E67" w14:textId="77777777" w:rsidTr="009A1CC2">
        <w:tc>
          <w:tcPr>
            <w:tcW w:w="535" w:type="dxa"/>
            <w:shd w:val="clear" w:color="auto" w:fill="FFFFFF"/>
          </w:tcPr>
          <w:p w14:paraId="018AF69C" w14:textId="77777777" w:rsidR="000A1F25" w:rsidRPr="000700C5" w:rsidRDefault="000A1F25" w:rsidP="009A1CC2">
            <w:pPr>
              <w:spacing w:line="276" w:lineRule="auto"/>
              <w:jc w:val="both"/>
              <w:rPr>
                <w:rFonts w:asciiTheme="minorHAnsi" w:hAnsiTheme="minorHAnsi" w:cstheme="minorHAnsi"/>
                <w:szCs w:val="20"/>
                <w:lang w:val="en-US"/>
              </w:rPr>
            </w:pPr>
          </w:p>
        </w:tc>
        <w:tc>
          <w:tcPr>
            <w:tcW w:w="9471" w:type="dxa"/>
            <w:shd w:val="clear" w:color="auto" w:fill="FFFFFF"/>
          </w:tcPr>
          <w:p w14:paraId="4B235F31" w14:textId="77777777" w:rsidR="000A1F25" w:rsidRPr="000700C5" w:rsidRDefault="000A1F25" w:rsidP="009A1CC2">
            <w:pPr>
              <w:jc w:val="center"/>
              <w:rPr>
                <w:rFonts w:asciiTheme="minorHAnsi" w:hAnsiTheme="minorHAnsi" w:cstheme="minorHAnsi"/>
                <w:b/>
                <w:bCs/>
                <w:sz w:val="32"/>
                <w:szCs w:val="32"/>
                <w:u w:val="single"/>
              </w:rPr>
            </w:pPr>
            <w:r w:rsidRPr="000700C5">
              <w:rPr>
                <w:rFonts w:asciiTheme="minorHAnsi" w:hAnsiTheme="minorHAnsi" w:cstheme="minorHAnsi"/>
                <w:b/>
                <w:bCs/>
                <w:sz w:val="32"/>
                <w:szCs w:val="32"/>
                <w:u w:val="single"/>
              </w:rPr>
              <w:t xml:space="preserve">Environmental </w:t>
            </w:r>
            <w:proofErr w:type="spellStart"/>
            <w:r w:rsidRPr="000700C5">
              <w:rPr>
                <w:rFonts w:asciiTheme="minorHAnsi" w:hAnsiTheme="minorHAnsi" w:cstheme="minorHAnsi"/>
                <w:b/>
                <w:bCs/>
                <w:sz w:val="32"/>
                <w:szCs w:val="32"/>
                <w:u w:val="single"/>
              </w:rPr>
              <w:t>activist</w:t>
            </w:r>
            <w:proofErr w:type="spellEnd"/>
            <w:r w:rsidRPr="000700C5">
              <w:rPr>
                <w:rFonts w:asciiTheme="minorHAnsi" w:hAnsiTheme="minorHAnsi" w:cstheme="minorHAnsi"/>
                <w:b/>
                <w:bCs/>
                <w:sz w:val="32"/>
                <w:szCs w:val="32"/>
                <w:u w:val="single"/>
              </w:rPr>
              <w:t xml:space="preserve">: </w:t>
            </w:r>
          </w:p>
          <w:p w14:paraId="2707C532" w14:textId="77777777" w:rsidR="000A1F25" w:rsidRPr="000700C5" w:rsidRDefault="000A1F25" w:rsidP="009A1CC2">
            <w:pPr>
              <w:jc w:val="center"/>
              <w:rPr>
                <w:rFonts w:asciiTheme="minorHAnsi" w:hAnsiTheme="minorHAnsi" w:cstheme="minorHAnsi"/>
                <w:b/>
                <w:bCs/>
                <w:sz w:val="32"/>
                <w:szCs w:val="32"/>
                <w:u w:val="single"/>
              </w:rPr>
            </w:pPr>
            <w:r w:rsidRPr="000700C5">
              <w:rPr>
                <w:rFonts w:asciiTheme="minorHAnsi" w:hAnsiTheme="minorHAnsi" w:cstheme="minorHAnsi"/>
                <w:b/>
                <w:bCs/>
                <w:sz w:val="32"/>
                <w:szCs w:val="32"/>
                <w:u w:val="single"/>
              </w:rPr>
              <w:t>Jenny Morgan</w:t>
            </w:r>
          </w:p>
          <w:p w14:paraId="7024D332" w14:textId="77777777" w:rsidR="000A1F25" w:rsidRPr="000700C5" w:rsidRDefault="000A1F25" w:rsidP="009A1CC2">
            <w:pPr>
              <w:jc w:val="center"/>
              <w:rPr>
                <w:rFonts w:asciiTheme="minorHAnsi" w:hAnsiTheme="minorHAnsi" w:cstheme="minorHAnsi"/>
                <w:b/>
                <w:bCs/>
                <w:sz w:val="32"/>
                <w:szCs w:val="32"/>
                <w:u w:val="single"/>
              </w:rPr>
            </w:pPr>
          </w:p>
          <w:p w14:paraId="4FC722AB" w14:textId="77777777" w:rsidR="000A1F25" w:rsidRPr="000700C5" w:rsidRDefault="000A1F25" w:rsidP="009A1CC2">
            <w:pPr>
              <w:pStyle w:val="StandardWeb"/>
              <w:spacing w:before="0" w:after="0"/>
              <w:rPr>
                <w:rFonts w:asciiTheme="minorHAnsi" w:hAnsiTheme="minorHAnsi" w:cstheme="minorHAnsi"/>
                <w:b/>
                <w:lang w:val="en-US" w:eastAsia="en-US"/>
              </w:rPr>
            </w:pPr>
            <w:r w:rsidRPr="000700C5">
              <w:rPr>
                <w:rFonts w:asciiTheme="minorHAnsi" w:hAnsiTheme="minorHAnsi" w:cstheme="minorHAnsi"/>
                <w:b/>
                <w:lang w:val="en-US" w:eastAsia="en-US"/>
              </w:rPr>
              <w:t xml:space="preserve">Tasks: </w:t>
            </w:r>
          </w:p>
          <w:p w14:paraId="2589DD8E" w14:textId="77777777" w:rsidR="000A1F25" w:rsidRPr="000700C5" w:rsidRDefault="000A1F25" w:rsidP="000A1F25">
            <w:pPr>
              <w:pStyle w:val="StandardWeb"/>
              <w:numPr>
                <w:ilvl w:val="0"/>
                <w:numId w:val="23"/>
              </w:numPr>
              <w:spacing w:before="0" w:beforeAutospacing="0" w:after="0" w:afterAutospacing="0"/>
              <w:rPr>
                <w:rFonts w:asciiTheme="minorHAnsi" w:hAnsiTheme="minorHAnsi" w:cstheme="minorHAnsi"/>
                <w:b/>
                <w:lang w:val="en-US" w:eastAsia="en-US"/>
              </w:rPr>
            </w:pPr>
            <w:r w:rsidRPr="000700C5">
              <w:rPr>
                <w:rFonts w:asciiTheme="minorHAnsi" w:hAnsiTheme="minorHAnsi" w:cstheme="minorHAnsi"/>
                <w:b/>
                <w:lang w:val="en-US" w:eastAsia="en-US"/>
              </w:rPr>
              <w:t>As an expert, you take part in the discussion “Can we cope without oil?” during the UN World Climate Change Conference 2016 in Marrakech.</w:t>
            </w:r>
          </w:p>
          <w:p w14:paraId="3505457C" w14:textId="77777777" w:rsidR="000A1F25" w:rsidRPr="000700C5" w:rsidRDefault="000A1F25" w:rsidP="009A1CC2">
            <w:pPr>
              <w:pStyle w:val="StandardWeb"/>
              <w:spacing w:before="0" w:after="0"/>
              <w:ind w:left="720"/>
              <w:rPr>
                <w:rFonts w:asciiTheme="minorHAnsi" w:hAnsiTheme="minorHAnsi" w:cstheme="minorHAnsi"/>
                <w:b/>
                <w:lang w:val="en-US" w:eastAsia="en-US"/>
              </w:rPr>
            </w:pPr>
          </w:p>
          <w:p w14:paraId="26478907" w14:textId="77777777" w:rsidR="000A1F25" w:rsidRPr="000700C5" w:rsidRDefault="000A1F25" w:rsidP="000A1F25">
            <w:pPr>
              <w:pStyle w:val="StandardWeb"/>
              <w:numPr>
                <w:ilvl w:val="0"/>
                <w:numId w:val="23"/>
              </w:numPr>
              <w:spacing w:before="0" w:beforeAutospacing="0" w:after="0" w:afterAutospacing="0"/>
              <w:rPr>
                <w:rFonts w:asciiTheme="minorHAnsi" w:hAnsiTheme="minorHAnsi" w:cstheme="minorHAnsi"/>
                <w:lang w:val="en-US"/>
              </w:rPr>
            </w:pPr>
            <w:r w:rsidRPr="000700C5">
              <w:rPr>
                <w:rFonts w:asciiTheme="minorHAnsi" w:hAnsiTheme="minorHAnsi" w:cstheme="minorHAnsi"/>
                <w:b/>
                <w:lang w:val="en-US" w:eastAsia="en-US"/>
              </w:rPr>
              <w:t xml:space="preserve">Prepare for the discussion by reading the article “Study Predicts Antarctica Ice Melt if All Fossil Fuels Are Burned” online (published by </w:t>
            </w:r>
            <w:r w:rsidRPr="000700C5">
              <w:rPr>
                <w:rFonts w:asciiTheme="minorHAnsi" w:hAnsiTheme="minorHAnsi" w:cstheme="minorHAnsi"/>
                <w:b/>
                <w:i/>
                <w:lang w:val="en-US" w:eastAsia="en-US"/>
              </w:rPr>
              <w:t>The New York Times</w:t>
            </w:r>
            <w:r w:rsidRPr="000700C5">
              <w:rPr>
                <w:rFonts w:asciiTheme="minorHAnsi" w:hAnsiTheme="minorHAnsi" w:cstheme="minorHAnsi"/>
                <w:b/>
                <w:lang w:val="en-US" w:eastAsia="en-US"/>
              </w:rPr>
              <w:t>) and noting down arguments for your role as Jenny Morgan, environmental activist.</w:t>
            </w:r>
          </w:p>
          <w:p w14:paraId="2160A95C" w14:textId="77777777" w:rsidR="000A1F25" w:rsidRPr="000700C5" w:rsidRDefault="000A1F25" w:rsidP="009A1CC2">
            <w:pPr>
              <w:pStyle w:val="StandardWeb"/>
              <w:spacing w:before="0" w:after="0"/>
              <w:ind w:left="720"/>
              <w:rPr>
                <w:rFonts w:asciiTheme="minorHAnsi" w:hAnsiTheme="minorHAnsi" w:cstheme="minorHAnsi"/>
                <w:b/>
                <w:lang w:val="en-US" w:eastAsia="en-US"/>
              </w:rPr>
            </w:pPr>
          </w:p>
          <w:p w14:paraId="144E03C5" w14:textId="77777777" w:rsidR="000A1F25" w:rsidRPr="000700C5" w:rsidRDefault="000A1F25" w:rsidP="000A1F25">
            <w:pPr>
              <w:pStyle w:val="StandardWeb"/>
              <w:numPr>
                <w:ilvl w:val="0"/>
                <w:numId w:val="23"/>
              </w:numPr>
              <w:spacing w:before="0" w:beforeAutospacing="0" w:after="0" w:afterAutospacing="0"/>
              <w:rPr>
                <w:rFonts w:asciiTheme="minorHAnsi" w:hAnsiTheme="minorHAnsi" w:cstheme="minorHAnsi"/>
                <w:lang w:val="fr-FR"/>
              </w:rPr>
            </w:pPr>
            <w:r w:rsidRPr="000700C5">
              <w:rPr>
                <w:rFonts w:asciiTheme="minorHAnsi" w:hAnsiTheme="minorHAnsi" w:cstheme="minorHAnsi"/>
                <w:b/>
                <w:lang w:val="fr-FR" w:eastAsia="en-US"/>
              </w:rPr>
              <w:t xml:space="preserve">Source: </w:t>
            </w:r>
            <w:hyperlink r:id="rId20">
              <w:r w:rsidRPr="000700C5">
                <w:rPr>
                  <w:rStyle w:val="Internetverknpfung"/>
                  <w:rFonts w:asciiTheme="minorHAnsi" w:hAnsiTheme="minorHAnsi" w:cstheme="minorHAnsi"/>
                  <w:b/>
                  <w:lang w:val="fr-FR"/>
                </w:rPr>
                <w:t>https://www.nytimes.com/2015/09/12/science/climate-study-predicts-huge-sea-level-rise-if-all-fossil-fuels-are-burned.html</w:t>
              </w:r>
            </w:hyperlink>
          </w:p>
          <w:p w14:paraId="0FF34BC6" w14:textId="77777777" w:rsidR="000A1F25" w:rsidRPr="000700C5" w:rsidRDefault="000A1F25" w:rsidP="009A1CC2">
            <w:pPr>
              <w:pStyle w:val="StandardWeb"/>
              <w:spacing w:before="0" w:after="0"/>
              <w:ind w:left="720"/>
              <w:rPr>
                <w:rFonts w:asciiTheme="minorHAnsi" w:hAnsiTheme="minorHAnsi" w:cstheme="minorHAnsi"/>
                <w:b/>
                <w:lang w:val="fr-FR" w:eastAsia="en-US"/>
              </w:rPr>
            </w:pPr>
          </w:p>
          <w:p w14:paraId="03AEAF0B" w14:textId="77777777" w:rsidR="000A1F25" w:rsidRPr="000700C5" w:rsidRDefault="000A1F25" w:rsidP="000A1F25">
            <w:pPr>
              <w:pStyle w:val="StandardWeb"/>
              <w:numPr>
                <w:ilvl w:val="0"/>
                <w:numId w:val="23"/>
              </w:numPr>
              <w:spacing w:before="0" w:beforeAutospacing="0" w:after="0" w:afterAutospacing="0"/>
              <w:rPr>
                <w:rFonts w:asciiTheme="minorHAnsi" w:hAnsiTheme="minorHAnsi" w:cstheme="minorHAnsi"/>
                <w:b/>
                <w:lang w:val="en-US" w:eastAsia="en-US"/>
              </w:rPr>
            </w:pPr>
            <w:r w:rsidRPr="000700C5">
              <w:rPr>
                <w:rFonts w:asciiTheme="minorHAnsi" w:hAnsiTheme="minorHAnsi" w:cstheme="minorHAnsi"/>
                <w:b/>
                <w:lang w:val="en-US" w:eastAsia="en-US"/>
              </w:rPr>
              <w:t>These annotations might help:</w:t>
            </w:r>
          </w:p>
          <w:tbl>
            <w:tblPr>
              <w:tblW w:w="8476" w:type="dxa"/>
              <w:jc w:val="right"/>
              <w:tblCellMar>
                <w:top w:w="55" w:type="dxa"/>
                <w:left w:w="55" w:type="dxa"/>
                <w:bottom w:w="55" w:type="dxa"/>
                <w:right w:w="55" w:type="dxa"/>
              </w:tblCellMar>
              <w:tblLook w:val="04A0" w:firstRow="1" w:lastRow="0" w:firstColumn="1" w:lastColumn="0" w:noHBand="0" w:noVBand="1"/>
            </w:tblPr>
            <w:tblGrid>
              <w:gridCol w:w="8476"/>
            </w:tblGrid>
            <w:tr w:rsidR="000A1F25" w:rsidRPr="000700C5" w14:paraId="164F44D0" w14:textId="77777777" w:rsidTr="009A1CC2">
              <w:trPr>
                <w:jc w:val="right"/>
              </w:trPr>
              <w:tc>
                <w:tcPr>
                  <w:tcW w:w="8476" w:type="dxa"/>
                  <w:shd w:val="clear" w:color="auto" w:fill="FFFFFF"/>
                </w:tcPr>
                <w:p w14:paraId="5F7DF0BE" w14:textId="77777777" w:rsidR="000A1F25" w:rsidRPr="000700C5" w:rsidRDefault="000A1F25" w:rsidP="009A1CC2">
                  <w:pPr>
                    <w:pStyle w:val="Funotentext"/>
                    <w:rPr>
                      <w:rFonts w:asciiTheme="minorHAnsi" w:hAnsiTheme="minorHAnsi" w:cstheme="minorHAnsi"/>
                      <w:lang w:val="en-US"/>
                    </w:rPr>
                  </w:pPr>
                  <w:r w:rsidRPr="000700C5">
                    <w:rPr>
                      <w:rFonts w:asciiTheme="minorHAnsi" w:hAnsiTheme="minorHAnsi" w:cstheme="minorHAnsi"/>
                      <w:lang w:val="en-US"/>
                    </w:rPr>
                    <w:t xml:space="preserve">to face </w:t>
                  </w:r>
                  <w:proofErr w:type="spellStart"/>
                  <w:r w:rsidRPr="000700C5">
                    <w:rPr>
                      <w:rFonts w:asciiTheme="minorHAnsi" w:hAnsiTheme="minorHAnsi" w:cstheme="minorHAnsi"/>
                      <w:lang w:val="en-US"/>
                    </w:rPr>
                    <w:t>sth</w:t>
                  </w:r>
                  <w:proofErr w:type="spellEnd"/>
                  <w:r w:rsidRPr="000700C5">
                    <w:rPr>
                      <w:rFonts w:asciiTheme="minorHAnsi" w:hAnsiTheme="minorHAnsi" w:cstheme="minorHAnsi"/>
                      <w:lang w:val="en-US"/>
                    </w:rPr>
                    <w:t xml:space="preserve">.: to have to deal with </w:t>
                  </w:r>
                  <w:proofErr w:type="spellStart"/>
                  <w:r w:rsidRPr="000700C5">
                    <w:rPr>
                      <w:rFonts w:asciiTheme="minorHAnsi" w:hAnsiTheme="minorHAnsi" w:cstheme="minorHAnsi"/>
                      <w:lang w:val="en-US"/>
                    </w:rPr>
                    <w:t>sth</w:t>
                  </w:r>
                  <w:proofErr w:type="spellEnd"/>
                  <w:r w:rsidRPr="000700C5">
                    <w:rPr>
                      <w:rFonts w:asciiTheme="minorHAnsi" w:hAnsiTheme="minorHAnsi" w:cstheme="minorHAnsi"/>
                      <w:lang w:val="en-US"/>
                    </w:rPr>
                    <w:t>.</w:t>
                  </w:r>
                </w:p>
                <w:p w14:paraId="7D898841" w14:textId="77777777" w:rsidR="000A1F25" w:rsidRPr="000700C5" w:rsidRDefault="000A1F25" w:rsidP="009A1CC2">
                  <w:pPr>
                    <w:pStyle w:val="Funotentext"/>
                    <w:rPr>
                      <w:rFonts w:asciiTheme="minorHAnsi" w:hAnsiTheme="minorHAnsi" w:cstheme="minorHAnsi"/>
                      <w:lang w:val="en-US"/>
                    </w:rPr>
                  </w:pPr>
                  <w:r w:rsidRPr="000700C5">
                    <w:rPr>
                      <w:rFonts w:asciiTheme="minorHAnsi" w:hAnsiTheme="minorHAnsi" w:cstheme="minorHAnsi"/>
                      <w:lang w:val="en-US"/>
                    </w:rPr>
                    <w:t>force: power</w:t>
                  </w:r>
                </w:p>
                <w:p w14:paraId="203D20A6" w14:textId="77777777" w:rsidR="000A1F25" w:rsidRPr="000700C5" w:rsidRDefault="000A1F25" w:rsidP="009A1CC2">
                  <w:pPr>
                    <w:pStyle w:val="Funotentext"/>
                    <w:rPr>
                      <w:rFonts w:asciiTheme="minorHAnsi" w:hAnsiTheme="minorHAnsi" w:cstheme="minorHAnsi"/>
                      <w:lang w:val="en-US"/>
                    </w:rPr>
                  </w:pPr>
                  <w:r w:rsidRPr="000700C5">
                    <w:rPr>
                      <w:rFonts w:asciiTheme="minorHAnsi" w:hAnsiTheme="minorHAnsi" w:cstheme="minorHAnsi"/>
                      <w:lang w:val="en-US"/>
                    </w:rPr>
                    <w:t>to reveal: to show</w:t>
                  </w:r>
                </w:p>
                <w:p w14:paraId="641A3DAB" w14:textId="77777777" w:rsidR="000A1F25" w:rsidRPr="000700C5" w:rsidRDefault="000A1F25" w:rsidP="009A1CC2">
                  <w:pPr>
                    <w:pStyle w:val="Funotentext"/>
                    <w:rPr>
                      <w:rFonts w:asciiTheme="minorHAnsi" w:hAnsiTheme="minorHAnsi" w:cstheme="minorHAnsi"/>
                      <w:lang w:val="en-US"/>
                    </w:rPr>
                  </w:pPr>
                  <w:r w:rsidRPr="000700C5">
                    <w:rPr>
                      <w:rFonts w:asciiTheme="minorHAnsi" w:hAnsiTheme="minorHAnsi" w:cstheme="minorHAnsi"/>
                      <w:lang w:val="en-US"/>
                    </w:rPr>
                    <w:t>shore: coast</w:t>
                  </w:r>
                </w:p>
                <w:p w14:paraId="5DBCC041" w14:textId="77777777" w:rsidR="000A1F25" w:rsidRPr="000700C5" w:rsidRDefault="000A1F25" w:rsidP="009A1CC2">
                  <w:pPr>
                    <w:pStyle w:val="Funotentext"/>
                    <w:rPr>
                      <w:rFonts w:asciiTheme="minorHAnsi" w:hAnsiTheme="minorHAnsi" w:cstheme="minorHAnsi"/>
                      <w:lang w:val="en-US"/>
                    </w:rPr>
                  </w:pPr>
                  <w:r w:rsidRPr="000700C5">
                    <w:rPr>
                      <w:rFonts w:asciiTheme="minorHAnsi" w:hAnsiTheme="minorHAnsi" w:cstheme="minorHAnsi"/>
                      <w:lang w:val="en-US"/>
                    </w:rPr>
                    <w:t>evidence: reasons why something is true or not true</w:t>
                  </w:r>
                </w:p>
                <w:p w14:paraId="2D287679" w14:textId="77777777" w:rsidR="000A1F25" w:rsidRPr="000700C5" w:rsidRDefault="000A1F25" w:rsidP="009A1CC2">
                  <w:pPr>
                    <w:pStyle w:val="Funotentext"/>
                    <w:rPr>
                      <w:rFonts w:asciiTheme="minorHAnsi" w:hAnsiTheme="minorHAnsi" w:cstheme="minorHAnsi"/>
                      <w:lang w:val="en-US"/>
                    </w:rPr>
                  </w:pPr>
                  <w:r w:rsidRPr="000700C5">
                    <w:rPr>
                      <w:rFonts w:asciiTheme="minorHAnsi" w:hAnsiTheme="minorHAnsi" w:cstheme="minorHAnsi"/>
                      <w:lang w:val="en-US"/>
                    </w:rPr>
                    <w:t>to accumulate: to collect</w:t>
                  </w:r>
                </w:p>
                <w:p w14:paraId="0455D947" w14:textId="77777777" w:rsidR="000A1F25" w:rsidRPr="000700C5" w:rsidRDefault="000A1F25" w:rsidP="009A1CC2">
                  <w:pPr>
                    <w:pStyle w:val="Funotentext"/>
                    <w:rPr>
                      <w:rFonts w:asciiTheme="minorHAnsi" w:hAnsiTheme="minorHAnsi" w:cstheme="minorHAnsi"/>
                      <w:lang w:val="en-US"/>
                    </w:rPr>
                  </w:pPr>
                  <w:r w:rsidRPr="000700C5">
                    <w:rPr>
                      <w:rFonts w:asciiTheme="minorHAnsi" w:hAnsiTheme="minorHAnsi" w:cstheme="minorHAnsi"/>
                      <w:lang w:val="en-US"/>
                    </w:rPr>
                    <w:t>to render: to make</w:t>
                  </w:r>
                </w:p>
                <w:p w14:paraId="6C7D19AF" w14:textId="77777777" w:rsidR="000A1F25" w:rsidRPr="000700C5" w:rsidRDefault="000A1F25" w:rsidP="009A1CC2">
                  <w:pPr>
                    <w:pStyle w:val="Funotentext"/>
                    <w:rPr>
                      <w:rFonts w:asciiTheme="minorHAnsi" w:hAnsiTheme="minorHAnsi" w:cstheme="minorHAnsi"/>
                    </w:rPr>
                  </w:pPr>
                  <w:proofErr w:type="spellStart"/>
                  <w:r w:rsidRPr="000700C5">
                    <w:rPr>
                      <w:rFonts w:asciiTheme="minorHAnsi" w:hAnsiTheme="minorHAnsi" w:cstheme="minorHAnsi"/>
                    </w:rPr>
                    <w:t>extinction</w:t>
                  </w:r>
                  <w:proofErr w:type="spellEnd"/>
                  <w:r w:rsidRPr="000700C5">
                    <w:rPr>
                      <w:rFonts w:asciiTheme="minorHAnsi" w:hAnsiTheme="minorHAnsi" w:cstheme="minorHAnsi"/>
                    </w:rPr>
                    <w:t xml:space="preserve">: </w:t>
                  </w:r>
                  <w:proofErr w:type="spellStart"/>
                  <w:r w:rsidRPr="000700C5">
                    <w:rPr>
                      <w:rFonts w:asciiTheme="minorHAnsi" w:hAnsiTheme="minorHAnsi" w:cstheme="minorHAnsi"/>
                    </w:rPr>
                    <w:t>death</w:t>
                  </w:r>
                  <w:proofErr w:type="spellEnd"/>
                </w:p>
              </w:tc>
            </w:tr>
          </w:tbl>
          <w:p w14:paraId="7A0FAB50" w14:textId="77777777" w:rsidR="000A1F25" w:rsidRPr="000700C5" w:rsidRDefault="000A1F25" w:rsidP="009A1CC2">
            <w:pPr>
              <w:pStyle w:val="StandardWeb"/>
              <w:spacing w:before="0" w:after="0"/>
              <w:ind w:left="720"/>
              <w:rPr>
                <w:rFonts w:asciiTheme="minorHAnsi" w:hAnsiTheme="minorHAnsi" w:cstheme="minorHAnsi"/>
                <w:b/>
                <w:lang w:val="en-US" w:eastAsia="en-US"/>
              </w:rPr>
            </w:pPr>
          </w:p>
        </w:tc>
      </w:tr>
    </w:tbl>
    <w:p w14:paraId="23316674" w14:textId="77777777" w:rsidR="000A1F25" w:rsidRPr="000700C5" w:rsidRDefault="000A1F25" w:rsidP="000A1F25">
      <w:pPr>
        <w:jc w:val="center"/>
        <w:rPr>
          <w:rFonts w:asciiTheme="minorHAnsi" w:hAnsiTheme="minorHAnsi" w:cstheme="minorHAnsi"/>
          <w:sz w:val="24"/>
          <w:szCs w:val="24"/>
          <w:lang w:val="en-US" w:eastAsia="de-DE"/>
        </w:rPr>
      </w:pPr>
    </w:p>
    <w:p w14:paraId="39342C3C" w14:textId="77777777" w:rsidR="000A1F25" w:rsidRDefault="000A1F25" w:rsidP="000A1F25">
      <w:pPr>
        <w:jc w:val="center"/>
        <w:rPr>
          <w:sz w:val="24"/>
          <w:szCs w:val="24"/>
          <w:lang w:val="en-US" w:eastAsia="de-DE"/>
        </w:rPr>
      </w:pPr>
    </w:p>
    <w:p w14:paraId="2191C733" w14:textId="77777777" w:rsidR="000A1F25" w:rsidRDefault="000A1F25" w:rsidP="000A1F25">
      <w:pPr>
        <w:pStyle w:val="StandardWeb"/>
        <w:spacing w:before="0" w:after="0"/>
      </w:pPr>
    </w:p>
    <w:p w14:paraId="7093BB5A" w14:textId="77777777" w:rsidR="000A1F25" w:rsidRDefault="000A1F25" w:rsidP="000A1F25">
      <w:pPr>
        <w:pStyle w:val="StandardWeb"/>
        <w:spacing w:before="0" w:after="0"/>
        <w:rPr>
          <w:rFonts w:ascii="Cambria" w:hAnsi="Cambria"/>
          <w:b/>
          <w:lang w:val="en-US" w:eastAsia="en-US"/>
        </w:rPr>
      </w:pPr>
    </w:p>
    <w:p w14:paraId="6E876500" w14:textId="77777777" w:rsidR="000A1F25" w:rsidRDefault="000A1F25" w:rsidP="000A1F25">
      <w:pPr>
        <w:pStyle w:val="StandardWeb"/>
        <w:spacing w:before="0" w:after="0"/>
        <w:rPr>
          <w:rFonts w:ascii="Cambria" w:hAnsi="Cambria"/>
          <w:b/>
          <w:lang w:val="en-US" w:eastAsia="en-US"/>
        </w:rPr>
      </w:pPr>
    </w:p>
    <w:p w14:paraId="5B3AB433" w14:textId="77777777" w:rsidR="000A1F25" w:rsidRDefault="000A1F25" w:rsidP="000A1F25">
      <w:pPr>
        <w:pStyle w:val="StandardWeb"/>
        <w:spacing w:before="0" w:after="0"/>
        <w:rPr>
          <w:rFonts w:ascii="Cambria" w:hAnsi="Cambria"/>
          <w:b/>
          <w:lang w:val="en-US" w:eastAsia="en-US"/>
        </w:rPr>
      </w:pPr>
    </w:p>
    <w:p w14:paraId="761FE476" w14:textId="77777777" w:rsidR="000A1F25" w:rsidRDefault="000A1F25" w:rsidP="000A1F25">
      <w:pPr>
        <w:pStyle w:val="StandardWeb"/>
        <w:spacing w:before="0" w:after="0"/>
        <w:rPr>
          <w:rFonts w:ascii="Cambria" w:hAnsi="Cambria"/>
          <w:b/>
          <w:lang w:val="en-US" w:eastAsia="en-US"/>
        </w:rPr>
      </w:pPr>
    </w:p>
    <w:p w14:paraId="408C7E33" w14:textId="77777777" w:rsidR="000A1F25" w:rsidRDefault="000A1F25" w:rsidP="000A1F25">
      <w:pPr>
        <w:pStyle w:val="StandardWeb"/>
        <w:spacing w:before="0" w:after="0"/>
        <w:rPr>
          <w:rFonts w:ascii="Cambria" w:hAnsi="Cambria"/>
          <w:b/>
          <w:lang w:val="en-US" w:eastAsia="en-US"/>
        </w:rPr>
      </w:pPr>
    </w:p>
    <w:p w14:paraId="68D243C4" w14:textId="77777777" w:rsidR="000A1F25" w:rsidRDefault="000A1F25" w:rsidP="000A1F25">
      <w:pPr>
        <w:pStyle w:val="StandardWeb"/>
        <w:spacing w:before="0" w:after="0"/>
        <w:rPr>
          <w:rFonts w:ascii="Cambria" w:hAnsi="Cambria"/>
          <w:b/>
          <w:lang w:val="en-US" w:eastAsia="en-US"/>
        </w:rPr>
      </w:pPr>
    </w:p>
    <w:p w14:paraId="657E9CDA" w14:textId="77777777" w:rsidR="000A1F25" w:rsidRDefault="000A1F25" w:rsidP="000A1F25">
      <w:pPr>
        <w:tabs>
          <w:tab w:val="left" w:pos="2280"/>
        </w:tabs>
        <w:jc w:val="center"/>
      </w:pPr>
      <w:r>
        <w:rPr>
          <w:noProof/>
        </w:rPr>
        <w:drawing>
          <wp:inline distT="0" distB="0" distL="0" distR="0" wp14:anchorId="7FC7EEFF" wp14:editId="3428B203">
            <wp:extent cx="4953000" cy="7715250"/>
            <wp:effectExtent l="0" t="0" r="0" b="0"/>
            <wp:docPr id="13" name="Bild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Bild 8"/>
                    <pic:cNvPicPr>
                      <a:picLocks noChangeAspect="1" noChangeArrowheads="1"/>
                    </pic:cNvPicPr>
                  </pic:nvPicPr>
                  <pic:blipFill>
                    <a:blip r:embed="rId21"/>
                    <a:stretch>
                      <a:fillRect/>
                    </a:stretch>
                  </pic:blipFill>
                  <pic:spPr bwMode="auto">
                    <a:xfrm>
                      <a:off x="0" y="0"/>
                      <a:ext cx="4953000" cy="7715250"/>
                    </a:xfrm>
                    <a:prstGeom prst="rect">
                      <a:avLst/>
                    </a:prstGeom>
                  </pic:spPr>
                </pic:pic>
              </a:graphicData>
            </a:graphic>
          </wp:inline>
        </w:drawing>
      </w:r>
    </w:p>
    <w:p w14:paraId="4554518E" w14:textId="77777777" w:rsidR="000A1F25" w:rsidRDefault="000A1F25" w:rsidP="000A1F25">
      <w:pPr>
        <w:rPr>
          <w:lang w:val="en-US" w:eastAsia="de-DE"/>
        </w:rPr>
      </w:pPr>
    </w:p>
    <w:p w14:paraId="4EC97FD0" w14:textId="77777777" w:rsidR="000A1F25" w:rsidRDefault="000A1F25" w:rsidP="000A1F25">
      <w:pPr>
        <w:rPr>
          <w:lang w:val="en-US" w:eastAsia="de-DE"/>
        </w:rPr>
      </w:pPr>
    </w:p>
    <w:p w14:paraId="2339367D" w14:textId="77777777" w:rsidR="000A1F25" w:rsidRDefault="000A1F25" w:rsidP="000A1F25">
      <w:pPr>
        <w:rPr>
          <w:lang w:val="en-US" w:eastAsia="de-DE"/>
        </w:rPr>
      </w:pPr>
    </w:p>
    <w:p w14:paraId="64EC30C6" w14:textId="77777777" w:rsidR="000A1F25" w:rsidRDefault="000A1F25" w:rsidP="000A1F25">
      <w:pPr>
        <w:rPr>
          <w:lang w:val="en-US" w:eastAsia="de-DE"/>
        </w:rPr>
      </w:pPr>
    </w:p>
    <w:p w14:paraId="54181430" w14:textId="77777777" w:rsidR="000A1F25" w:rsidRDefault="000A1F25" w:rsidP="000A1F25">
      <w:pPr>
        <w:rPr>
          <w:lang w:val="en-US" w:eastAsia="de-DE"/>
        </w:rPr>
      </w:pPr>
    </w:p>
    <w:tbl>
      <w:tblPr>
        <w:tblW w:w="10006" w:type="dxa"/>
        <w:tblLook w:val="04A0" w:firstRow="1" w:lastRow="0" w:firstColumn="1" w:lastColumn="0" w:noHBand="0" w:noVBand="1"/>
      </w:tblPr>
      <w:tblGrid>
        <w:gridCol w:w="588"/>
        <w:gridCol w:w="9418"/>
      </w:tblGrid>
      <w:tr w:rsidR="000A1F25" w:rsidRPr="00434952" w14:paraId="25C1EC57" w14:textId="77777777" w:rsidTr="009A1CC2">
        <w:tc>
          <w:tcPr>
            <w:tcW w:w="588" w:type="dxa"/>
            <w:shd w:val="clear" w:color="auto" w:fill="FFFFFF"/>
          </w:tcPr>
          <w:p w14:paraId="3ACB63BC" w14:textId="77777777" w:rsidR="000A1F25" w:rsidRPr="000700C5" w:rsidRDefault="000A1F25" w:rsidP="009A1CC2">
            <w:pPr>
              <w:spacing w:line="276" w:lineRule="auto"/>
              <w:rPr>
                <w:rFonts w:asciiTheme="minorHAnsi" w:hAnsiTheme="minorHAnsi" w:cstheme="minorHAnsi"/>
                <w:sz w:val="32"/>
                <w:szCs w:val="32"/>
                <w:lang w:val="en-US"/>
              </w:rPr>
            </w:pPr>
          </w:p>
          <w:p w14:paraId="27BDE529" w14:textId="77777777" w:rsidR="000A1F25" w:rsidRPr="000700C5" w:rsidRDefault="000A1F25" w:rsidP="009A1CC2">
            <w:pPr>
              <w:spacing w:line="276" w:lineRule="auto"/>
              <w:rPr>
                <w:rFonts w:asciiTheme="minorHAnsi" w:hAnsiTheme="minorHAnsi" w:cstheme="minorHAnsi"/>
                <w:sz w:val="32"/>
                <w:szCs w:val="32"/>
                <w:lang w:val="en-US"/>
              </w:rPr>
            </w:pPr>
          </w:p>
          <w:p w14:paraId="3B0D22C6" w14:textId="77777777" w:rsidR="000A1F25" w:rsidRPr="000700C5" w:rsidRDefault="000A1F25" w:rsidP="009A1CC2">
            <w:pPr>
              <w:spacing w:line="276" w:lineRule="auto"/>
              <w:rPr>
                <w:rFonts w:asciiTheme="minorHAnsi" w:hAnsiTheme="minorHAnsi" w:cstheme="minorHAnsi"/>
                <w:lang w:val="en-US"/>
              </w:rPr>
            </w:pPr>
          </w:p>
          <w:p w14:paraId="01FBC759" w14:textId="77777777" w:rsidR="000A1F25" w:rsidRPr="000700C5" w:rsidRDefault="000A1F25" w:rsidP="009A1CC2">
            <w:pPr>
              <w:spacing w:line="276" w:lineRule="auto"/>
              <w:rPr>
                <w:rFonts w:asciiTheme="minorHAnsi" w:hAnsiTheme="minorHAnsi" w:cstheme="minorHAnsi"/>
                <w:lang w:val="en-US"/>
              </w:rPr>
            </w:pPr>
          </w:p>
        </w:tc>
        <w:tc>
          <w:tcPr>
            <w:tcW w:w="9418" w:type="dxa"/>
            <w:shd w:val="clear" w:color="auto" w:fill="FFFFFF"/>
          </w:tcPr>
          <w:p w14:paraId="331B4466" w14:textId="77777777" w:rsidR="000A1F25" w:rsidRPr="000700C5" w:rsidRDefault="000A1F25" w:rsidP="009A1CC2">
            <w:pPr>
              <w:spacing w:line="276" w:lineRule="auto"/>
              <w:jc w:val="center"/>
              <w:rPr>
                <w:rFonts w:asciiTheme="minorHAnsi" w:hAnsiTheme="minorHAnsi" w:cstheme="minorHAnsi"/>
                <w:b/>
                <w:sz w:val="32"/>
                <w:szCs w:val="32"/>
                <w:u w:val="single"/>
                <w:lang w:val="en-US"/>
              </w:rPr>
            </w:pPr>
            <w:r w:rsidRPr="000700C5">
              <w:rPr>
                <w:rFonts w:asciiTheme="minorHAnsi" w:hAnsiTheme="minorHAnsi" w:cstheme="minorHAnsi"/>
                <w:b/>
                <w:sz w:val="32"/>
                <w:szCs w:val="32"/>
                <w:u w:val="single"/>
                <w:lang w:val="en-US"/>
              </w:rPr>
              <w:t xml:space="preserve">CEO (of a multinational car brand): </w:t>
            </w:r>
          </w:p>
          <w:p w14:paraId="381BD732" w14:textId="77777777" w:rsidR="000A1F25" w:rsidRPr="000700C5" w:rsidRDefault="000A1F25" w:rsidP="009A1CC2">
            <w:pPr>
              <w:spacing w:line="276" w:lineRule="auto"/>
              <w:jc w:val="center"/>
              <w:rPr>
                <w:rFonts w:asciiTheme="minorHAnsi" w:hAnsiTheme="minorHAnsi" w:cstheme="minorHAnsi"/>
                <w:b/>
                <w:sz w:val="32"/>
                <w:szCs w:val="32"/>
                <w:u w:val="single"/>
                <w:lang w:val="en-US"/>
              </w:rPr>
            </w:pPr>
            <w:r w:rsidRPr="000700C5">
              <w:rPr>
                <w:rFonts w:asciiTheme="minorHAnsi" w:hAnsiTheme="minorHAnsi" w:cstheme="minorHAnsi"/>
                <w:b/>
                <w:sz w:val="32"/>
                <w:szCs w:val="32"/>
                <w:u w:val="single"/>
                <w:lang w:val="en-US"/>
              </w:rPr>
              <w:t xml:space="preserve">Werner </w:t>
            </w:r>
            <w:proofErr w:type="spellStart"/>
            <w:r w:rsidRPr="000700C5">
              <w:rPr>
                <w:rFonts w:asciiTheme="minorHAnsi" w:hAnsiTheme="minorHAnsi" w:cstheme="minorHAnsi"/>
                <w:b/>
                <w:sz w:val="32"/>
                <w:szCs w:val="32"/>
                <w:u w:val="single"/>
                <w:lang w:val="en-US"/>
              </w:rPr>
              <w:t>Greifing</w:t>
            </w:r>
            <w:proofErr w:type="spellEnd"/>
          </w:p>
          <w:p w14:paraId="1F1B775A" w14:textId="77777777" w:rsidR="000A1F25" w:rsidRPr="000700C5" w:rsidRDefault="000A1F25" w:rsidP="009A1CC2">
            <w:pPr>
              <w:spacing w:line="276" w:lineRule="auto"/>
              <w:rPr>
                <w:rFonts w:asciiTheme="minorHAnsi" w:hAnsiTheme="minorHAnsi" w:cstheme="minorHAnsi"/>
                <w:sz w:val="20"/>
                <w:szCs w:val="20"/>
                <w:lang w:val="en-US"/>
              </w:rPr>
            </w:pPr>
          </w:p>
          <w:p w14:paraId="7BBE7788" w14:textId="77777777" w:rsidR="000A1F25" w:rsidRPr="000700C5" w:rsidRDefault="000A1F25" w:rsidP="009A1CC2">
            <w:pPr>
              <w:pStyle w:val="StandardWeb"/>
              <w:spacing w:before="0" w:after="0"/>
              <w:rPr>
                <w:rFonts w:asciiTheme="minorHAnsi" w:hAnsiTheme="minorHAnsi" w:cstheme="minorHAnsi"/>
                <w:b/>
                <w:lang w:val="en-US"/>
              </w:rPr>
            </w:pPr>
            <w:r w:rsidRPr="000700C5">
              <w:rPr>
                <w:rFonts w:asciiTheme="minorHAnsi" w:hAnsiTheme="minorHAnsi" w:cstheme="minorHAnsi"/>
                <w:b/>
                <w:lang w:val="en-US"/>
              </w:rPr>
              <w:t xml:space="preserve">Tasks: </w:t>
            </w:r>
          </w:p>
          <w:p w14:paraId="54FC9351" w14:textId="77777777" w:rsidR="000A1F25" w:rsidRPr="000700C5" w:rsidRDefault="000A1F25" w:rsidP="000A1F25">
            <w:pPr>
              <w:pStyle w:val="StandardWeb"/>
              <w:numPr>
                <w:ilvl w:val="0"/>
                <w:numId w:val="23"/>
              </w:numPr>
              <w:spacing w:before="0" w:beforeAutospacing="0" w:after="0" w:afterAutospacing="0"/>
              <w:rPr>
                <w:rFonts w:asciiTheme="minorHAnsi" w:hAnsiTheme="minorHAnsi" w:cstheme="minorHAnsi"/>
                <w:b/>
                <w:lang w:val="en-US"/>
              </w:rPr>
            </w:pPr>
            <w:r w:rsidRPr="000700C5">
              <w:rPr>
                <w:rFonts w:asciiTheme="minorHAnsi" w:hAnsiTheme="minorHAnsi" w:cstheme="minorHAnsi"/>
                <w:b/>
                <w:lang w:val="en-US"/>
              </w:rPr>
              <w:t>As an expert, you take part in the discussion “Can we cope without oil?” during the UN World Climate Change Conference 2016 in Marrakesh.</w:t>
            </w:r>
          </w:p>
          <w:p w14:paraId="78AC6E74" w14:textId="77777777" w:rsidR="000A1F25" w:rsidRPr="000700C5" w:rsidRDefault="000A1F25" w:rsidP="009A1CC2">
            <w:pPr>
              <w:pStyle w:val="StandardWeb"/>
              <w:spacing w:before="0" w:after="0"/>
              <w:ind w:left="720"/>
              <w:rPr>
                <w:rFonts w:asciiTheme="minorHAnsi" w:hAnsiTheme="minorHAnsi" w:cstheme="minorHAnsi"/>
                <w:b/>
                <w:lang w:val="en-US"/>
              </w:rPr>
            </w:pPr>
          </w:p>
          <w:p w14:paraId="0A1644CA" w14:textId="77777777" w:rsidR="000A1F25" w:rsidRPr="000700C5" w:rsidRDefault="000A1F25" w:rsidP="000A1F25">
            <w:pPr>
              <w:pStyle w:val="StandardWeb"/>
              <w:numPr>
                <w:ilvl w:val="0"/>
                <w:numId w:val="23"/>
              </w:numPr>
              <w:spacing w:before="0" w:beforeAutospacing="0" w:after="0" w:afterAutospacing="0" w:line="276" w:lineRule="auto"/>
              <w:rPr>
                <w:rFonts w:asciiTheme="minorHAnsi" w:hAnsiTheme="minorHAnsi" w:cstheme="minorHAnsi"/>
                <w:b/>
                <w:lang w:val="en-US"/>
              </w:rPr>
            </w:pPr>
            <w:r w:rsidRPr="000700C5">
              <w:rPr>
                <w:rFonts w:asciiTheme="minorHAnsi" w:hAnsiTheme="minorHAnsi" w:cstheme="minorHAnsi"/>
                <w:b/>
                <w:lang w:val="en-US"/>
              </w:rPr>
              <w:t xml:space="preserve">Prepare for the discussion by referring to the charts “Climate Change – What the Automotive Industry can do” (published by BMW) and noting down arguments for your role as Werner </w:t>
            </w:r>
            <w:proofErr w:type="spellStart"/>
            <w:r w:rsidRPr="000700C5">
              <w:rPr>
                <w:rFonts w:asciiTheme="minorHAnsi" w:hAnsiTheme="minorHAnsi" w:cstheme="minorHAnsi"/>
                <w:b/>
                <w:lang w:val="en-US"/>
              </w:rPr>
              <w:t>Greifing</w:t>
            </w:r>
            <w:proofErr w:type="spellEnd"/>
            <w:r w:rsidRPr="000700C5">
              <w:rPr>
                <w:rFonts w:asciiTheme="minorHAnsi" w:hAnsiTheme="minorHAnsi" w:cstheme="minorHAnsi"/>
                <w:b/>
                <w:lang w:val="en-US"/>
              </w:rPr>
              <w:t>, CEO of a multinational car brand.</w:t>
            </w:r>
          </w:p>
          <w:p w14:paraId="1359BB8C" w14:textId="77777777" w:rsidR="000A1F25" w:rsidRPr="000700C5" w:rsidRDefault="000A1F25" w:rsidP="009A1CC2">
            <w:pPr>
              <w:pStyle w:val="StandardWeb"/>
              <w:spacing w:before="0" w:after="0" w:line="276" w:lineRule="auto"/>
              <w:ind w:left="720"/>
              <w:rPr>
                <w:rFonts w:asciiTheme="minorHAnsi" w:hAnsiTheme="minorHAnsi" w:cstheme="minorHAnsi"/>
                <w:b/>
                <w:lang w:val="en-US"/>
              </w:rPr>
            </w:pPr>
          </w:p>
          <w:p w14:paraId="747CAC3E" w14:textId="77777777" w:rsidR="000A1F25" w:rsidRPr="000700C5" w:rsidRDefault="000A1F25" w:rsidP="000A1F25">
            <w:pPr>
              <w:pStyle w:val="StandardWeb"/>
              <w:numPr>
                <w:ilvl w:val="0"/>
                <w:numId w:val="23"/>
              </w:numPr>
              <w:spacing w:before="0" w:beforeAutospacing="0" w:after="0" w:afterAutospacing="0" w:line="276" w:lineRule="auto"/>
              <w:rPr>
                <w:rFonts w:asciiTheme="minorHAnsi" w:hAnsiTheme="minorHAnsi" w:cstheme="minorHAnsi"/>
                <w:lang w:val="fr-FR"/>
              </w:rPr>
            </w:pPr>
            <w:proofErr w:type="gramStart"/>
            <w:r w:rsidRPr="000700C5">
              <w:rPr>
                <w:rFonts w:asciiTheme="minorHAnsi" w:hAnsiTheme="minorHAnsi" w:cstheme="minorHAnsi"/>
                <w:b/>
                <w:lang w:val="fr-FR"/>
              </w:rPr>
              <w:t>Source:</w:t>
            </w:r>
            <w:proofErr w:type="gramEnd"/>
            <w:r w:rsidRPr="000700C5">
              <w:rPr>
                <w:rFonts w:asciiTheme="minorHAnsi" w:hAnsiTheme="minorHAnsi" w:cstheme="minorHAnsi"/>
                <w:b/>
                <w:lang w:val="fr-FR"/>
              </w:rPr>
              <w:t xml:space="preserve"> </w:t>
            </w:r>
            <w:hyperlink r:id="rId22">
              <w:r w:rsidRPr="000700C5">
                <w:rPr>
                  <w:rStyle w:val="Internetverknpfung"/>
                  <w:rFonts w:asciiTheme="minorHAnsi" w:hAnsiTheme="minorHAnsi" w:cstheme="minorHAnsi"/>
                  <w:b/>
                  <w:lang w:val="fr-FR"/>
                </w:rPr>
                <w:t>http://www.un.org/dpi/ngosection/annualconfs/60/pdfs/Klaus_Scheuerer.pdf</w:t>
              </w:r>
            </w:hyperlink>
          </w:p>
          <w:p w14:paraId="6DE8C42D" w14:textId="77777777" w:rsidR="000A1F25" w:rsidRPr="000700C5" w:rsidRDefault="000A1F25" w:rsidP="009A1CC2">
            <w:pPr>
              <w:pStyle w:val="StandardWeb"/>
              <w:spacing w:before="0" w:after="0" w:line="276" w:lineRule="auto"/>
              <w:ind w:left="720"/>
              <w:rPr>
                <w:rFonts w:asciiTheme="minorHAnsi" w:hAnsiTheme="minorHAnsi" w:cstheme="minorHAnsi"/>
                <w:b/>
                <w:lang w:val="fr-FR"/>
              </w:rPr>
            </w:pPr>
          </w:p>
          <w:p w14:paraId="15BAE3B8" w14:textId="77777777" w:rsidR="000A1F25" w:rsidRPr="000700C5" w:rsidRDefault="000A1F25" w:rsidP="000A1F25">
            <w:pPr>
              <w:pStyle w:val="StandardWeb"/>
              <w:numPr>
                <w:ilvl w:val="0"/>
                <w:numId w:val="23"/>
              </w:numPr>
              <w:spacing w:before="0" w:beforeAutospacing="0" w:after="0" w:afterAutospacing="0" w:line="276" w:lineRule="auto"/>
              <w:rPr>
                <w:rFonts w:asciiTheme="minorHAnsi" w:hAnsiTheme="minorHAnsi" w:cstheme="minorHAnsi"/>
                <w:b/>
                <w:lang w:val="en-US"/>
              </w:rPr>
            </w:pPr>
            <w:r w:rsidRPr="000700C5">
              <w:rPr>
                <w:rFonts w:asciiTheme="minorHAnsi" w:hAnsiTheme="minorHAnsi" w:cstheme="minorHAnsi"/>
                <w:b/>
                <w:lang w:val="en-US"/>
              </w:rPr>
              <w:t xml:space="preserve">These annotations might help: </w:t>
            </w:r>
          </w:p>
          <w:tbl>
            <w:tblPr>
              <w:tblW w:w="8455" w:type="dxa"/>
              <w:jc w:val="right"/>
              <w:tblCellMar>
                <w:top w:w="55" w:type="dxa"/>
                <w:left w:w="55" w:type="dxa"/>
                <w:bottom w:w="55" w:type="dxa"/>
                <w:right w:w="55" w:type="dxa"/>
              </w:tblCellMar>
              <w:tblLook w:val="04A0" w:firstRow="1" w:lastRow="0" w:firstColumn="1" w:lastColumn="0" w:noHBand="0" w:noVBand="1"/>
            </w:tblPr>
            <w:tblGrid>
              <w:gridCol w:w="8455"/>
            </w:tblGrid>
            <w:tr w:rsidR="000A1F25" w:rsidRPr="00434952" w14:paraId="4890CBF4" w14:textId="77777777" w:rsidTr="009A1CC2">
              <w:trPr>
                <w:jc w:val="right"/>
              </w:trPr>
              <w:tc>
                <w:tcPr>
                  <w:tcW w:w="8455" w:type="dxa"/>
                  <w:shd w:val="clear" w:color="auto" w:fill="FFFFFF"/>
                </w:tcPr>
                <w:p w14:paraId="3DBEB694" w14:textId="77777777" w:rsidR="000A1F25" w:rsidRPr="000700C5" w:rsidRDefault="000A1F25" w:rsidP="009A1CC2">
                  <w:pPr>
                    <w:spacing w:line="276" w:lineRule="auto"/>
                    <w:rPr>
                      <w:rFonts w:asciiTheme="minorHAnsi" w:hAnsiTheme="minorHAnsi" w:cstheme="minorHAnsi"/>
                      <w:sz w:val="20"/>
                      <w:szCs w:val="20"/>
                      <w:lang w:val="en-US"/>
                    </w:rPr>
                  </w:pPr>
                  <w:r w:rsidRPr="000700C5">
                    <w:rPr>
                      <w:rFonts w:asciiTheme="minorHAnsi" w:hAnsiTheme="minorHAnsi" w:cstheme="minorHAnsi"/>
                      <w:sz w:val="20"/>
                      <w:szCs w:val="20"/>
                      <w:lang w:val="en-US"/>
                    </w:rPr>
                    <w:t>anthropogenic: caused by humans or their activities</w:t>
                  </w:r>
                </w:p>
                <w:p w14:paraId="586F1019" w14:textId="77777777" w:rsidR="000A1F25" w:rsidRPr="000700C5" w:rsidRDefault="000A1F25" w:rsidP="009A1CC2">
                  <w:pPr>
                    <w:spacing w:line="276" w:lineRule="auto"/>
                    <w:rPr>
                      <w:rFonts w:asciiTheme="minorHAnsi" w:hAnsiTheme="minorHAnsi" w:cstheme="minorHAnsi"/>
                      <w:sz w:val="20"/>
                      <w:szCs w:val="20"/>
                      <w:lang w:val="en-US"/>
                    </w:rPr>
                  </w:pPr>
                  <w:r w:rsidRPr="000700C5">
                    <w:rPr>
                      <w:rFonts w:asciiTheme="minorHAnsi" w:hAnsiTheme="minorHAnsi" w:cstheme="minorHAnsi"/>
                      <w:sz w:val="20"/>
                      <w:szCs w:val="20"/>
                      <w:lang w:val="en-US"/>
                    </w:rPr>
                    <w:t>road haulage: the business of moving things by road</w:t>
                  </w:r>
                </w:p>
                <w:p w14:paraId="37C98219" w14:textId="77777777" w:rsidR="000A1F25" w:rsidRPr="000700C5" w:rsidRDefault="000A1F25" w:rsidP="009A1CC2">
                  <w:pPr>
                    <w:spacing w:line="276" w:lineRule="auto"/>
                    <w:rPr>
                      <w:rFonts w:asciiTheme="minorHAnsi" w:hAnsiTheme="minorHAnsi" w:cstheme="minorHAnsi"/>
                      <w:sz w:val="20"/>
                      <w:szCs w:val="20"/>
                      <w:lang w:val="en-US"/>
                    </w:rPr>
                  </w:pPr>
                  <w:r w:rsidRPr="000700C5">
                    <w:rPr>
                      <w:rFonts w:asciiTheme="minorHAnsi" w:hAnsiTheme="minorHAnsi" w:cstheme="minorHAnsi"/>
                      <w:sz w:val="20"/>
                      <w:szCs w:val="20"/>
                      <w:lang w:val="en-US"/>
                    </w:rPr>
                    <w:t>deforestation: destruction of forests by people</w:t>
                  </w:r>
                </w:p>
              </w:tc>
            </w:tr>
          </w:tbl>
          <w:p w14:paraId="75ED256E" w14:textId="77777777" w:rsidR="000A1F25" w:rsidRPr="000700C5" w:rsidRDefault="000A1F25" w:rsidP="009A1CC2">
            <w:pPr>
              <w:spacing w:line="276" w:lineRule="auto"/>
              <w:rPr>
                <w:rFonts w:asciiTheme="minorHAnsi" w:hAnsiTheme="minorHAnsi" w:cstheme="minorHAnsi"/>
                <w:lang w:val="en-US"/>
              </w:rPr>
            </w:pPr>
          </w:p>
        </w:tc>
      </w:tr>
      <w:tr w:rsidR="000A1F25" w:rsidRPr="00434952" w14:paraId="61963B30" w14:textId="77777777" w:rsidTr="009A1CC2">
        <w:tc>
          <w:tcPr>
            <w:tcW w:w="588" w:type="dxa"/>
            <w:shd w:val="clear" w:color="auto" w:fill="FFFFFF"/>
          </w:tcPr>
          <w:p w14:paraId="1B94975B" w14:textId="77777777" w:rsidR="000A1F25" w:rsidRDefault="000A1F25" w:rsidP="009A1CC2">
            <w:pPr>
              <w:spacing w:line="276" w:lineRule="auto"/>
              <w:rPr>
                <w:rFonts w:ascii="Cambria" w:hAnsi="Cambria"/>
                <w:sz w:val="32"/>
                <w:szCs w:val="32"/>
                <w:lang w:val="en-US"/>
              </w:rPr>
            </w:pPr>
          </w:p>
        </w:tc>
        <w:tc>
          <w:tcPr>
            <w:tcW w:w="9418" w:type="dxa"/>
            <w:shd w:val="clear" w:color="auto" w:fill="FFFFFF"/>
          </w:tcPr>
          <w:p w14:paraId="2E7F380E" w14:textId="77777777" w:rsidR="000A1F25" w:rsidRPr="007D3875" w:rsidRDefault="000A1F25" w:rsidP="009A1CC2">
            <w:pPr>
              <w:spacing w:line="276" w:lineRule="auto"/>
              <w:jc w:val="center"/>
              <w:rPr>
                <w:lang w:val="en-US"/>
              </w:rPr>
            </w:pPr>
          </w:p>
        </w:tc>
      </w:tr>
    </w:tbl>
    <w:p w14:paraId="5B6992ED" w14:textId="77777777" w:rsidR="000A1F25" w:rsidRDefault="000A1F25" w:rsidP="000A1F25">
      <w:pPr>
        <w:rPr>
          <w:lang w:val="en-US" w:eastAsia="de-DE"/>
        </w:rPr>
      </w:pPr>
    </w:p>
    <w:p w14:paraId="7C367CEA" w14:textId="77777777" w:rsidR="000A1F25" w:rsidRDefault="000A1F25" w:rsidP="000A1F25">
      <w:pPr>
        <w:rPr>
          <w:lang w:val="en-US" w:eastAsia="de-DE"/>
        </w:rPr>
      </w:pPr>
    </w:p>
    <w:p w14:paraId="51630FA6" w14:textId="77777777" w:rsidR="000A1F25" w:rsidRDefault="000A1F25" w:rsidP="000A1F25">
      <w:pPr>
        <w:rPr>
          <w:lang w:val="en-US" w:eastAsia="de-DE"/>
        </w:rPr>
      </w:pPr>
    </w:p>
    <w:p w14:paraId="605C29D8" w14:textId="77777777" w:rsidR="000A1F25" w:rsidRDefault="000A1F25" w:rsidP="000A1F25">
      <w:pPr>
        <w:jc w:val="center"/>
      </w:pPr>
      <w:r>
        <w:rPr>
          <w:noProof/>
        </w:rPr>
        <w:lastRenderedPageBreak/>
        <w:drawing>
          <wp:inline distT="0" distB="0" distL="0" distR="0" wp14:anchorId="1841DCDB" wp14:editId="31C28724">
            <wp:extent cx="4953000" cy="7600950"/>
            <wp:effectExtent l="0" t="0" r="0" b="0"/>
            <wp:docPr id="14" name="Bild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Bild 16"/>
                    <pic:cNvPicPr>
                      <a:picLocks noChangeAspect="1" noChangeArrowheads="1"/>
                    </pic:cNvPicPr>
                  </pic:nvPicPr>
                  <pic:blipFill>
                    <a:blip r:embed="rId23"/>
                    <a:stretch>
                      <a:fillRect/>
                    </a:stretch>
                  </pic:blipFill>
                  <pic:spPr bwMode="auto">
                    <a:xfrm>
                      <a:off x="0" y="0"/>
                      <a:ext cx="4953000" cy="7600950"/>
                    </a:xfrm>
                    <a:prstGeom prst="rect">
                      <a:avLst/>
                    </a:prstGeom>
                  </pic:spPr>
                </pic:pic>
              </a:graphicData>
            </a:graphic>
          </wp:inline>
        </w:drawing>
      </w:r>
    </w:p>
    <w:p w14:paraId="4ABE3BCE" w14:textId="77777777" w:rsidR="000A1F25" w:rsidRDefault="000A1F25" w:rsidP="000A1F25">
      <w:pPr>
        <w:rPr>
          <w:lang w:val="en-US" w:eastAsia="de-DE"/>
        </w:rPr>
      </w:pPr>
    </w:p>
    <w:p w14:paraId="7F091CBB" w14:textId="77777777" w:rsidR="000A1F25" w:rsidRDefault="000A1F25" w:rsidP="000A1F25">
      <w:pPr>
        <w:jc w:val="center"/>
        <w:rPr>
          <w:lang w:val="en-US" w:eastAsia="de-DE"/>
        </w:rPr>
      </w:pPr>
    </w:p>
    <w:p w14:paraId="1BA03C67" w14:textId="77777777" w:rsidR="000A1F25" w:rsidRDefault="000A1F25" w:rsidP="000A1F25">
      <w:pPr>
        <w:jc w:val="center"/>
        <w:rPr>
          <w:lang w:val="en-US" w:eastAsia="de-DE"/>
        </w:rPr>
      </w:pPr>
    </w:p>
    <w:p w14:paraId="6D3A08AB" w14:textId="77777777" w:rsidR="000A1F25" w:rsidRDefault="000A1F25" w:rsidP="000A1F25">
      <w:pPr>
        <w:jc w:val="center"/>
        <w:rPr>
          <w:lang w:val="en-US" w:eastAsia="de-DE"/>
        </w:rPr>
      </w:pPr>
    </w:p>
    <w:p w14:paraId="666B6C60" w14:textId="77777777" w:rsidR="000A1F25" w:rsidRDefault="000A1F25" w:rsidP="000A1F25">
      <w:pPr>
        <w:jc w:val="center"/>
        <w:rPr>
          <w:lang w:val="en-US" w:eastAsia="de-DE"/>
        </w:rPr>
      </w:pPr>
    </w:p>
    <w:tbl>
      <w:tblPr>
        <w:tblW w:w="10085" w:type="dxa"/>
        <w:tblLook w:val="04A0" w:firstRow="1" w:lastRow="0" w:firstColumn="1" w:lastColumn="0" w:noHBand="0" w:noVBand="1"/>
      </w:tblPr>
      <w:tblGrid>
        <w:gridCol w:w="535"/>
        <w:gridCol w:w="9550"/>
      </w:tblGrid>
      <w:tr w:rsidR="000A1F25" w:rsidRPr="00434952" w14:paraId="16870502" w14:textId="77777777" w:rsidTr="009A1CC2">
        <w:tc>
          <w:tcPr>
            <w:tcW w:w="535" w:type="dxa"/>
            <w:shd w:val="clear" w:color="auto" w:fill="FFFFFF"/>
          </w:tcPr>
          <w:p w14:paraId="42297A36" w14:textId="77777777" w:rsidR="000A1F25" w:rsidRDefault="000A1F25" w:rsidP="009A1CC2">
            <w:pPr>
              <w:spacing w:line="276" w:lineRule="auto"/>
              <w:rPr>
                <w:rFonts w:ascii="Cambria" w:hAnsi="Cambria"/>
                <w:sz w:val="32"/>
                <w:szCs w:val="32"/>
                <w:lang w:val="en-US"/>
              </w:rPr>
            </w:pPr>
          </w:p>
        </w:tc>
        <w:tc>
          <w:tcPr>
            <w:tcW w:w="9550" w:type="dxa"/>
            <w:shd w:val="clear" w:color="auto" w:fill="FFFFFF"/>
          </w:tcPr>
          <w:p w14:paraId="4C425391" w14:textId="77777777" w:rsidR="000A1F25" w:rsidRPr="00C17DE0" w:rsidRDefault="000A1F25" w:rsidP="009A1CC2">
            <w:pPr>
              <w:spacing w:line="276" w:lineRule="auto"/>
              <w:jc w:val="center"/>
              <w:rPr>
                <w:rFonts w:asciiTheme="minorHAnsi" w:hAnsiTheme="minorHAnsi" w:cstheme="minorHAnsi"/>
                <w:b/>
                <w:sz w:val="32"/>
                <w:szCs w:val="32"/>
                <w:u w:val="single"/>
                <w:lang w:val="en-US"/>
              </w:rPr>
            </w:pPr>
            <w:r w:rsidRPr="00C17DE0">
              <w:rPr>
                <w:rFonts w:asciiTheme="minorHAnsi" w:hAnsiTheme="minorHAnsi" w:cstheme="minorHAnsi"/>
                <w:b/>
                <w:sz w:val="32"/>
                <w:szCs w:val="32"/>
                <w:u w:val="single"/>
                <w:lang w:val="en-US"/>
              </w:rPr>
              <w:t xml:space="preserve">Economist: </w:t>
            </w:r>
          </w:p>
          <w:p w14:paraId="278CB55F" w14:textId="77777777" w:rsidR="000A1F25" w:rsidRPr="00C17DE0" w:rsidRDefault="000A1F25" w:rsidP="009A1CC2">
            <w:pPr>
              <w:spacing w:line="276" w:lineRule="auto"/>
              <w:jc w:val="center"/>
              <w:rPr>
                <w:rFonts w:asciiTheme="minorHAnsi" w:hAnsiTheme="minorHAnsi" w:cstheme="minorHAnsi"/>
                <w:b/>
                <w:sz w:val="32"/>
                <w:szCs w:val="32"/>
                <w:u w:val="single"/>
                <w:lang w:val="en-US"/>
              </w:rPr>
            </w:pPr>
            <w:r w:rsidRPr="00C17DE0">
              <w:rPr>
                <w:rFonts w:asciiTheme="minorHAnsi" w:hAnsiTheme="minorHAnsi" w:cstheme="minorHAnsi"/>
                <w:b/>
                <w:sz w:val="32"/>
                <w:szCs w:val="32"/>
                <w:u w:val="single"/>
                <w:lang w:val="en-US"/>
              </w:rPr>
              <w:t xml:space="preserve">Nansen </w:t>
            </w:r>
            <w:proofErr w:type="spellStart"/>
            <w:r w:rsidRPr="00C17DE0">
              <w:rPr>
                <w:rFonts w:asciiTheme="minorHAnsi" w:hAnsiTheme="minorHAnsi" w:cstheme="minorHAnsi"/>
                <w:b/>
                <w:sz w:val="32"/>
                <w:szCs w:val="32"/>
                <w:u w:val="single"/>
                <w:lang w:val="en-US"/>
              </w:rPr>
              <w:t>Saleri</w:t>
            </w:r>
            <w:proofErr w:type="spellEnd"/>
            <w:r w:rsidRPr="00C17DE0">
              <w:rPr>
                <w:rFonts w:asciiTheme="minorHAnsi" w:hAnsiTheme="minorHAnsi" w:cstheme="minorHAnsi"/>
                <w:b/>
                <w:sz w:val="32"/>
                <w:szCs w:val="32"/>
                <w:u w:val="single"/>
                <w:lang w:val="en-US"/>
              </w:rPr>
              <w:t xml:space="preserve"> </w:t>
            </w:r>
          </w:p>
          <w:p w14:paraId="5C16D33A" w14:textId="77777777" w:rsidR="000A1F25" w:rsidRPr="00C17DE0" w:rsidRDefault="000A1F25" w:rsidP="009A1CC2">
            <w:pPr>
              <w:spacing w:line="276" w:lineRule="auto"/>
              <w:jc w:val="center"/>
              <w:rPr>
                <w:rFonts w:asciiTheme="minorHAnsi" w:hAnsiTheme="minorHAnsi" w:cstheme="minorHAnsi"/>
                <w:b/>
                <w:sz w:val="32"/>
                <w:szCs w:val="32"/>
                <w:u w:val="single"/>
                <w:lang w:val="en-US"/>
              </w:rPr>
            </w:pPr>
          </w:p>
          <w:p w14:paraId="72B2507A" w14:textId="77777777" w:rsidR="000A1F25" w:rsidRPr="00C17DE0" w:rsidRDefault="000A1F25" w:rsidP="009A1CC2">
            <w:pPr>
              <w:pStyle w:val="StandardWeb"/>
              <w:spacing w:before="0" w:after="0"/>
              <w:rPr>
                <w:rFonts w:asciiTheme="minorHAnsi" w:hAnsiTheme="minorHAnsi" w:cstheme="minorHAnsi"/>
                <w:b/>
                <w:lang w:val="en-US"/>
              </w:rPr>
            </w:pPr>
            <w:r w:rsidRPr="00C17DE0">
              <w:rPr>
                <w:rFonts w:asciiTheme="minorHAnsi" w:hAnsiTheme="minorHAnsi" w:cstheme="minorHAnsi"/>
                <w:b/>
                <w:lang w:val="en-US"/>
              </w:rPr>
              <w:t xml:space="preserve">Tasks: </w:t>
            </w:r>
          </w:p>
          <w:p w14:paraId="3DC6548D" w14:textId="77777777" w:rsidR="000A1F25" w:rsidRPr="00C17DE0" w:rsidRDefault="000A1F25" w:rsidP="000A1F25">
            <w:pPr>
              <w:pStyle w:val="StandardWeb"/>
              <w:numPr>
                <w:ilvl w:val="0"/>
                <w:numId w:val="23"/>
              </w:numPr>
              <w:spacing w:before="0" w:beforeAutospacing="0" w:after="0" w:afterAutospacing="0"/>
              <w:rPr>
                <w:rFonts w:asciiTheme="minorHAnsi" w:hAnsiTheme="minorHAnsi" w:cstheme="minorHAnsi"/>
                <w:b/>
                <w:lang w:val="en-US"/>
              </w:rPr>
            </w:pPr>
            <w:r w:rsidRPr="00C17DE0">
              <w:rPr>
                <w:rFonts w:asciiTheme="minorHAnsi" w:hAnsiTheme="minorHAnsi" w:cstheme="minorHAnsi"/>
                <w:b/>
                <w:lang w:val="en-US"/>
              </w:rPr>
              <w:t>As an expert, you take part in the discussion “Can we cope without oil?” during the UN World Climate Change Conference 2016 in Marrakech.</w:t>
            </w:r>
          </w:p>
          <w:p w14:paraId="7CA6855A" w14:textId="77777777" w:rsidR="000A1F25" w:rsidRPr="00C17DE0" w:rsidRDefault="000A1F25" w:rsidP="009A1CC2">
            <w:pPr>
              <w:pStyle w:val="StandardWeb"/>
              <w:spacing w:before="0" w:after="0"/>
              <w:ind w:left="720"/>
              <w:rPr>
                <w:rFonts w:asciiTheme="minorHAnsi" w:hAnsiTheme="minorHAnsi" w:cstheme="minorHAnsi"/>
                <w:b/>
                <w:lang w:val="en-US"/>
              </w:rPr>
            </w:pPr>
          </w:p>
          <w:p w14:paraId="1B56CFA0" w14:textId="77777777" w:rsidR="000A1F25" w:rsidRPr="00C17DE0" w:rsidRDefault="000A1F25" w:rsidP="000A1F25">
            <w:pPr>
              <w:pStyle w:val="StandardWeb"/>
              <w:numPr>
                <w:ilvl w:val="0"/>
                <w:numId w:val="23"/>
              </w:numPr>
              <w:spacing w:before="0" w:beforeAutospacing="0" w:after="0" w:afterAutospacing="0" w:line="276" w:lineRule="auto"/>
              <w:rPr>
                <w:rFonts w:asciiTheme="minorHAnsi" w:hAnsiTheme="minorHAnsi" w:cstheme="minorHAnsi"/>
                <w:lang w:val="en-US"/>
              </w:rPr>
            </w:pPr>
            <w:r w:rsidRPr="00C17DE0">
              <w:rPr>
                <w:rFonts w:asciiTheme="minorHAnsi" w:hAnsiTheme="minorHAnsi" w:cstheme="minorHAnsi"/>
                <w:b/>
                <w:lang w:val="en-US"/>
              </w:rPr>
              <w:t xml:space="preserve">Prepare for the discussion by reading the article “Oil and Gas Companies Make Statement in Support of U.N. Climate </w:t>
            </w:r>
            <w:proofErr w:type="gramStart"/>
            <w:r w:rsidRPr="00C17DE0">
              <w:rPr>
                <w:rFonts w:asciiTheme="minorHAnsi" w:hAnsiTheme="minorHAnsi" w:cstheme="minorHAnsi"/>
                <w:b/>
                <w:lang w:val="en-US"/>
              </w:rPr>
              <w:t>Goals”(</w:t>
            </w:r>
            <w:proofErr w:type="gramEnd"/>
            <w:r w:rsidRPr="00C17DE0">
              <w:rPr>
                <w:rFonts w:asciiTheme="minorHAnsi" w:hAnsiTheme="minorHAnsi" w:cstheme="minorHAnsi"/>
                <w:b/>
                <w:lang w:val="en-US"/>
              </w:rPr>
              <w:t xml:space="preserve">published by </w:t>
            </w:r>
            <w:r w:rsidRPr="00C17DE0">
              <w:rPr>
                <w:rFonts w:asciiTheme="minorHAnsi" w:hAnsiTheme="minorHAnsi" w:cstheme="minorHAnsi"/>
                <w:b/>
                <w:i/>
                <w:lang w:val="en-US"/>
              </w:rPr>
              <w:t>The New York Times</w:t>
            </w:r>
            <w:r w:rsidRPr="00C17DE0">
              <w:rPr>
                <w:rFonts w:asciiTheme="minorHAnsi" w:hAnsiTheme="minorHAnsi" w:cstheme="minorHAnsi"/>
                <w:b/>
                <w:lang w:val="en-US"/>
              </w:rPr>
              <w:t xml:space="preserve">) and noting down arguments for your role as Nansen </w:t>
            </w:r>
            <w:proofErr w:type="spellStart"/>
            <w:r w:rsidRPr="00C17DE0">
              <w:rPr>
                <w:rFonts w:asciiTheme="minorHAnsi" w:hAnsiTheme="minorHAnsi" w:cstheme="minorHAnsi"/>
                <w:b/>
                <w:lang w:val="en-US"/>
              </w:rPr>
              <w:t>Saleri</w:t>
            </w:r>
            <w:proofErr w:type="spellEnd"/>
            <w:r w:rsidRPr="00C17DE0">
              <w:rPr>
                <w:rFonts w:asciiTheme="minorHAnsi" w:hAnsiTheme="minorHAnsi" w:cstheme="minorHAnsi"/>
                <w:b/>
                <w:lang w:val="en-US"/>
              </w:rPr>
              <w:t>, an economist working for a stock corporation.</w:t>
            </w:r>
          </w:p>
          <w:p w14:paraId="6C67DF66" w14:textId="77777777" w:rsidR="000A1F25" w:rsidRPr="00C17DE0" w:rsidRDefault="000A1F25" w:rsidP="009A1CC2">
            <w:pPr>
              <w:pStyle w:val="StandardWeb"/>
              <w:spacing w:before="0" w:after="0" w:line="276" w:lineRule="auto"/>
              <w:ind w:left="720"/>
              <w:rPr>
                <w:rFonts w:asciiTheme="minorHAnsi" w:hAnsiTheme="minorHAnsi" w:cstheme="minorHAnsi"/>
                <w:b/>
                <w:lang w:val="en-US"/>
              </w:rPr>
            </w:pPr>
          </w:p>
          <w:p w14:paraId="67F247AF" w14:textId="77777777" w:rsidR="000A1F25" w:rsidRPr="00C17DE0" w:rsidRDefault="000A1F25" w:rsidP="000A1F25">
            <w:pPr>
              <w:pStyle w:val="StandardWeb"/>
              <w:numPr>
                <w:ilvl w:val="0"/>
                <w:numId w:val="23"/>
              </w:numPr>
              <w:spacing w:before="0" w:beforeAutospacing="0" w:after="0" w:afterAutospacing="0" w:line="276" w:lineRule="auto"/>
              <w:rPr>
                <w:rFonts w:asciiTheme="minorHAnsi" w:hAnsiTheme="minorHAnsi" w:cstheme="minorHAnsi"/>
                <w:lang w:val="fr-FR"/>
              </w:rPr>
            </w:pPr>
            <w:proofErr w:type="gramStart"/>
            <w:r w:rsidRPr="00C17DE0">
              <w:rPr>
                <w:rFonts w:asciiTheme="minorHAnsi" w:hAnsiTheme="minorHAnsi" w:cstheme="minorHAnsi"/>
                <w:b/>
                <w:lang w:val="fr-FR"/>
              </w:rPr>
              <w:t>Source:</w:t>
            </w:r>
            <w:proofErr w:type="gramEnd"/>
            <w:r w:rsidRPr="00C17DE0">
              <w:rPr>
                <w:rFonts w:asciiTheme="minorHAnsi" w:hAnsiTheme="minorHAnsi" w:cstheme="minorHAnsi"/>
                <w:b/>
                <w:lang w:val="fr-FR"/>
              </w:rPr>
              <w:t xml:space="preserve"> </w:t>
            </w:r>
            <w:hyperlink r:id="rId24">
              <w:r w:rsidRPr="00C17DE0">
                <w:rPr>
                  <w:rStyle w:val="Internetverknpfung"/>
                  <w:rFonts w:asciiTheme="minorHAnsi" w:hAnsiTheme="minorHAnsi" w:cstheme="minorHAnsi"/>
                  <w:b/>
                  <w:lang w:val="fr-FR"/>
                </w:rPr>
                <w:t>https://www.nytimes.com/2015/10/17/business/energy-environment/oil-companies-climate-change-un.html</w:t>
              </w:r>
            </w:hyperlink>
          </w:p>
          <w:p w14:paraId="54B4F9B0" w14:textId="77777777" w:rsidR="000A1F25" w:rsidRPr="00C17DE0" w:rsidRDefault="000A1F25" w:rsidP="009A1CC2">
            <w:pPr>
              <w:pStyle w:val="StandardWeb"/>
              <w:spacing w:before="0" w:after="0" w:line="276" w:lineRule="auto"/>
              <w:ind w:left="720"/>
              <w:rPr>
                <w:rFonts w:asciiTheme="minorHAnsi" w:hAnsiTheme="minorHAnsi" w:cstheme="minorHAnsi"/>
                <w:b/>
                <w:lang w:val="fr-FR"/>
              </w:rPr>
            </w:pPr>
          </w:p>
          <w:p w14:paraId="3DDBAB1B" w14:textId="77777777" w:rsidR="000A1F25" w:rsidRPr="00C17DE0" w:rsidRDefault="000A1F25" w:rsidP="000A1F25">
            <w:pPr>
              <w:pStyle w:val="StandardWeb"/>
              <w:numPr>
                <w:ilvl w:val="0"/>
                <w:numId w:val="23"/>
              </w:numPr>
              <w:spacing w:before="0" w:beforeAutospacing="0" w:after="0" w:afterAutospacing="0" w:line="276" w:lineRule="auto"/>
              <w:rPr>
                <w:rFonts w:asciiTheme="minorHAnsi" w:hAnsiTheme="minorHAnsi" w:cstheme="minorHAnsi"/>
                <w:b/>
                <w:lang w:val="en-US"/>
              </w:rPr>
            </w:pPr>
            <w:r w:rsidRPr="00C17DE0">
              <w:rPr>
                <w:rFonts w:asciiTheme="minorHAnsi" w:hAnsiTheme="minorHAnsi" w:cstheme="minorHAnsi"/>
                <w:b/>
                <w:lang w:val="en-US"/>
              </w:rPr>
              <w:t>These annotations might help:</w:t>
            </w:r>
          </w:p>
          <w:tbl>
            <w:tblPr>
              <w:tblW w:w="8684" w:type="dxa"/>
              <w:jc w:val="right"/>
              <w:tblCellMar>
                <w:top w:w="55" w:type="dxa"/>
                <w:left w:w="55" w:type="dxa"/>
                <w:bottom w:w="55" w:type="dxa"/>
                <w:right w:w="55" w:type="dxa"/>
              </w:tblCellMar>
              <w:tblLook w:val="04A0" w:firstRow="1" w:lastRow="0" w:firstColumn="1" w:lastColumn="0" w:noHBand="0" w:noVBand="1"/>
            </w:tblPr>
            <w:tblGrid>
              <w:gridCol w:w="8684"/>
            </w:tblGrid>
            <w:tr w:rsidR="000A1F25" w:rsidRPr="00434952" w14:paraId="6063BC1D" w14:textId="77777777" w:rsidTr="009A1CC2">
              <w:trPr>
                <w:jc w:val="right"/>
              </w:trPr>
              <w:tc>
                <w:tcPr>
                  <w:tcW w:w="8684" w:type="dxa"/>
                  <w:shd w:val="clear" w:color="auto" w:fill="FFFFFF"/>
                </w:tcPr>
                <w:p w14:paraId="2F40004E" w14:textId="77777777" w:rsidR="000A1F25" w:rsidRPr="00C17DE0" w:rsidRDefault="000A1F25" w:rsidP="009A1CC2">
                  <w:pPr>
                    <w:pStyle w:val="Funotentext"/>
                    <w:rPr>
                      <w:rFonts w:asciiTheme="minorHAnsi" w:hAnsiTheme="minorHAnsi" w:cstheme="minorHAnsi"/>
                      <w:lang w:val="en-US"/>
                    </w:rPr>
                  </w:pPr>
                  <w:r w:rsidRPr="00C17DE0">
                    <w:rPr>
                      <w:rFonts w:asciiTheme="minorHAnsi" w:hAnsiTheme="minorHAnsi" w:cstheme="minorHAnsi"/>
                      <w:lang w:val="en-US"/>
                    </w:rPr>
                    <w:t>to acknowledge: to accept, to admit</w:t>
                  </w:r>
                </w:p>
                <w:p w14:paraId="45586D7A" w14:textId="77777777" w:rsidR="000A1F25" w:rsidRPr="00C17DE0" w:rsidRDefault="000A1F25" w:rsidP="009A1CC2">
                  <w:pPr>
                    <w:pStyle w:val="Funotentext"/>
                    <w:rPr>
                      <w:rFonts w:asciiTheme="minorHAnsi" w:hAnsiTheme="minorHAnsi" w:cstheme="minorHAnsi"/>
                      <w:lang w:val="en-US"/>
                    </w:rPr>
                  </w:pPr>
                  <w:r w:rsidRPr="00C17DE0">
                    <w:rPr>
                      <w:rFonts w:asciiTheme="minorHAnsi" w:hAnsiTheme="minorHAnsi" w:cstheme="minorHAnsi"/>
                      <w:lang w:val="en-US"/>
                    </w:rPr>
                    <w:t xml:space="preserve">commitment: here: </w:t>
                  </w:r>
                  <w:proofErr w:type="spellStart"/>
                  <w:r w:rsidRPr="00C17DE0">
                    <w:rPr>
                      <w:rFonts w:asciiTheme="minorHAnsi" w:hAnsiTheme="minorHAnsi" w:cstheme="minorHAnsi"/>
                      <w:lang w:val="en-US"/>
                    </w:rPr>
                    <w:t>sth</w:t>
                  </w:r>
                  <w:proofErr w:type="spellEnd"/>
                  <w:r w:rsidRPr="00C17DE0">
                    <w:rPr>
                      <w:rFonts w:asciiTheme="minorHAnsi" w:hAnsiTheme="minorHAnsi" w:cstheme="minorHAnsi"/>
                      <w:lang w:val="en-US"/>
                    </w:rPr>
                    <w:t>. you must do and takes your time</w:t>
                  </w:r>
                </w:p>
                <w:p w14:paraId="6C6CC38D" w14:textId="77777777" w:rsidR="000A1F25" w:rsidRPr="00C17DE0" w:rsidRDefault="000A1F25" w:rsidP="009A1CC2">
                  <w:pPr>
                    <w:pStyle w:val="Funotentext"/>
                    <w:rPr>
                      <w:rFonts w:asciiTheme="minorHAnsi" w:hAnsiTheme="minorHAnsi" w:cstheme="minorHAnsi"/>
                      <w:lang w:val="en-US"/>
                    </w:rPr>
                  </w:pPr>
                  <w:r w:rsidRPr="00C17DE0">
                    <w:rPr>
                      <w:rFonts w:asciiTheme="minorHAnsi" w:hAnsiTheme="minorHAnsi" w:cstheme="minorHAnsi"/>
                      <w:lang w:val="en-US"/>
                    </w:rPr>
                    <w:t>to indicate: to make clear</w:t>
                  </w:r>
                </w:p>
                <w:p w14:paraId="2396D715" w14:textId="77777777" w:rsidR="000A1F25" w:rsidRPr="00C17DE0" w:rsidRDefault="000A1F25" w:rsidP="009A1CC2">
                  <w:pPr>
                    <w:pStyle w:val="Funotentext"/>
                    <w:rPr>
                      <w:rFonts w:asciiTheme="minorHAnsi" w:hAnsiTheme="minorHAnsi" w:cstheme="minorHAnsi"/>
                      <w:lang w:val="en-US"/>
                    </w:rPr>
                  </w:pPr>
                  <w:r w:rsidRPr="00C17DE0">
                    <w:rPr>
                      <w:rFonts w:asciiTheme="minorHAnsi" w:hAnsiTheme="minorHAnsi" w:cstheme="minorHAnsi"/>
                      <w:lang w:val="en-US"/>
                    </w:rPr>
                    <w:t xml:space="preserve">to stave off </w:t>
                  </w:r>
                  <w:proofErr w:type="spellStart"/>
                  <w:r w:rsidRPr="00C17DE0">
                    <w:rPr>
                      <w:rFonts w:asciiTheme="minorHAnsi" w:hAnsiTheme="minorHAnsi" w:cstheme="minorHAnsi"/>
                      <w:lang w:val="en-US"/>
                    </w:rPr>
                    <w:t>sth</w:t>
                  </w:r>
                  <w:proofErr w:type="spellEnd"/>
                  <w:r w:rsidRPr="00C17DE0">
                    <w:rPr>
                      <w:rFonts w:asciiTheme="minorHAnsi" w:hAnsiTheme="minorHAnsi" w:cstheme="minorHAnsi"/>
                      <w:lang w:val="en-US"/>
                    </w:rPr>
                    <w:t xml:space="preserve">.: to prevent </w:t>
                  </w:r>
                  <w:proofErr w:type="spellStart"/>
                  <w:r w:rsidRPr="00C17DE0">
                    <w:rPr>
                      <w:rFonts w:asciiTheme="minorHAnsi" w:hAnsiTheme="minorHAnsi" w:cstheme="minorHAnsi"/>
                      <w:lang w:val="en-US"/>
                    </w:rPr>
                    <w:t>sth</w:t>
                  </w:r>
                  <w:proofErr w:type="spellEnd"/>
                  <w:r w:rsidRPr="00C17DE0">
                    <w:rPr>
                      <w:rFonts w:asciiTheme="minorHAnsi" w:hAnsiTheme="minorHAnsi" w:cstheme="minorHAnsi"/>
                      <w:lang w:val="en-US"/>
                    </w:rPr>
                    <w:t>.</w:t>
                  </w:r>
                </w:p>
                <w:p w14:paraId="6CC618F8" w14:textId="77777777" w:rsidR="000A1F25" w:rsidRPr="00C17DE0" w:rsidRDefault="000A1F25" w:rsidP="009A1CC2">
                  <w:pPr>
                    <w:pStyle w:val="Funotentext"/>
                    <w:rPr>
                      <w:rFonts w:asciiTheme="minorHAnsi" w:hAnsiTheme="minorHAnsi" w:cstheme="minorHAnsi"/>
                      <w:lang w:val="en-US"/>
                    </w:rPr>
                  </w:pPr>
                  <w:r w:rsidRPr="00C17DE0">
                    <w:rPr>
                      <w:rFonts w:asciiTheme="minorHAnsi" w:hAnsiTheme="minorHAnsi" w:cstheme="minorHAnsi"/>
                      <w:lang w:val="en-US"/>
                    </w:rPr>
                    <w:t>to encourage: to motivate</w:t>
                  </w:r>
                </w:p>
                <w:p w14:paraId="06B8C1DB" w14:textId="77777777" w:rsidR="000A1F25" w:rsidRPr="00C17DE0" w:rsidRDefault="000A1F25" w:rsidP="009A1CC2">
                  <w:pPr>
                    <w:pStyle w:val="Funotentext"/>
                    <w:rPr>
                      <w:rFonts w:asciiTheme="minorHAnsi" w:hAnsiTheme="minorHAnsi" w:cstheme="minorHAnsi"/>
                      <w:lang w:val="en-US"/>
                    </w:rPr>
                  </w:pPr>
                  <w:r w:rsidRPr="00C17DE0">
                    <w:rPr>
                      <w:rFonts w:asciiTheme="minorHAnsi" w:hAnsiTheme="minorHAnsi" w:cstheme="minorHAnsi"/>
                      <w:lang w:val="en-US"/>
                    </w:rPr>
                    <w:t>a remedy: a successful way of curing an illness or dealing with a problem</w:t>
                  </w:r>
                </w:p>
                <w:p w14:paraId="78F1A76D" w14:textId="77777777" w:rsidR="000A1F25" w:rsidRPr="00C17DE0" w:rsidRDefault="000A1F25" w:rsidP="009A1CC2">
                  <w:pPr>
                    <w:pStyle w:val="Funotentext"/>
                    <w:rPr>
                      <w:rFonts w:asciiTheme="minorHAnsi" w:hAnsiTheme="minorHAnsi" w:cstheme="minorHAnsi"/>
                      <w:lang w:val="en-US"/>
                    </w:rPr>
                  </w:pPr>
                  <w:r w:rsidRPr="00C17DE0">
                    <w:rPr>
                      <w:rFonts w:asciiTheme="minorHAnsi" w:hAnsiTheme="minorHAnsi" w:cstheme="minorHAnsi"/>
                      <w:lang w:val="en-US"/>
                    </w:rPr>
                    <w:t xml:space="preserve">to curb </w:t>
                  </w:r>
                  <w:proofErr w:type="spellStart"/>
                  <w:r w:rsidRPr="00C17DE0">
                    <w:rPr>
                      <w:rFonts w:asciiTheme="minorHAnsi" w:hAnsiTheme="minorHAnsi" w:cstheme="minorHAnsi"/>
                      <w:lang w:val="en-US"/>
                    </w:rPr>
                    <w:t>sth</w:t>
                  </w:r>
                  <w:proofErr w:type="spellEnd"/>
                  <w:r w:rsidRPr="00C17DE0">
                    <w:rPr>
                      <w:rFonts w:asciiTheme="minorHAnsi" w:hAnsiTheme="minorHAnsi" w:cstheme="minorHAnsi"/>
                      <w:lang w:val="en-US"/>
                    </w:rPr>
                    <w:t xml:space="preserve">.: to control or limit </w:t>
                  </w:r>
                  <w:proofErr w:type="spellStart"/>
                  <w:r w:rsidRPr="00C17DE0">
                    <w:rPr>
                      <w:rFonts w:asciiTheme="minorHAnsi" w:hAnsiTheme="minorHAnsi" w:cstheme="minorHAnsi"/>
                      <w:lang w:val="en-US"/>
                    </w:rPr>
                    <w:t>sth</w:t>
                  </w:r>
                  <w:proofErr w:type="spellEnd"/>
                </w:p>
                <w:p w14:paraId="69B0FBA1" w14:textId="77777777" w:rsidR="000A1F25" w:rsidRPr="00C17DE0" w:rsidRDefault="000A1F25" w:rsidP="009A1CC2">
                  <w:pPr>
                    <w:pStyle w:val="Funotentext"/>
                    <w:rPr>
                      <w:rFonts w:asciiTheme="minorHAnsi" w:hAnsiTheme="minorHAnsi" w:cstheme="minorHAnsi"/>
                      <w:lang w:val="en-US"/>
                    </w:rPr>
                  </w:pPr>
                  <w:r w:rsidRPr="00C17DE0">
                    <w:rPr>
                      <w:rFonts w:asciiTheme="minorHAnsi" w:hAnsiTheme="minorHAnsi" w:cstheme="minorHAnsi"/>
                      <w:lang w:val="en-US"/>
                    </w:rPr>
                    <w:t xml:space="preserve">a levy: amount of money or tax </w:t>
                  </w:r>
                </w:p>
                <w:p w14:paraId="45B23338" w14:textId="77777777" w:rsidR="000A1F25" w:rsidRPr="00C17DE0" w:rsidRDefault="000A1F25" w:rsidP="009A1CC2">
                  <w:pPr>
                    <w:pStyle w:val="Funotentext"/>
                    <w:rPr>
                      <w:rFonts w:asciiTheme="minorHAnsi" w:hAnsiTheme="minorHAnsi" w:cstheme="minorHAnsi"/>
                      <w:lang w:val="en-US"/>
                    </w:rPr>
                  </w:pPr>
                  <w:r w:rsidRPr="00C17DE0">
                    <w:rPr>
                      <w:rFonts w:asciiTheme="minorHAnsi" w:hAnsiTheme="minorHAnsi" w:cstheme="minorHAnsi"/>
                      <w:lang w:val="en-US"/>
                    </w:rPr>
                    <w:t>a drought: a long period when there is little or no rain</w:t>
                  </w:r>
                </w:p>
              </w:tc>
            </w:tr>
          </w:tbl>
          <w:p w14:paraId="6D349D64" w14:textId="77777777" w:rsidR="000A1F25" w:rsidRDefault="000A1F25" w:rsidP="009A1CC2">
            <w:pPr>
              <w:pStyle w:val="StandardWeb"/>
              <w:spacing w:before="0" w:after="0" w:line="276" w:lineRule="auto"/>
              <w:ind w:left="720"/>
              <w:rPr>
                <w:rFonts w:ascii="Cambria" w:hAnsi="Cambria" w:cs="Arial"/>
                <w:b/>
                <w:lang w:val="en-US"/>
              </w:rPr>
            </w:pPr>
          </w:p>
        </w:tc>
      </w:tr>
    </w:tbl>
    <w:p w14:paraId="54D7E4FC" w14:textId="77777777" w:rsidR="000A1F25" w:rsidRDefault="000A1F25" w:rsidP="000A1F25">
      <w:pPr>
        <w:jc w:val="center"/>
        <w:rPr>
          <w:lang w:val="en-US" w:eastAsia="de-DE"/>
        </w:rPr>
      </w:pPr>
    </w:p>
    <w:p w14:paraId="7978676B" w14:textId="77777777" w:rsidR="000A1F25" w:rsidRDefault="000A1F25" w:rsidP="000A1F25">
      <w:pPr>
        <w:jc w:val="center"/>
        <w:rPr>
          <w:lang w:val="en-US" w:eastAsia="de-DE"/>
        </w:rPr>
      </w:pPr>
    </w:p>
    <w:p w14:paraId="1B2465D7" w14:textId="77777777" w:rsidR="000A1F25" w:rsidRDefault="000A1F25" w:rsidP="000A1F25">
      <w:pPr>
        <w:jc w:val="center"/>
      </w:pPr>
      <w:r>
        <w:rPr>
          <w:noProof/>
        </w:rPr>
        <w:lastRenderedPageBreak/>
        <w:drawing>
          <wp:inline distT="0" distB="0" distL="0" distR="0" wp14:anchorId="0EC731CB" wp14:editId="0ACDF7B0">
            <wp:extent cx="4953000" cy="7600950"/>
            <wp:effectExtent l="0" t="0" r="0" b="0"/>
            <wp:docPr id="15" name="Bild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Bild 17"/>
                    <pic:cNvPicPr>
                      <a:picLocks noChangeAspect="1" noChangeArrowheads="1"/>
                    </pic:cNvPicPr>
                  </pic:nvPicPr>
                  <pic:blipFill>
                    <a:blip r:embed="rId25"/>
                    <a:stretch>
                      <a:fillRect/>
                    </a:stretch>
                  </pic:blipFill>
                  <pic:spPr bwMode="auto">
                    <a:xfrm>
                      <a:off x="0" y="0"/>
                      <a:ext cx="4953000" cy="7600950"/>
                    </a:xfrm>
                    <a:prstGeom prst="rect">
                      <a:avLst/>
                    </a:prstGeom>
                  </pic:spPr>
                </pic:pic>
              </a:graphicData>
            </a:graphic>
          </wp:inline>
        </w:drawing>
      </w:r>
    </w:p>
    <w:p w14:paraId="5E63A738" w14:textId="77777777" w:rsidR="000A1F25" w:rsidRDefault="000A1F25" w:rsidP="000A1F25">
      <w:pPr>
        <w:jc w:val="center"/>
        <w:rPr>
          <w:lang w:val="en-US" w:eastAsia="de-DE"/>
        </w:rPr>
      </w:pPr>
    </w:p>
    <w:p w14:paraId="3012FF70" w14:textId="77777777" w:rsidR="000A1F25" w:rsidRDefault="000A1F25" w:rsidP="000A1F25">
      <w:pPr>
        <w:jc w:val="center"/>
        <w:rPr>
          <w:lang w:val="en-US" w:eastAsia="de-DE"/>
        </w:rPr>
      </w:pPr>
    </w:p>
    <w:p w14:paraId="63DE3B56" w14:textId="77777777" w:rsidR="000A1F25" w:rsidRDefault="000A1F25" w:rsidP="000A1F25">
      <w:pPr>
        <w:jc w:val="center"/>
        <w:rPr>
          <w:lang w:val="en-US" w:eastAsia="de-DE"/>
        </w:rPr>
      </w:pPr>
    </w:p>
    <w:p w14:paraId="5F972F4D" w14:textId="77777777" w:rsidR="000A1F25" w:rsidRDefault="000A1F25" w:rsidP="000A1F25">
      <w:pPr>
        <w:jc w:val="center"/>
        <w:rPr>
          <w:lang w:val="en-US" w:eastAsia="de-DE"/>
        </w:rPr>
      </w:pPr>
    </w:p>
    <w:p w14:paraId="45FE8DBD" w14:textId="77777777" w:rsidR="000A1F25" w:rsidRDefault="000A1F25" w:rsidP="000A1F25">
      <w:pPr>
        <w:jc w:val="center"/>
        <w:rPr>
          <w:lang w:val="en-US" w:eastAsia="de-DE"/>
        </w:rPr>
      </w:pPr>
    </w:p>
    <w:p w14:paraId="519073A9" w14:textId="77777777" w:rsidR="000A1F25" w:rsidRPr="00C17DE0" w:rsidRDefault="000A1F25" w:rsidP="000A1F25">
      <w:pPr>
        <w:jc w:val="center"/>
        <w:rPr>
          <w:rFonts w:asciiTheme="minorHAnsi" w:hAnsiTheme="minorHAnsi" w:cstheme="minorHAnsi"/>
          <w:b/>
          <w:sz w:val="32"/>
          <w:szCs w:val="32"/>
          <w:u w:val="single"/>
          <w:lang w:val="en-US"/>
        </w:rPr>
      </w:pPr>
      <w:r w:rsidRPr="00C17DE0">
        <w:rPr>
          <w:rFonts w:asciiTheme="minorHAnsi" w:hAnsiTheme="minorHAnsi" w:cstheme="minorHAnsi"/>
          <w:b/>
          <w:sz w:val="32"/>
          <w:szCs w:val="32"/>
          <w:u w:val="single"/>
          <w:lang w:val="en-US"/>
        </w:rPr>
        <w:lastRenderedPageBreak/>
        <w:t xml:space="preserve">Sheik: </w:t>
      </w:r>
    </w:p>
    <w:p w14:paraId="2DB1F8BB" w14:textId="77777777" w:rsidR="000A1F25" w:rsidRPr="00C17DE0" w:rsidRDefault="000A1F25" w:rsidP="000A1F25">
      <w:pPr>
        <w:jc w:val="center"/>
        <w:rPr>
          <w:rFonts w:asciiTheme="minorHAnsi" w:hAnsiTheme="minorHAnsi" w:cstheme="minorHAnsi"/>
          <w:b/>
          <w:sz w:val="32"/>
          <w:szCs w:val="32"/>
          <w:u w:val="single"/>
          <w:lang w:val="en-US"/>
        </w:rPr>
      </w:pPr>
      <w:proofErr w:type="spellStart"/>
      <w:r w:rsidRPr="00C17DE0">
        <w:rPr>
          <w:rFonts w:asciiTheme="minorHAnsi" w:hAnsiTheme="minorHAnsi" w:cstheme="minorHAnsi"/>
          <w:b/>
          <w:sz w:val="32"/>
          <w:szCs w:val="32"/>
          <w:u w:val="single"/>
          <w:lang w:val="en-US"/>
        </w:rPr>
        <w:t>Zaki</w:t>
      </w:r>
      <w:proofErr w:type="spellEnd"/>
      <w:r w:rsidRPr="00C17DE0">
        <w:rPr>
          <w:rFonts w:asciiTheme="minorHAnsi" w:hAnsiTheme="minorHAnsi" w:cstheme="minorHAnsi"/>
          <w:b/>
          <w:sz w:val="32"/>
          <w:szCs w:val="32"/>
          <w:u w:val="single"/>
          <w:lang w:val="en-US"/>
        </w:rPr>
        <w:t xml:space="preserve"> </w:t>
      </w:r>
      <w:proofErr w:type="spellStart"/>
      <w:r w:rsidRPr="00C17DE0">
        <w:rPr>
          <w:rFonts w:asciiTheme="minorHAnsi" w:hAnsiTheme="minorHAnsi" w:cstheme="minorHAnsi"/>
          <w:b/>
          <w:sz w:val="32"/>
          <w:szCs w:val="32"/>
          <w:u w:val="single"/>
          <w:lang w:val="en-US"/>
        </w:rPr>
        <w:t>Hamani</w:t>
      </w:r>
      <w:proofErr w:type="spellEnd"/>
      <w:r w:rsidRPr="00C17DE0">
        <w:rPr>
          <w:rFonts w:asciiTheme="minorHAnsi" w:hAnsiTheme="minorHAnsi" w:cstheme="minorHAnsi"/>
          <w:b/>
          <w:sz w:val="32"/>
          <w:szCs w:val="32"/>
          <w:u w:val="single"/>
          <w:lang w:val="en-US"/>
        </w:rPr>
        <w:t xml:space="preserve"> </w:t>
      </w:r>
    </w:p>
    <w:p w14:paraId="1F9FEBB6" w14:textId="77777777" w:rsidR="000A1F25" w:rsidRPr="00C17DE0" w:rsidRDefault="000A1F25" w:rsidP="000A1F25">
      <w:pPr>
        <w:jc w:val="center"/>
        <w:rPr>
          <w:rFonts w:asciiTheme="minorHAnsi" w:hAnsiTheme="minorHAnsi" w:cstheme="minorHAnsi"/>
          <w:b/>
          <w:sz w:val="32"/>
          <w:szCs w:val="32"/>
          <w:u w:val="single"/>
          <w:lang w:val="en-US"/>
        </w:rPr>
      </w:pPr>
    </w:p>
    <w:p w14:paraId="55226D6C" w14:textId="77777777" w:rsidR="000A1F25" w:rsidRPr="00C17DE0" w:rsidRDefault="000A1F25" w:rsidP="000A1F25">
      <w:pPr>
        <w:rPr>
          <w:rFonts w:asciiTheme="minorHAnsi" w:hAnsiTheme="minorHAnsi" w:cstheme="minorHAnsi"/>
        </w:rPr>
      </w:pPr>
      <w:r w:rsidRPr="00C17DE0">
        <w:rPr>
          <w:rFonts w:asciiTheme="minorHAnsi" w:hAnsiTheme="minorHAnsi" w:cstheme="minorHAnsi"/>
          <w:b/>
          <w:sz w:val="24"/>
          <w:szCs w:val="24"/>
        </w:rPr>
        <w:t>Tas</w:t>
      </w:r>
      <w:proofErr w:type="spellStart"/>
      <w:r w:rsidRPr="00C17DE0">
        <w:rPr>
          <w:rFonts w:asciiTheme="minorHAnsi" w:hAnsiTheme="minorHAnsi" w:cstheme="minorHAnsi"/>
          <w:b/>
          <w:sz w:val="24"/>
          <w:szCs w:val="24"/>
          <w:lang w:val="en-US"/>
        </w:rPr>
        <w:t>ks</w:t>
      </w:r>
      <w:proofErr w:type="spellEnd"/>
      <w:r w:rsidRPr="00C17DE0">
        <w:rPr>
          <w:rFonts w:asciiTheme="minorHAnsi" w:hAnsiTheme="minorHAnsi" w:cstheme="minorHAnsi"/>
          <w:b/>
          <w:sz w:val="24"/>
          <w:szCs w:val="24"/>
          <w:lang w:val="en-US"/>
        </w:rPr>
        <w:t xml:space="preserve">: </w:t>
      </w:r>
    </w:p>
    <w:p w14:paraId="24CCACF1" w14:textId="77777777" w:rsidR="000A1F25" w:rsidRPr="00C17DE0" w:rsidRDefault="000A1F25" w:rsidP="000A1F25">
      <w:pPr>
        <w:pStyle w:val="StandardWeb"/>
        <w:numPr>
          <w:ilvl w:val="0"/>
          <w:numId w:val="23"/>
        </w:numPr>
        <w:spacing w:before="0" w:beforeAutospacing="0" w:after="0" w:afterAutospacing="0"/>
        <w:rPr>
          <w:rFonts w:asciiTheme="minorHAnsi" w:hAnsiTheme="minorHAnsi" w:cstheme="minorHAnsi"/>
          <w:b/>
          <w:lang w:val="en-US"/>
        </w:rPr>
      </w:pPr>
      <w:r w:rsidRPr="00C17DE0">
        <w:rPr>
          <w:rFonts w:asciiTheme="minorHAnsi" w:hAnsiTheme="minorHAnsi" w:cstheme="minorHAnsi"/>
          <w:b/>
          <w:lang w:val="en-US"/>
        </w:rPr>
        <w:t>As an expert, you take part in the discussion “Can we cope without oil?” during the UN World Climate Change Conference 2016 in Marrakesh.</w:t>
      </w:r>
    </w:p>
    <w:p w14:paraId="5B1351D2" w14:textId="77777777" w:rsidR="000A1F25" w:rsidRPr="00C17DE0" w:rsidRDefault="000A1F25" w:rsidP="000A1F25">
      <w:pPr>
        <w:pStyle w:val="StandardWeb"/>
        <w:spacing w:before="0" w:after="0"/>
        <w:ind w:left="720"/>
        <w:rPr>
          <w:rFonts w:asciiTheme="minorHAnsi" w:hAnsiTheme="minorHAnsi" w:cstheme="minorHAnsi"/>
          <w:b/>
          <w:lang w:val="en-US"/>
        </w:rPr>
      </w:pPr>
    </w:p>
    <w:p w14:paraId="0F36CEF1" w14:textId="77777777" w:rsidR="000A1F25" w:rsidRPr="00C17DE0" w:rsidRDefault="000A1F25" w:rsidP="000A1F25">
      <w:pPr>
        <w:pStyle w:val="StandardWeb"/>
        <w:numPr>
          <w:ilvl w:val="0"/>
          <w:numId w:val="23"/>
        </w:numPr>
        <w:spacing w:before="0" w:beforeAutospacing="0" w:after="0" w:afterAutospacing="0"/>
        <w:rPr>
          <w:rFonts w:asciiTheme="minorHAnsi" w:hAnsiTheme="minorHAnsi" w:cstheme="minorHAnsi"/>
          <w:lang w:val="en-US"/>
        </w:rPr>
      </w:pPr>
      <w:r w:rsidRPr="00C17DE0">
        <w:rPr>
          <w:rFonts w:asciiTheme="minorHAnsi" w:hAnsiTheme="minorHAnsi" w:cstheme="minorHAnsi"/>
          <w:b/>
          <w:lang w:val="en-US"/>
        </w:rPr>
        <w:t xml:space="preserve">Prepare for the discussion by reading the message from the president of Qatar Petroleum and the charts (published by OPEC) and noting down arguments for your role as Sheikh </w:t>
      </w:r>
      <w:proofErr w:type="spellStart"/>
      <w:r w:rsidRPr="00C17DE0">
        <w:rPr>
          <w:rFonts w:asciiTheme="minorHAnsi" w:hAnsiTheme="minorHAnsi" w:cstheme="minorHAnsi"/>
          <w:b/>
          <w:lang w:val="en-US"/>
        </w:rPr>
        <w:t>Zaki</w:t>
      </w:r>
      <w:proofErr w:type="spellEnd"/>
      <w:r w:rsidRPr="00C17DE0">
        <w:rPr>
          <w:rFonts w:asciiTheme="minorHAnsi" w:hAnsiTheme="minorHAnsi" w:cstheme="minorHAnsi"/>
          <w:b/>
          <w:lang w:val="en-US"/>
        </w:rPr>
        <w:t xml:space="preserve"> </w:t>
      </w:r>
      <w:proofErr w:type="spellStart"/>
      <w:r w:rsidRPr="00C17DE0">
        <w:rPr>
          <w:rFonts w:asciiTheme="minorHAnsi" w:hAnsiTheme="minorHAnsi" w:cstheme="minorHAnsi"/>
          <w:b/>
          <w:lang w:val="en-US"/>
        </w:rPr>
        <w:t>Hamani</w:t>
      </w:r>
      <w:proofErr w:type="spellEnd"/>
      <w:r w:rsidRPr="00C17DE0">
        <w:rPr>
          <w:rFonts w:asciiTheme="minorHAnsi" w:hAnsiTheme="minorHAnsi" w:cstheme="minorHAnsi"/>
          <w:b/>
          <w:lang w:val="en-US"/>
        </w:rPr>
        <w:t xml:space="preserve">, CEO of Qatar Petroleum. </w:t>
      </w:r>
    </w:p>
    <w:p w14:paraId="44ADAB5F" w14:textId="77777777" w:rsidR="000A1F25" w:rsidRPr="00C17DE0" w:rsidRDefault="000A1F25" w:rsidP="000A1F25">
      <w:pPr>
        <w:pStyle w:val="StandardWeb"/>
        <w:spacing w:before="0" w:after="0"/>
        <w:ind w:left="720"/>
        <w:rPr>
          <w:rFonts w:asciiTheme="minorHAnsi" w:hAnsiTheme="minorHAnsi" w:cstheme="minorHAnsi"/>
          <w:b/>
          <w:lang w:val="en-US"/>
        </w:rPr>
      </w:pPr>
    </w:p>
    <w:p w14:paraId="559441B7" w14:textId="5E5849B8" w:rsidR="000A1F25" w:rsidRPr="00C17DE0" w:rsidRDefault="000A1F25" w:rsidP="00134F44">
      <w:pPr>
        <w:ind w:left="720"/>
        <w:rPr>
          <w:rFonts w:asciiTheme="minorHAnsi" w:hAnsiTheme="minorHAnsi" w:cstheme="minorHAnsi"/>
          <w:b/>
          <w:sz w:val="24"/>
          <w:szCs w:val="24"/>
          <w:lang w:val="en-US" w:eastAsia="de-DE"/>
        </w:rPr>
      </w:pPr>
      <w:r w:rsidRPr="00C17DE0">
        <w:rPr>
          <w:rFonts w:asciiTheme="minorHAnsi" w:hAnsiTheme="minorHAnsi" w:cstheme="minorHAnsi"/>
          <w:b/>
          <w:sz w:val="24"/>
          <w:szCs w:val="24"/>
          <w:lang w:val="en-US" w:eastAsia="de-DE"/>
        </w:rPr>
        <w:t xml:space="preserve">sources: </w:t>
      </w:r>
    </w:p>
    <w:p w14:paraId="30C13BFF" w14:textId="77777777" w:rsidR="00134F44" w:rsidRPr="00C17DE0" w:rsidRDefault="00434952" w:rsidP="00134F44">
      <w:pPr>
        <w:pStyle w:val="Listenabsatz"/>
        <w:numPr>
          <w:ilvl w:val="0"/>
          <w:numId w:val="23"/>
        </w:numPr>
        <w:rPr>
          <w:rFonts w:asciiTheme="minorHAnsi" w:hAnsiTheme="minorHAnsi" w:cstheme="minorHAnsi"/>
          <w:lang w:val="en-US"/>
        </w:rPr>
      </w:pPr>
      <w:hyperlink r:id="rId26">
        <w:r w:rsidR="00134F44" w:rsidRPr="00C17DE0">
          <w:rPr>
            <w:rStyle w:val="Internetverknpfung"/>
            <w:rFonts w:asciiTheme="minorHAnsi" w:hAnsiTheme="minorHAnsi" w:cstheme="minorHAnsi"/>
            <w:b/>
            <w:sz w:val="24"/>
            <w:szCs w:val="24"/>
            <w:lang w:val="en-US" w:eastAsia="de-DE"/>
          </w:rPr>
          <w:t>https://www.qp.com.qa/en/AboutQP/Pages/CEOsMessage.aspx</w:t>
        </w:r>
      </w:hyperlink>
    </w:p>
    <w:p w14:paraId="00278387" w14:textId="77777777" w:rsidR="00134F44" w:rsidRPr="00C17DE0" w:rsidRDefault="00134F44" w:rsidP="00134F44">
      <w:pPr>
        <w:tabs>
          <w:tab w:val="num" w:pos="720"/>
        </w:tabs>
        <w:ind w:left="708" w:hanging="360"/>
        <w:rPr>
          <w:rFonts w:asciiTheme="minorHAnsi" w:hAnsiTheme="minorHAnsi" w:cstheme="minorHAnsi"/>
          <w:lang w:val="en-US"/>
        </w:rPr>
      </w:pPr>
    </w:p>
    <w:p w14:paraId="06ED7603" w14:textId="77777777" w:rsidR="00134F44" w:rsidRPr="00C17DE0" w:rsidRDefault="00434952" w:rsidP="00134F44">
      <w:pPr>
        <w:pStyle w:val="Listenabsatz"/>
        <w:numPr>
          <w:ilvl w:val="0"/>
          <w:numId w:val="23"/>
        </w:numPr>
        <w:rPr>
          <w:rFonts w:asciiTheme="minorHAnsi" w:hAnsiTheme="minorHAnsi" w:cstheme="minorHAnsi"/>
          <w:lang w:val="en-US"/>
        </w:rPr>
      </w:pPr>
      <w:hyperlink r:id="rId27">
        <w:r w:rsidR="00134F44" w:rsidRPr="00C17DE0">
          <w:rPr>
            <w:rStyle w:val="Internetverknpfung"/>
            <w:rFonts w:asciiTheme="minorHAnsi" w:hAnsiTheme="minorHAnsi" w:cstheme="minorHAnsi"/>
            <w:b/>
            <w:sz w:val="24"/>
            <w:szCs w:val="24"/>
            <w:lang w:val="en-US" w:eastAsia="de-DE"/>
          </w:rPr>
          <w:t>https://www.opec.org/opec_web/en/data_graphs/330.htm</w:t>
        </w:r>
      </w:hyperlink>
    </w:p>
    <w:p w14:paraId="5ED50BC2" w14:textId="77777777" w:rsidR="00134F44" w:rsidRPr="00C17DE0" w:rsidRDefault="00134F44" w:rsidP="00134F44">
      <w:pPr>
        <w:tabs>
          <w:tab w:val="num" w:pos="720"/>
        </w:tabs>
        <w:ind w:left="708" w:hanging="360"/>
        <w:rPr>
          <w:rFonts w:asciiTheme="minorHAnsi" w:hAnsiTheme="minorHAnsi" w:cstheme="minorHAnsi"/>
          <w:b/>
          <w:sz w:val="24"/>
          <w:szCs w:val="24"/>
          <w:lang w:val="en-US" w:eastAsia="de-DE"/>
        </w:rPr>
      </w:pPr>
    </w:p>
    <w:p w14:paraId="7C10EF82" w14:textId="2E310250" w:rsidR="00134F44" w:rsidRPr="00C17DE0" w:rsidRDefault="00434952" w:rsidP="00134F44">
      <w:pPr>
        <w:numPr>
          <w:ilvl w:val="0"/>
          <w:numId w:val="23"/>
        </w:numPr>
        <w:rPr>
          <w:rFonts w:asciiTheme="minorHAnsi" w:hAnsiTheme="minorHAnsi" w:cstheme="minorHAnsi"/>
          <w:b/>
          <w:sz w:val="24"/>
          <w:szCs w:val="24"/>
          <w:lang w:val="en-US" w:eastAsia="de-DE"/>
        </w:rPr>
      </w:pPr>
      <w:hyperlink r:id="rId28" w:anchor="/media/File:World_Oil_Reserves_Bill_Bbl_1980-2012.png" w:history="1">
        <w:r w:rsidR="00134F44" w:rsidRPr="00C17DE0">
          <w:rPr>
            <w:rStyle w:val="Internetverknpfung"/>
            <w:rFonts w:asciiTheme="minorHAnsi" w:hAnsiTheme="minorHAnsi" w:cstheme="minorHAnsi"/>
            <w:b/>
            <w:sz w:val="24"/>
            <w:szCs w:val="24"/>
            <w:lang w:val="en-US" w:eastAsia="de-DE"/>
          </w:rPr>
          <w:t>https://en.wikipedia.org/wiki/Oil_depletion#/media/File:World_Oil_Reserves_Bill_Bbl_1980-2012.png</w:t>
        </w:r>
      </w:hyperlink>
    </w:p>
    <w:tbl>
      <w:tblPr>
        <w:tblW w:w="9540" w:type="dxa"/>
        <w:jc w:val="right"/>
        <w:tblCellMar>
          <w:top w:w="55" w:type="dxa"/>
          <w:left w:w="55" w:type="dxa"/>
          <w:bottom w:w="55" w:type="dxa"/>
          <w:right w:w="55" w:type="dxa"/>
        </w:tblCellMar>
        <w:tblLook w:val="04A0" w:firstRow="1" w:lastRow="0" w:firstColumn="1" w:lastColumn="0" w:noHBand="0" w:noVBand="1"/>
      </w:tblPr>
      <w:tblGrid>
        <w:gridCol w:w="9540"/>
      </w:tblGrid>
      <w:tr w:rsidR="000A1F25" w:rsidRPr="00434952" w14:paraId="36C73785" w14:textId="77777777" w:rsidTr="009A1CC2">
        <w:trPr>
          <w:jc w:val="right"/>
        </w:trPr>
        <w:tc>
          <w:tcPr>
            <w:tcW w:w="9540" w:type="dxa"/>
            <w:shd w:val="clear" w:color="auto" w:fill="FFFFFF"/>
          </w:tcPr>
          <w:p w14:paraId="35D490E3" w14:textId="31CF2FEA" w:rsidR="000A1F25" w:rsidRPr="00134F44" w:rsidRDefault="000A1F25" w:rsidP="00134F44">
            <w:pPr>
              <w:tabs>
                <w:tab w:val="num" w:pos="720"/>
              </w:tabs>
              <w:rPr>
                <w:lang w:val="en-US"/>
              </w:rPr>
            </w:pPr>
          </w:p>
        </w:tc>
      </w:tr>
    </w:tbl>
    <w:p w14:paraId="13A9C81B" w14:textId="1C3341FD" w:rsidR="000A1F25" w:rsidRDefault="000A1F25" w:rsidP="000A1F25">
      <w:pPr>
        <w:rPr>
          <w:rFonts w:ascii="Cambria" w:hAnsi="Cambria" w:cs="Arial"/>
          <w:b/>
          <w:sz w:val="24"/>
          <w:szCs w:val="24"/>
          <w:lang w:val="en-US" w:eastAsia="de-DE"/>
        </w:rPr>
      </w:pPr>
    </w:p>
    <w:p w14:paraId="736E5EAA" w14:textId="77777777" w:rsidR="000A1F25" w:rsidRPr="007D3875" w:rsidRDefault="000A1F25" w:rsidP="000A1F25">
      <w:pPr>
        <w:rPr>
          <w:lang w:val="en-US"/>
        </w:rPr>
      </w:pPr>
    </w:p>
    <w:p w14:paraId="6C329C10" w14:textId="77777777" w:rsidR="000A1F25" w:rsidRDefault="000A1F25" w:rsidP="000A1F25">
      <w:pPr>
        <w:jc w:val="center"/>
      </w:pPr>
      <w:r>
        <w:rPr>
          <w:noProof/>
        </w:rPr>
        <w:lastRenderedPageBreak/>
        <w:drawing>
          <wp:inline distT="0" distB="0" distL="0" distR="0" wp14:anchorId="1AA3E498" wp14:editId="1C8563E7">
            <wp:extent cx="5029200" cy="7715250"/>
            <wp:effectExtent l="0" t="0" r="0" b="0"/>
            <wp:docPr id="16" name="Bild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Bild 23"/>
                    <pic:cNvPicPr>
                      <a:picLocks noChangeAspect="1" noChangeArrowheads="1"/>
                    </pic:cNvPicPr>
                  </pic:nvPicPr>
                  <pic:blipFill>
                    <a:blip r:embed="rId29"/>
                    <a:stretch>
                      <a:fillRect/>
                    </a:stretch>
                  </pic:blipFill>
                  <pic:spPr bwMode="auto">
                    <a:xfrm>
                      <a:off x="0" y="0"/>
                      <a:ext cx="5029200" cy="7715250"/>
                    </a:xfrm>
                    <a:prstGeom prst="rect">
                      <a:avLst/>
                    </a:prstGeom>
                  </pic:spPr>
                </pic:pic>
              </a:graphicData>
            </a:graphic>
          </wp:inline>
        </w:drawing>
      </w:r>
    </w:p>
    <w:p w14:paraId="6C99F8D6" w14:textId="77777777" w:rsidR="000A1F25" w:rsidRDefault="000A1F25" w:rsidP="000A1F25">
      <w:pPr>
        <w:jc w:val="center"/>
        <w:rPr>
          <w:lang w:val="en-US"/>
        </w:rPr>
      </w:pPr>
    </w:p>
    <w:p w14:paraId="69EC20A7" w14:textId="77777777" w:rsidR="000A1F25" w:rsidRDefault="000A1F25" w:rsidP="000A1F25">
      <w:pPr>
        <w:jc w:val="center"/>
        <w:rPr>
          <w:lang w:val="en-US"/>
        </w:rPr>
      </w:pPr>
    </w:p>
    <w:p w14:paraId="22AD8AB3" w14:textId="77777777" w:rsidR="000A1F25" w:rsidRDefault="000A1F25" w:rsidP="000A1F25">
      <w:pPr>
        <w:jc w:val="center"/>
        <w:rPr>
          <w:lang w:val="en-US"/>
        </w:rPr>
      </w:pPr>
    </w:p>
    <w:p w14:paraId="76AEBB4F" w14:textId="77777777" w:rsidR="000A1F25" w:rsidRDefault="000A1F25" w:rsidP="000A1F25">
      <w:pPr>
        <w:jc w:val="center"/>
        <w:rPr>
          <w:lang w:val="en-US"/>
        </w:rPr>
      </w:pPr>
    </w:p>
    <w:p w14:paraId="2854AE13" w14:textId="77777777" w:rsidR="000A1F25" w:rsidRDefault="000A1F25" w:rsidP="000A1F25">
      <w:pPr>
        <w:jc w:val="center"/>
        <w:rPr>
          <w:lang w:val="en-US"/>
        </w:rPr>
      </w:pPr>
    </w:p>
    <w:p w14:paraId="53A6E9CA" w14:textId="77777777" w:rsidR="000A1F25" w:rsidRPr="00C17DE0" w:rsidRDefault="000A1F25" w:rsidP="000A1F25">
      <w:pPr>
        <w:jc w:val="center"/>
        <w:rPr>
          <w:rFonts w:asciiTheme="minorHAnsi" w:hAnsiTheme="minorHAnsi" w:cstheme="minorHAnsi"/>
          <w:b/>
          <w:sz w:val="32"/>
          <w:szCs w:val="32"/>
          <w:u w:val="single"/>
          <w:lang w:val="en-US"/>
        </w:rPr>
      </w:pPr>
      <w:r w:rsidRPr="00C17DE0">
        <w:rPr>
          <w:rFonts w:asciiTheme="minorHAnsi" w:hAnsiTheme="minorHAnsi" w:cstheme="minorHAnsi"/>
          <w:b/>
          <w:sz w:val="32"/>
          <w:szCs w:val="32"/>
          <w:u w:val="single"/>
          <w:lang w:val="en-US"/>
        </w:rPr>
        <w:lastRenderedPageBreak/>
        <w:t xml:space="preserve">Minister for the Environment (UK): </w:t>
      </w:r>
    </w:p>
    <w:p w14:paraId="4563D0E2" w14:textId="77777777" w:rsidR="000A1F25" w:rsidRPr="00C17DE0" w:rsidRDefault="000A1F25" w:rsidP="000A1F25">
      <w:pPr>
        <w:jc w:val="center"/>
        <w:rPr>
          <w:rFonts w:asciiTheme="minorHAnsi" w:hAnsiTheme="minorHAnsi" w:cstheme="minorHAnsi"/>
          <w:b/>
          <w:sz w:val="32"/>
          <w:szCs w:val="32"/>
          <w:u w:val="single"/>
          <w:lang w:val="en-US"/>
        </w:rPr>
      </w:pPr>
      <w:proofErr w:type="spellStart"/>
      <w:r w:rsidRPr="00C17DE0">
        <w:rPr>
          <w:rFonts w:asciiTheme="minorHAnsi" w:hAnsiTheme="minorHAnsi" w:cstheme="minorHAnsi"/>
          <w:b/>
          <w:sz w:val="32"/>
          <w:szCs w:val="32"/>
          <w:u w:val="single"/>
          <w:lang w:val="en-US"/>
        </w:rPr>
        <w:t>Niccola</w:t>
      </w:r>
      <w:proofErr w:type="spellEnd"/>
      <w:r w:rsidRPr="00C17DE0">
        <w:rPr>
          <w:rFonts w:asciiTheme="minorHAnsi" w:hAnsiTheme="minorHAnsi" w:cstheme="minorHAnsi"/>
          <w:b/>
          <w:sz w:val="32"/>
          <w:szCs w:val="32"/>
          <w:u w:val="single"/>
          <w:lang w:val="en-US"/>
        </w:rPr>
        <w:t xml:space="preserve"> </w:t>
      </w:r>
      <w:proofErr w:type="spellStart"/>
      <w:r w:rsidRPr="00C17DE0">
        <w:rPr>
          <w:rFonts w:asciiTheme="minorHAnsi" w:hAnsiTheme="minorHAnsi" w:cstheme="minorHAnsi"/>
          <w:b/>
          <w:sz w:val="32"/>
          <w:szCs w:val="32"/>
          <w:u w:val="single"/>
          <w:lang w:val="en-US"/>
        </w:rPr>
        <w:t>Gentille</w:t>
      </w:r>
      <w:proofErr w:type="spellEnd"/>
      <w:r w:rsidRPr="00C17DE0">
        <w:rPr>
          <w:rFonts w:asciiTheme="minorHAnsi" w:hAnsiTheme="minorHAnsi" w:cstheme="minorHAnsi"/>
          <w:b/>
          <w:sz w:val="32"/>
          <w:szCs w:val="32"/>
          <w:u w:val="single"/>
          <w:lang w:val="en-US"/>
        </w:rPr>
        <w:t xml:space="preserve">  </w:t>
      </w:r>
    </w:p>
    <w:p w14:paraId="21515A86" w14:textId="77777777" w:rsidR="000A1F25" w:rsidRPr="00C17DE0" w:rsidRDefault="000A1F25" w:rsidP="000A1F25">
      <w:pPr>
        <w:pStyle w:val="StandardWeb"/>
        <w:spacing w:before="0" w:after="0"/>
        <w:rPr>
          <w:rFonts w:asciiTheme="minorHAnsi" w:hAnsiTheme="minorHAnsi" w:cstheme="minorHAnsi"/>
          <w:b/>
          <w:lang w:val="en-US"/>
        </w:rPr>
      </w:pPr>
    </w:p>
    <w:p w14:paraId="490A9A26" w14:textId="77777777" w:rsidR="000A1F25" w:rsidRPr="00C17DE0" w:rsidRDefault="000A1F25" w:rsidP="000A1F25">
      <w:pPr>
        <w:pStyle w:val="StandardWeb"/>
        <w:spacing w:before="0" w:after="0"/>
        <w:rPr>
          <w:rFonts w:asciiTheme="minorHAnsi" w:hAnsiTheme="minorHAnsi" w:cstheme="minorHAnsi"/>
          <w:b/>
          <w:lang w:val="en-US"/>
        </w:rPr>
      </w:pPr>
      <w:r w:rsidRPr="00C17DE0">
        <w:rPr>
          <w:rFonts w:asciiTheme="minorHAnsi" w:hAnsiTheme="minorHAnsi" w:cstheme="minorHAnsi"/>
          <w:b/>
          <w:lang w:val="en-US"/>
        </w:rPr>
        <w:t xml:space="preserve">Tasks: </w:t>
      </w:r>
    </w:p>
    <w:p w14:paraId="36C88AFB" w14:textId="77777777" w:rsidR="000A1F25" w:rsidRPr="00C17DE0" w:rsidRDefault="000A1F25" w:rsidP="000A1F25">
      <w:pPr>
        <w:pStyle w:val="StandardWeb"/>
        <w:numPr>
          <w:ilvl w:val="0"/>
          <w:numId w:val="23"/>
        </w:numPr>
        <w:spacing w:before="0" w:beforeAutospacing="0" w:after="0" w:afterAutospacing="0"/>
        <w:rPr>
          <w:rFonts w:asciiTheme="minorHAnsi" w:hAnsiTheme="minorHAnsi" w:cstheme="minorHAnsi"/>
          <w:b/>
          <w:lang w:val="en-US"/>
        </w:rPr>
      </w:pPr>
      <w:r w:rsidRPr="00C17DE0">
        <w:rPr>
          <w:rFonts w:asciiTheme="minorHAnsi" w:hAnsiTheme="minorHAnsi" w:cstheme="minorHAnsi"/>
          <w:b/>
          <w:lang w:val="en-US"/>
        </w:rPr>
        <w:t>As an expert, you take part in the discussion “Can we cope without oil?” during the UN World Climate Change Conference 2016 in Marrakesh.</w:t>
      </w:r>
    </w:p>
    <w:p w14:paraId="46889D98" w14:textId="77777777" w:rsidR="000A1F25" w:rsidRPr="00C17DE0" w:rsidRDefault="000A1F25" w:rsidP="000A1F25">
      <w:pPr>
        <w:pStyle w:val="StandardWeb"/>
        <w:spacing w:before="0" w:after="0"/>
        <w:ind w:left="720"/>
        <w:rPr>
          <w:rFonts w:asciiTheme="minorHAnsi" w:hAnsiTheme="minorHAnsi" w:cstheme="minorHAnsi"/>
          <w:b/>
          <w:lang w:val="en-US"/>
        </w:rPr>
      </w:pPr>
    </w:p>
    <w:p w14:paraId="0212A4F7" w14:textId="77777777" w:rsidR="000A1F25" w:rsidRPr="00C17DE0" w:rsidRDefault="000A1F25" w:rsidP="000A1F25">
      <w:pPr>
        <w:pStyle w:val="StandardWeb"/>
        <w:numPr>
          <w:ilvl w:val="0"/>
          <w:numId w:val="23"/>
        </w:numPr>
        <w:spacing w:before="0" w:beforeAutospacing="0" w:after="0" w:afterAutospacing="0"/>
        <w:rPr>
          <w:rFonts w:asciiTheme="minorHAnsi" w:hAnsiTheme="minorHAnsi" w:cstheme="minorHAnsi"/>
          <w:b/>
          <w:lang w:val="en-US"/>
        </w:rPr>
      </w:pPr>
      <w:r w:rsidRPr="00C17DE0">
        <w:rPr>
          <w:rFonts w:asciiTheme="minorHAnsi" w:hAnsiTheme="minorHAnsi" w:cstheme="minorHAnsi"/>
          <w:b/>
          <w:lang w:val="en-US"/>
        </w:rPr>
        <w:t xml:space="preserve">Prepare for the discussion by doing online research on fracking (e.g. on the website by the British Government) and noting down arguments for your role as </w:t>
      </w:r>
      <w:proofErr w:type="spellStart"/>
      <w:r w:rsidRPr="00C17DE0">
        <w:rPr>
          <w:rFonts w:asciiTheme="minorHAnsi" w:hAnsiTheme="minorHAnsi" w:cstheme="minorHAnsi"/>
          <w:b/>
          <w:lang w:val="en-US"/>
        </w:rPr>
        <w:t>Niccola</w:t>
      </w:r>
      <w:proofErr w:type="spellEnd"/>
      <w:r w:rsidRPr="00C17DE0">
        <w:rPr>
          <w:rFonts w:asciiTheme="minorHAnsi" w:hAnsiTheme="minorHAnsi" w:cstheme="minorHAnsi"/>
          <w:b/>
          <w:lang w:val="en-US"/>
        </w:rPr>
        <w:t xml:space="preserve"> </w:t>
      </w:r>
      <w:proofErr w:type="spellStart"/>
      <w:r w:rsidRPr="00C17DE0">
        <w:rPr>
          <w:rFonts w:asciiTheme="minorHAnsi" w:hAnsiTheme="minorHAnsi" w:cstheme="minorHAnsi"/>
          <w:b/>
          <w:lang w:val="en-US"/>
        </w:rPr>
        <w:t>Gentille</w:t>
      </w:r>
      <w:proofErr w:type="spellEnd"/>
      <w:r w:rsidRPr="00C17DE0">
        <w:rPr>
          <w:rFonts w:asciiTheme="minorHAnsi" w:hAnsiTheme="minorHAnsi" w:cstheme="minorHAnsi"/>
          <w:b/>
          <w:lang w:val="en-US"/>
        </w:rPr>
        <w:t xml:space="preserve">, Minister for the environment, UK. </w:t>
      </w:r>
    </w:p>
    <w:p w14:paraId="204F5BEB" w14:textId="77777777" w:rsidR="000A1F25" w:rsidRPr="00C17DE0" w:rsidRDefault="000A1F25" w:rsidP="000A1F25">
      <w:pPr>
        <w:pStyle w:val="StandardWeb"/>
        <w:spacing w:before="0" w:after="0"/>
        <w:rPr>
          <w:rFonts w:asciiTheme="minorHAnsi" w:hAnsiTheme="minorHAnsi" w:cstheme="minorHAnsi"/>
          <w:b/>
          <w:lang w:val="en-US"/>
        </w:rPr>
      </w:pPr>
    </w:p>
    <w:p w14:paraId="1F860517" w14:textId="77777777" w:rsidR="000A1F25" w:rsidRPr="00C17DE0" w:rsidRDefault="000A1F25" w:rsidP="000A1F25">
      <w:pPr>
        <w:pStyle w:val="StandardWeb"/>
        <w:numPr>
          <w:ilvl w:val="0"/>
          <w:numId w:val="23"/>
        </w:numPr>
        <w:spacing w:before="0" w:beforeAutospacing="0" w:after="0" w:afterAutospacing="0"/>
        <w:rPr>
          <w:rFonts w:asciiTheme="minorHAnsi" w:hAnsiTheme="minorHAnsi" w:cstheme="minorHAnsi"/>
          <w:lang w:val="fr-FR"/>
        </w:rPr>
      </w:pPr>
      <w:r w:rsidRPr="00C17DE0">
        <w:rPr>
          <w:rFonts w:asciiTheme="minorHAnsi" w:hAnsiTheme="minorHAnsi" w:cstheme="minorHAnsi"/>
          <w:b/>
          <w:lang w:val="fr-FR"/>
        </w:rPr>
        <w:t xml:space="preserve">Source: </w:t>
      </w:r>
      <w:hyperlink r:id="rId30" w:anchor="evidence-on-safety-and-the-environment" w:history="1">
        <w:r w:rsidRPr="00C17DE0">
          <w:rPr>
            <w:rStyle w:val="Internetverknpfung"/>
            <w:rFonts w:asciiTheme="minorHAnsi" w:hAnsiTheme="minorHAnsi" w:cstheme="minorHAnsi"/>
            <w:b/>
            <w:lang w:val="fr-FR"/>
          </w:rPr>
          <w:t>https://www.gov.uk/government/publications/about-shale-gas-and-hydraulic-fracturing-fracking/developing-shale-oil-and-gas-in-the-uk#evidence-on-safety-and-the-environment</w:t>
        </w:r>
      </w:hyperlink>
    </w:p>
    <w:p w14:paraId="737E0F1B" w14:textId="77777777" w:rsidR="000A1F25" w:rsidRPr="00C17DE0" w:rsidRDefault="000A1F25" w:rsidP="000A1F25">
      <w:pPr>
        <w:pStyle w:val="StandardWeb"/>
        <w:spacing w:before="0" w:after="0"/>
        <w:ind w:left="720"/>
        <w:rPr>
          <w:rFonts w:asciiTheme="minorHAnsi" w:hAnsiTheme="minorHAnsi" w:cstheme="minorHAnsi"/>
          <w:b/>
          <w:sz w:val="20"/>
          <w:szCs w:val="20"/>
          <w:lang w:val="fr-FR"/>
        </w:rPr>
      </w:pPr>
    </w:p>
    <w:p w14:paraId="46167126" w14:textId="77777777" w:rsidR="000A1F25" w:rsidRPr="00C17DE0" w:rsidRDefault="000A1F25" w:rsidP="000A1F25">
      <w:pPr>
        <w:pStyle w:val="StandardWeb"/>
        <w:spacing w:before="0" w:after="0"/>
        <w:ind w:left="720"/>
        <w:rPr>
          <w:rFonts w:asciiTheme="minorHAnsi" w:hAnsiTheme="minorHAnsi" w:cstheme="minorHAnsi"/>
          <w:b/>
          <w:lang w:val="fr-FR"/>
        </w:rPr>
      </w:pPr>
    </w:p>
    <w:p w14:paraId="65FF9FD6" w14:textId="4AB488F1" w:rsidR="000A1F25" w:rsidRPr="00C17DE0" w:rsidRDefault="000A1F25" w:rsidP="000A1F25">
      <w:pPr>
        <w:pStyle w:val="StandardWeb"/>
        <w:numPr>
          <w:ilvl w:val="0"/>
          <w:numId w:val="23"/>
        </w:numPr>
        <w:spacing w:before="0" w:beforeAutospacing="0" w:after="0" w:afterAutospacing="0"/>
        <w:rPr>
          <w:rFonts w:asciiTheme="minorHAnsi" w:hAnsiTheme="minorHAnsi" w:cstheme="minorHAnsi"/>
          <w:b/>
          <w:lang w:val="en-US"/>
        </w:rPr>
      </w:pPr>
      <w:r w:rsidRPr="00C17DE0">
        <w:rPr>
          <w:rFonts w:asciiTheme="minorHAnsi" w:hAnsiTheme="minorHAnsi" w:cstheme="minorHAnsi"/>
          <w:b/>
          <w:lang w:val="en-US"/>
        </w:rPr>
        <w:t xml:space="preserve">These annotations might help: </w:t>
      </w:r>
    </w:p>
    <w:p w14:paraId="29FB2263" w14:textId="77777777" w:rsidR="00134F44" w:rsidRPr="00C17DE0" w:rsidRDefault="00134F44" w:rsidP="00134F44">
      <w:pPr>
        <w:pStyle w:val="Funotentext"/>
        <w:ind w:left="708"/>
        <w:rPr>
          <w:rFonts w:asciiTheme="minorHAnsi" w:hAnsiTheme="minorHAnsi" w:cstheme="minorHAnsi"/>
          <w:lang w:val="en-US"/>
        </w:rPr>
      </w:pPr>
      <w:r w:rsidRPr="00C17DE0">
        <w:rPr>
          <w:rFonts w:asciiTheme="minorHAnsi" w:hAnsiTheme="minorHAnsi" w:cstheme="minorHAnsi"/>
          <w:lang w:val="en-US"/>
        </w:rPr>
        <w:t>shale: a type of soft, grey rock that easily breaks into thin layers</w:t>
      </w:r>
    </w:p>
    <w:p w14:paraId="22630409" w14:textId="77777777" w:rsidR="00134F44" w:rsidRPr="00C17DE0" w:rsidRDefault="00134F44" w:rsidP="00134F44">
      <w:pPr>
        <w:pStyle w:val="Funotentext"/>
        <w:ind w:left="708"/>
        <w:rPr>
          <w:rFonts w:asciiTheme="minorHAnsi" w:hAnsiTheme="minorHAnsi" w:cstheme="minorHAnsi"/>
          <w:lang w:val="en-US"/>
        </w:rPr>
      </w:pPr>
      <w:r w:rsidRPr="00C17DE0">
        <w:rPr>
          <w:rFonts w:asciiTheme="minorHAnsi" w:hAnsiTheme="minorHAnsi" w:cstheme="minorHAnsi"/>
          <w:lang w:val="en-US"/>
        </w:rPr>
        <w:t>to determine: here: to discover the truth</w:t>
      </w:r>
    </w:p>
    <w:p w14:paraId="4B9E9F77" w14:textId="77777777" w:rsidR="00134F44" w:rsidRPr="00C17DE0" w:rsidRDefault="00134F44" w:rsidP="00134F44">
      <w:pPr>
        <w:pStyle w:val="Funotentext"/>
        <w:ind w:left="708"/>
        <w:rPr>
          <w:rFonts w:asciiTheme="minorHAnsi" w:hAnsiTheme="minorHAnsi" w:cstheme="minorHAnsi"/>
          <w:lang w:val="en-US"/>
        </w:rPr>
      </w:pPr>
      <w:r w:rsidRPr="00C17DE0">
        <w:rPr>
          <w:rFonts w:asciiTheme="minorHAnsi" w:hAnsiTheme="minorHAnsi" w:cstheme="minorHAnsi"/>
          <w:lang w:val="en-US"/>
        </w:rPr>
        <w:t>contamination: pollution</w:t>
      </w:r>
    </w:p>
    <w:p w14:paraId="1F587C0A" w14:textId="77777777" w:rsidR="00134F44" w:rsidRPr="00C17DE0" w:rsidRDefault="00134F44" w:rsidP="00134F44">
      <w:pPr>
        <w:pStyle w:val="Funotentext"/>
        <w:ind w:left="708"/>
        <w:rPr>
          <w:rFonts w:asciiTheme="minorHAnsi" w:hAnsiTheme="minorHAnsi" w:cstheme="minorHAnsi"/>
          <w:lang w:val="en-US"/>
        </w:rPr>
      </w:pPr>
      <w:r w:rsidRPr="00C17DE0">
        <w:rPr>
          <w:rFonts w:asciiTheme="minorHAnsi" w:hAnsiTheme="minorHAnsi" w:cstheme="minorHAnsi"/>
          <w:lang w:val="en-US"/>
        </w:rPr>
        <w:t xml:space="preserve">to mitigate: to make </w:t>
      </w:r>
      <w:proofErr w:type="spellStart"/>
      <w:r w:rsidRPr="00C17DE0">
        <w:rPr>
          <w:rFonts w:asciiTheme="minorHAnsi" w:hAnsiTheme="minorHAnsi" w:cstheme="minorHAnsi"/>
          <w:lang w:val="en-US"/>
        </w:rPr>
        <w:t>sth</w:t>
      </w:r>
      <w:proofErr w:type="spellEnd"/>
      <w:r w:rsidRPr="00C17DE0">
        <w:rPr>
          <w:rFonts w:asciiTheme="minorHAnsi" w:hAnsiTheme="minorHAnsi" w:cstheme="minorHAnsi"/>
          <w:lang w:val="en-US"/>
        </w:rPr>
        <w:t>. less harmful or bad</w:t>
      </w:r>
    </w:p>
    <w:p w14:paraId="0AF667DC" w14:textId="209B3D03" w:rsidR="00134F44" w:rsidRPr="00C17DE0" w:rsidRDefault="00134F44" w:rsidP="00134F44">
      <w:pPr>
        <w:pStyle w:val="StandardWeb"/>
        <w:spacing w:before="0" w:beforeAutospacing="0" w:after="0" w:afterAutospacing="0"/>
        <w:ind w:left="708"/>
        <w:rPr>
          <w:rFonts w:asciiTheme="minorHAnsi" w:hAnsiTheme="minorHAnsi" w:cstheme="minorHAnsi"/>
          <w:lang w:val="en-US"/>
        </w:rPr>
      </w:pPr>
      <w:r w:rsidRPr="00C17DE0">
        <w:rPr>
          <w:rFonts w:asciiTheme="minorHAnsi" w:hAnsiTheme="minorHAnsi" w:cstheme="minorHAnsi"/>
          <w:sz w:val="20"/>
          <w:szCs w:val="20"/>
          <w:lang w:val="en-US"/>
        </w:rPr>
        <w:t xml:space="preserve">1300 trillion cubic feet = ca. 400 trillion cubic </w:t>
      </w:r>
      <w:proofErr w:type="spellStart"/>
      <w:r w:rsidRPr="00C17DE0">
        <w:rPr>
          <w:rFonts w:asciiTheme="minorHAnsi" w:hAnsiTheme="minorHAnsi" w:cstheme="minorHAnsi"/>
          <w:sz w:val="20"/>
          <w:szCs w:val="20"/>
          <w:lang w:val="en-US"/>
        </w:rPr>
        <w:t>metres</w:t>
      </w:r>
      <w:proofErr w:type="spellEnd"/>
    </w:p>
    <w:tbl>
      <w:tblPr>
        <w:tblW w:w="9471" w:type="dxa"/>
        <w:jc w:val="right"/>
        <w:tblCellMar>
          <w:top w:w="55" w:type="dxa"/>
          <w:left w:w="55" w:type="dxa"/>
          <w:bottom w:w="55" w:type="dxa"/>
          <w:right w:w="55" w:type="dxa"/>
        </w:tblCellMar>
        <w:tblLook w:val="04A0" w:firstRow="1" w:lastRow="0" w:firstColumn="1" w:lastColumn="0" w:noHBand="0" w:noVBand="1"/>
      </w:tblPr>
      <w:tblGrid>
        <w:gridCol w:w="9471"/>
      </w:tblGrid>
      <w:tr w:rsidR="000A1F25" w:rsidRPr="00434952" w14:paraId="3F500F30" w14:textId="77777777" w:rsidTr="009A1CC2">
        <w:trPr>
          <w:jc w:val="right"/>
        </w:trPr>
        <w:tc>
          <w:tcPr>
            <w:tcW w:w="9471" w:type="dxa"/>
            <w:shd w:val="clear" w:color="auto" w:fill="FFFFFF"/>
          </w:tcPr>
          <w:p w14:paraId="4A9488C7" w14:textId="2FDCF520" w:rsidR="000A1F25" w:rsidRPr="00C17DE0" w:rsidRDefault="000A1F25" w:rsidP="009A1CC2">
            <w:pPr>
              <w:pStyle w:val="Funotentext"/>
              <w:rPr>
                <w:rFonts w:asciiTheme="minorHAnsi" w:hAnsiTheme="minorHAnsi" w:cstheme="minorHAnsi"/>
                <w:lang w:val="en-US"/>
              </w:rPr>
            </w:pPr>
          </w:p>
        </w:tc>
      </w:tr>
    </w:tbl>
    <w:p w14:paraId="7D63768E" w14:textId="77777777" w:rsidR="000A1F25" w:rsidRPr="00C17DE0" w:rsidRDefault="000A1F25" w:rsidP="000A1F25">
      <w:pPr>
        <w:pStyle w:val="StandardWeb"/>
        <w:spacing w:before="0" w:after="0"/>
        <w:ind w:left="720"/>
        <w:rPr>
          <w:rFonts w:asciiTheme="minorHAnsi" w:hAnsiTheme="minorHAnsi" w:cstheme="minorHAnsi"/>
          <w:b/>
          <w:lang w:val="en-US"/>
        </w:rPr>
      </w:pPr>
    </w:p>
    <w:p w14:paraId="6BC828C8" w14:textId="77777777" w:rsidR="000A1F25" w:rsidRPr="00C17DE0" w:rsidRDefault="000A1F25" w:rsidP="000A1F25">
      <w:pPr>
        <w:pStyle w:val="StandardWeb"/>
        <w:spacing w:before="0" w:after="0"/>
        <w:rPr>
          <w:rFonts w:asciiTheme="minorHAnsi" w:hAnsiTheme="minorHAnsi" w:cstheme="minorHAnsi"/>
          <w:lang w:val="en-US"/>
        </w:rPr>
      </w:pPr>
    </w:p>
    <w:p w14:paraId="78D182F4" w14:textId="77777777" w:rsidR="000A1F25" w:rsidRPr="00C17DE0" w:rsidRDefault="000A1F25" w:rsidP="000A1F25">
      <w:pPr>
        <w:pStyle w:val="StandardWeb"/>
        <w:spacing w:before="0" w:after="0"/>
        <w:rPr>
          <w:rFonts w:asciiTheme="minorHAnsi" w:hAnsiTheme="minorHAnsi" w:cstheme="minorHAnsi"/>
          <w:lang w:val="en-US"/>
        </w:rPr>
      </w:pPr>
    </w:p>
    <w:p w14:paraId="1899C60D" w14:textId="77777777" w:rsidR="000A1F25" w:rsidRPr="00C17DE0" w:rsidRDefault="000A1F25" w:rsidP="000A1F25">
      <w:pPr>
        <w:pStyle w:val="StandardWeb"/>
        <w:spacing w:before="0" w:after="0"/>
        <w:rPr>
          <w:rFonts w:asciiTheme="minorHAnsi" w:hAnsiTheme="minorHAnsi" w:cstheme="minorHAnsi"/>
          <w:lang w:val="en-US"/>
        </w:rPr>
      </w:pPr>
    </w:p>
    <w:p w14:paraId="5E4F9A7E" w14:textId="77777777" w:rsidR="000A1F25" w:rsidRDefault="000A1F25" w:rsidP="000A1F25">
      <w:pPr>
        <w:pStyle w:val="StandardWeb"/>
        <w:spacing w:before="0" w:after="0"/>
        <w:rPr>
          <w:lang w:val="en-US"/>
        </w:rPr>
      </w:pPr>
    </w:p>
    <w:p w14:paraId="2EE6AF56" w14:textId="77777777" w:rsidR="000A1F25" w:rsidRDefault="000A1F25" w:rsidP="000A1F25">
      <w:pPr>
        <w:pStyle w:val="StandardWeb"/>
        <w:spacing w:before="0" w:after="0"/>
        <w:rPr>
          <w:lang w:val="en-US"/>
        </w:rPr>
      </w:pPr>
    </w:p>
    <w:p w14:paraId="0A72FEB7" w14:textId="77777777" w:rsidR="000A1F25" w:rsidRDefault="000A1F25" w:rsidP="000A1F25">
      <w:pPr>
        <w:pStyle w:val="StandardWeb"/>
        <w:spacing w:before="0" w:after="0"/>
        <w:rPr>
          <w:lang w:val="en-US"/>
        </w:rPr>
      </w:pPr>
    </w:p>
    <w:tbl>
      <w:tblPr>
        <w:tblW w:w="9958" w:type="dxa"/>
        <w:tblInd w:w="-79"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left w:w="27" w:type="dxa"/>
        </w:tblCellMar>
        <w:tblLook w:val="04A0" w:firstRow="1" w:lastRow="0" w:firstColumn="1" w:lastColumn="0" w:noHBand="0" w:noVBand="1"/>
      </w:tblPr>
      <w:tblGrid>
        <w:gridCol w:w="1706"/>
        <w:gridCol w:w="8252"/>
      </w:tblGrid>
      <w:tr w:rsidR="000A1F25" w:rsidRPr="00434952" w14:paraId="0AF18560" w14:textId="77777777" w:rsidTr="009A1CC2">
        <w:tc>
          <w:tcPr>
            <w:tcW w:w="9958" w:type="dxa"/>
            <w:gridSpan w:val="2"/>
            <w:tcBorders>
              <w:top w:val="single" w:sz="8" w:space="0" w:color="4F81BD"/>
              <w:left w:val="single" w:sz="8" w:space="0" w:color="4F81BD"/>
              <w:bottom w:val="single" w:sz="8" w:space="0" w:color="4F81BD"/>
              <w:right w:val="single" w:sz="8" w:space="0" w:color="4F81BD"/>
            </w:tcBorders>
            <w:shd w:val="clear" w:color="auto" w:fill="FFFFFF"/>
            <w:tcMar>
              <w:left w:w="27" w:type="dxa"/>
            </w:tcMar>
          </w:tcPr>
          <w:p w14:paraId="78A271B8" w14:textId="77777777" w:rsidR="000A1F25" w:rsidRPr="007D3875" w:rsidRDefault="000A1F25" w:rsidP="009A1CC2">
            <w:pPr>
              <w:rPr>
                <w:lang w:val="en-US"/>
              </w:rPr>
            </w:pPr>
            <w:r>
              <w:rPr>
                <w:b/>
                <w:szCs w:val="20"/>
                <w:lang w:val="en-US"/>
              </w:rPr>
              <w:lastRenderedPageBreak/>
              <w:t xml:space="preserve">Module one - </w:t>
            </w:r>
            <w:proofErr w:type="spellStart"/>
            <w:r>
              <w:rPr>
                <w:b/>
                <w:bCs/>
                <w:szCs w:val="20"/>
                <w:lang w:val="en-US"/>
              </w:rPr>
              <w:t>Sensitisation</w:t>
            </w:r>
            <w:proofErr w:type="spellEnd"/>
            <w:r>
              <w:rPr>
                <w:b/>
                <w:bCs/>
                <w:szCs w:val="20"/>
                <w:lang w:val="en-US"/>
              </w:rPr>
              <w:t xml:space="preserve"> for the issues around resources and waste of energy</w:t>
            </w:r>
          </w:p>
        </w:tc>
      </w:tr>
      <w:tr w:rsidR="000A1F25" w:rsidRPr="00434952" w14:paraId="1BBFB118" w14:textId="77777777" w:rsidTr="009A1CC2">
        <w:tc>
          <w:tcPr>
            <w:tcW w:w="9958" w:type="dxa"/>
            <w:gridSpan w:val="2"/>
            <w:tcBorders>
              <w:top w:val="single" w:sz="8" w:space="0" w:color="4F81BD"/>
              <w:left w:val="single" w:sz="8" w:space="0" w:color="4F81BD"/>
              <w:bottom w:val="single" w:sz="8" w:space="0" w:color="4F81BD"/>
              <w:right w:val="single" w:sz="8" w:space="0" w:color="4F81BD"/>
            </w:tcBorders>
            <w:shd w:val="clear" w:color="auto" w:fill="FFFFFF"/>
            <w:tcMar>
              <w:left w:w="27" w:type="dxa"/>
            </w:tcMar>
          </w:tcPr>
          <w:p w14:paraId="6E966C25" w14:textId="77777777" w:rsidR="000A1F25" w:rsidRDefault="000A1F25" w:rsidP="009A1CC2">
            <w:pPr>
              <w:ind w:left="-4"/>
              <w:rPr>
                <w:b/>
                <w:szCs w:val="20"/>
                <w:lang w:val="en-US"/>
              </w:rPr>
            </w:pPr>
            <w:r>
              <w:rPr>
                <w:b/>
                <w:szCs w:val="20"/>
                <w:lang w:val="en-US"/>
              </w:rPr>
              <w:t xml:space="preserve">Third step – Resources are finite – why don’t we act responsibly? </w:t>
            </w:r>
          </w:p>
        </w:tc>
      </w:tr>
      <w:tr w:rsidR="000A1F25" w:rsidRPr="00434952" w14:paraId="43858744" w14:textId="77777777" w:rsidTr="009A1CC2">
        <w:tc>
          <w:tcPr>
            <w:tcW w:w="1706" w:type="dxa"/>
            <w:tcBorders>
              <w:top w:val="single" w:sz="8" w:space="0" w:color="4F81BD"/>
              <w:left w:val="single" w:sz="8" w:space="0" w:color="4F81BD"/>
              <w:bottom w:val="single" w:sz="8" w:space="0" w:color="4F81BD"/>
              <w:right w:val="single" w:sz="8" w:space="0" w:color="4F81BD"/>
            </w:tcBorders>
            <w:shd w:val="clear" w:color="auto" w:fill="FFFFFF"/>
            <w:tcMar>
              <w:left w:w="27" w:type="dxa"/>
            </w:tcMar>
          </w:tcPr>
          <w:p w14:paraId="23F99DB1" w14:textId="77777777" w:rsidR="000A1F25" w:rsidRDefault="000A1F25" w:rsidP="009A1CC2">
            <w:pPr>
              <w:rPr>
                <w:b/>
                <w:bCs/>
                <w:szCs w:val="20"/>
                <w:lang w:val="en-US"/>
              </w:rPr>
            </w:pPr>
            <w:r>
              <w:rPr>
                <w:b/>
                <w:bCs/>
                <w:szCs w:val="20"/>
                <w:lang w:val="en-US"/>
              </w:rPr>
              <w:t>Aims</w:t>
            </w:r>
          </w:p>
        </w:tc>
        <w:tc>
          <w:tcPr>
            <w:tcW w:w="8252" w:type="dxa"/>
            <w:tcBorders>
              <w:top w:val="single" w:sz="8" w:space="0" w:color="4F81BD"/>
              <w:left w:val="single" w:sz="8" w:space="0" w:color="4F81BD"/>
              <w:bottom w:val="single" w:sz="8" w:space="0" w:color="4F81BD"/>
              <w:right w:val="single" w:sz="8" w:space="0" w:color="4F81BD"/>
            </w:tcBorders>
            <w:shd w:val="clear" w:color="auto" w:fill="FFFFFF"/>
            <w:tcMar>
              <w:left w:w="27" w:type="dxa"/>
            </w:tcMar>
          </w:tcPr>
          <w:p w14:paraId="3A235D14" w14:textId="77777777" w:rsidR="000A1F25" w:rsidRDefault="000A1F25" w:rsidP="000A1F25">
            <w:pPr>
              <w:pStyle w:val="Listenabsatz"/>
              <w:numPr>
                <w:ilvl w:val="0"/>
                <w:numId w:val="21"/>
              </w:numPr>
              <w:ind w:left="266" w:hanging="266"/>
              <w:rPr>
                <w:szCs w:val="20"/>
                <w:lang w:val="en-US"/>
              </w:rPr>
            </w:pPr>
            <w:r>
              <w:rPr>
                <w:szCs w:val="20"/>
                <w:lang w:val="en-US"/>
              </w:rPr>
              <w:t>The students describe the dilemma of knowing about finite resources and insufficient acting</w:t>
            </w:r>
          </w:p>
          <w:p w14:paraId="79B69091" w14:textId="77777777" w:rsidR="000A1F25" w:rsidRDefault="000A1F25" w:rsidP="000A1F25">
            <w:pPr>
              <w:pStyle w:val="Listenabsatz"/>
              <w:numPr>
                <w:ilvl w:val="0"/>
                <w:numId w:val="21"/>
              </w:numPr>
              <w:ind w:left="266" w:hanging="266"/>
              <w:rPr>
                <w:szCs w:val="20"/>
                <w:lang w:val="en-US"/>
              </w:rPr>
            </w:pPr>
            <w:r>
              <w:rPr>
                <w:szCs w:val="20"/>
                <w:lang w:val="en-US"/>
              </w:rPr>
              <w:t>They present examples for problems in wasting resources and explain path-breaking technologies and difficulties with them.</w:t>
            </w:r>
          </w:p>
          <w:p w14:paraId="6BD515BE" w14:textId="77777777" w:rsidR="000A1F25" w:rsidRDefault="000A1F25" w:rsidP="000A1F25">
            <w:pPr>
              <w:pStyle w:val="Listenabsatz"/>
              <w:numPr>
                <w:ilvl w:val="0"/>
                <w:numId w:val="21"/>
              </w:numPr>
              <w:ind w:left="266" w:hanging="266"/>
              <w:rPr>
                <w:szCs w:val="20"/>
                <w:lang w:val="en-US"/>
              </w:rPr>
            </w:pPr>
            <w:r>
              <w:rPr>
                <w:szCs w:val="20"/>
                <w:lang w:val="en-US"/>
              </w:rPr>
              <w:t>They get a profound impression of the complexity of the topic resources and energy</w:t>
            </w:r>
          </w:p>
          <w:p w14:paraId="68AFF8A8" w14:textId="77777777" w:rsidR="000A1F25" w:rsidRDefault="000A1F25" w:rsidP="000A1F25">
            <w:pPr>
              <w:pStyle w:val="Listenabsatz"/>
              <w:numPr>
                <w:ilvl w:val="0"/>
                <w:numId w:val="21"/>
              </w:numPr>
              <w:ind w:left="266" w:hanging="266"/>
              <w:rPr>
                <w:szCs w:val="20"/>
                <w:lang w:val="en-US"/>
              </w:rPr>
            </w:pPr>
            <w:r>
              <w:rPr>
                <w:szCs w:val="20"/>
                <w:lang w:val="en-US"/>
              </w:rPr>
              <w:t>Interest for special technologies or the problems with different ways of using resources and energy will be created</w:t>
            </w:r>
          </w:p>
          <w:p w14:paraId="41E32EC1" w14:textId="77777777" w:rsidR="000A1F25" w:rsidRDefault="000A1F25" w:rsidP="000A1F25">
            <w:pPr>
              <w:pStyle w:val="Listenabsatz"/>
              <w:numPr>
                <w:ilvl w:val="0"/>
                <w:numId w:val="21"/>
              </w:numPr>
              <w:ind w:left="266" w:hanging="266"/>
              <w:rPr>
                <w:szCs w:val="20"/>
                <w:lang w:val="en-US"/>
              </w:rPr>
            </w:pPr>
            <w:r>
              <w:rPr>
                <w:szCs w:val="20"/>
                <w:lang w:val="en-US"/>
              </w:rPr>
              <w:t>The students mention the necessity to solve different issues by changing the way of handling them on different levels (global/ European/ society/ community/ oneself)</w:t>
            </w:r>
          </w:p>
        </w:tc>
      </w:tr>
      <w:tr w:rsidR="000A1F25" w:rsidRPr="00434952" w14:paraId="368CB59F" w14:textId="77777777" w:rsidTr="009A1CC2">
        <w:tc>
          <w:tcPr>
            <w:tcW w:w="1706" w:type="dxa"/>
            <w:tcBorders>
              <w:top w:val="single" w:sz="8" w:space="0" w:color="4F81BD"/>
              <w:left w:val="single" w:sz="8" w:space="0" w:color="4F81BD"/>
              <w:bottom w:val="single" w:sz="8" w:space="0" w:color="4F81BD"/>
              <w:right w:val="single" w:sz="8" w:space="0" w:color="4F81BD"/>
            </w:tcBorders>
            <w:shd w:val="clear" w:color="auto" w:fill="FFFFFF"/>
            <w:tcMar>
              <w:left w:w="27" w:type="dxa"/>
            </w:tcMar>
          </w:tcPr>
          <w:p w14:paraId="74A31DC8" w14:textId="77777777" w:rsidR="000A1F25" w:rsidRDefault="000A1F25" w:rsidP="009A1CC2">
            <w:pPr>
              <w:rPr>
                <w:b/>
                <w:bCs/>
                <w:szCs w:val="20"/>
                <w:lang w:val="en-US"/>
              </w:rPr>
            </w:pPr>
            <w:r>
              <w:rPr>
                <w:b/>
                <w:bCs/>
                <w:szCs w:val="20"/>
                <w:lang w:val="en-US"/>
              </w:rPr>
              <w:t>Description of content</w:t>
            </w:r>
          </w:p>
        </w:tc>
        <w:tc>
          <w:tcPr>
            <w:tcW w:w="8252" w:type="dxa"/>
            <w:tcBorders>
              <w:top w:val="single" w:sz="8" w:space="0" w:color="4F81BD"/>
              <w:left w:val="single" w:sz="8" w:space="0" w:color="4F81BD"/>
              <w:bottom w:val="single" w:sz="8" w:space="0" w:color="4F81BD"/>
              <w:right w:val="single" w:sz="8" w:space="0" w:color="4F81BD"/>
            </w:tcBorders>
            <w:shd w:val="clear" w:color="auto" w:fill="FFFFFF"/>
            <w:tcMar>
              <w:left w:w="27" w:type="dxa"/>
            </w:tcMar>
          </w:tcPr>
          <w:p w14:paraId="30BA78F1" w14:textId="77777777" w:rsidR="000A1F25" w:rsidRDefault="000A1F25" w:rsidP="000A1F25">
            <w:pPr>
              <w:pStyle w:val="Listenabsatz"/>
              <w:numPr>
                <w:ilvl w:val="0"/>
                <w:numId w:val="21"/>
              </w:numPr>
              <w:ind w:left="280" w:hanging="284"/>
              <w:rPr>
                <w:szCs w:val="20"/>
                <w:lang w:val="en-US"/>
              </w:rPr>
            </w:pPr>
            <w:r>
              <w:rPr>
                <w:szCs w:val="20"/>
                <w:lang w:val="en-US"/>
              </w:rPr>
              <w:t>Different examples for intelligent using of resources and other projects are shown</w:t>
            </w:r>
          </w:p>
          <w:p w14:paraId="7CBE95FB" w14:textId="77777777" w:rsidR="000A1F25" w:rsidRDefault="000A1F25" w:rsidP="000A1F25">
            <w:pPr>
              <w:pStyle w:val="Listenabsatz"/>
              <w:numPr>
                <w:ilvl w:val="0"/>
                <w:numId w:val="21"/>
              </w:numPr>
              <w:ind w:left="280" w:hanging="284"/>
              <w:rPr>
                <w:szCs w:val="20"/>
                <w:lang w:val="en-US"/>
              </w:rPr>
            </w:pPr>
            <w:r>
              <w:rPr>
                <w:szCs w:val="20"/>
                <w:lang w:val="en-US"/>
              </w:rPr>
              <w:t>Discussion about ways to cope</w:t>
            </w:r>
          </w:p>
        </w:tc>
      </w:tr>
      <w:tr w:rsidR="000A1F25" w14:paraId="45EF7797" w14:textId="77777777" w:rsidTr="009A1CC2">
        <w:tc>
          <w:tcPr>
            <w:tcW w:w="1706" w:type="dxa"/>
            <w:tcBorders>
              <w:top w:val="single" w:sz="8" w:space="0" w:color="4F81BD"/>
              <w:left w:val="single" w:sz="8" w:space="0" w:color="4F81BD"/>
              <w:bottom w:val="single" w:sz="8" w:space="0" w:color="4F81BD"/>
              <w:right w:val="single" w:sz="8" w:space="0" w:color="4F81BD"/>
            </w:tcBorders>
            <w:shd w:val="clear" w:color="auto" w:fill="FFFFFF"/>
            <w:tcMar>
              <w:left w:w="27" w:type="dxa"/>
            </w:tcMar>
          </w:tcPr>
          <w:p w14:paraId="4F205CEB" w14:textId="77777777" w:rsidR="000A1F25" w:rsidRDefault="000A1F25" w:rsidP="009A1CC2">
            <w:pPr>
              <w:rPr>
                <w:b/>
                <w:bCs/>
                <w:szCs w:val="20"/>
                <w:lang w:val="en-US"/>
              </w:rPr>
            </w:pPr>
            <w:r>
              <w:rPr>
                <w:b/>
                <w:bCs/>
                <w:szCs w:val="20"/>
                <w:lang w:val="en-US"/>
              </w:rPr>
              <w:t>Approx. time</w:t>
            </w:r>
          </w:p>
        </w:tc>
        <w:tc>
          <w:tcPr>
            <w:tcW w:w="8252" w:type="dxa"/>
            <w:tcBorders>
              <w:top w:val="single" w:sz="8" w:space="0" w:color="4F81BD"/>
              <w:left w:val="single" w:sz="8" w:space="0" w:color="4F81BD"/>
              <w:bottom w:val="single" w:sz="8" w:space="0" w:color="4F81BD"/>
              <w:right w:val="single" w:sz="8" w:space="0" w:color="4F81BD"/>
            </w:tcBorders>
            <w:shd w:val="clear" w:color="auto" w:fill="FFFFFF"/>
            <w:tcMar>
              <w:left w:w="27" w:type="dxa"/>
            </w:tcMar>
          </w:tcPr>
          <w:p w14:paraId="27997A24" w14:textId="77777777" w:rsidR="000A1F25" w:rsidRDefault="000A1F25" w:rsidP="009A1CC2">
            <w:pPr>
              <w:rPr>
                <w:szCs w:val="20"/>
                <w:lang w:val="en-US"/>
              </w:rPr>
            </w:pPr>
            <w:r>
              <w:rPr>
                <w:szCs w:val="20"/>
                <w:lang w:val="en-US"/>
              </w:rPr>
              <w:t>two lessons</w:t>
            </w:r>
          </w:p>
        </w:tc>
      </w:tr>
    </w:tbl>
    <w:p w14:paraId="0ECBC4C2" w14:textId="77777777" w:rsidR="000A1F25" w:rsidRDefault="000A1F25" w:rsidP="000A1F25">
      <w:pPr>
        <w:rPr>
          <w:lang w:val="en-US"/>
        </w:rPr>
      </w:pPr>
    </w:p>
    <w:p w14:paraId="3A480558" w14:textId="77777777" w:rsidR="000A1F25" w:rsidRDefault="000A1F25" w:rsidP="000A1F25">
      <w:pPr>
        <w:rPr>
          <w:b/>
          <w:u w:val="single"/>
          <w:lang w:val="en-US"/>
        </w:rPr>
      </w:pPr>
      <w:r>
        <w:rPr>
          <w:b/>
          <w:u w:val="single"/>
          <w:lang w:val="en-US"/>
        </w:rPr>
        <w:t>Schedule</w:t>
      </w:r>
    </w:p>
    <w:p w14:paraId="7801C3A7" w14:textId="77777777" w:rsidR="000A1F25" w:rsidRDefault="000A1F25" w:rsidP="000A1F25">
      <w:pPr>
        <w:rPr>
          <w:lang w:val="en-US"/>
        </w:rPr>
      </w:pPr>
    </w:p>
    <w:p w14:paraId="76BBD0D4" w14:textId="77777777" w:rsidR="000A1F25" w:rsidRDefault="000A1F25" w:rsidP="000A1F25">
      <w:pPr>
        <w:rPr>
          <w:lang w:val="en-US"/>
        </w:rPr>
      </w:pPr>
      <w:r>
        <w:rPr>
          <w:lang w:val="en-US"/>
        </w:rPr>
        <w:t>First stage: Pick up the results of the previous role play (step two) with a question like “explain your impressions of the discussion of the last lesson. What do you think about the behavior of our community concerning resources and energy?”</w:t>
      </w:r>
    </w:p>
    <w:p w14:paraId="1E475C43" w14:textId="77777777" w:rsidR="000A1F25" w:rsidRDefault="000A1F25" w:rsidP="000A1F25">
      <w:pPr>
        <w:rPr>
          <w:lang w:val="en-US"/>
        </w:rPr>
      </w:pPr>
    </w:p>
    <w:p w14:paraId="32AB4AEF" w14:textId="77777777" w:rsidR="000A1F25" w:rsidRDefault="000A1F25" w:rsidP="000A1F25">
      <w:pPr>
        <w:rPr>
          <w:lang w:val="en-US"/>
        </w:rPr>
      </w:pPr>
      <w:r>
        <w:rPr>
          <w:lang w:val="en-US"/>
        </w:rPr>
        <w:t>Lead the class towards the topic of this lesson: “We know that resources are finite and won’t last eternally – why don’t we act responsibly? We all use plastic bags, travel short ways with the car or use the standby mode of our TV. This is not responsible. Why are we and our politicians not able or willing to change our way of life? Or is our way of life not that bad and rather responsible in comparison to other countries or other times?”</w:t>
      </w:r>
    </w:p>
    <w:p w14:paraId="70668F6F" w14:textId="77777777" w:rsidR="000A1F25" w:rsidRDefault="000A1F25" w:rsidP="000A1F25">
      <w:pPr>
        <w:rPr>
          <w:lang w:val="en-US"/>
        </w:rPr>
      </w:pPr>
    </w:p>
    <w:p w14:paraId="299982A5" w14:textId="77777777" w:rsidR="000A1F25" w:rsidRDefault="000A1F25" w:rsidP="000A1F25">
      <w:pPr>
        <w:rPr>
          <w:lang w:val="en-US"/>
        </w:rPr>
      </w:pPr>
      <w:r>
        <w:rPr>
          <w:lang w:val="en-US"/>
        </w:rPr>
        <w:t xml:space="preserve">In the following group work (second part of the jigsaw) different problems and possible ways out are mentioned. The students should inform themselves by using the materials and searching online following the links and answer the questions on the worksheets. The students should get an impression of our acting and possible ways out. This will lead into a discussion why we don’t act responsibly and if there are possibilities for us to change our intransigent </w:t>
      </w:r>
      <w:proofErr w:type="spellStart"/>
      <w:r>
        <w:rPr>
          <w:lang w:val="en-US"/>
        </w:rPr>
        <w:t>behaviour</w:t>
      </w:r>
      <w:proofErr w:type="spellEnd"/>
      <w:r>
        <w:rPr>
          <w:lang w:val="en-US"/>
        </w:rPr>
        <w:t>.</w:t>
      </w:r>
    </w:p>
    <w:p w14:paraId="0135CE62" w14:textId="77777777" w:rsidR="000A1F25" w:rsidRDefault="000A1F25" w:rsidP="000A1F25">
      <w:pPr>
        <w:rPr>
          <w:lang w:val="en-US"/>
        </w:rPr>
      </w:pPr>
    </w:p>
    <w:p w14:paraId="083B424C" w14:textId="77777777" w:rsidR="000A1F25" w:rsidRDefault="000A1F25" w:rsidP="000A1F25">
      <w:pPr>
        <w:rPr>
          <w:lang w:val="en-US"/>
        </w:rPr>
      </w:pPr>
      <w:r>
        <w:rPr>
          <w:lang w:val="en-US"/>
        </w:rPr>
        <w:t>In the third part of the jigsaw the groups of students mix up, so that there will be one student of each topic sharing the information with the others.</w:t>
      </w:r>
    </w:p>
    <w:p w14:paraId="646B1608" w14:textId="77777777" w:rsidR="000A1F25" w:rsidRDefault="000A1F25" w:rsidP="000A1F25">
      <w:pPr>
        <w:rPr>
          <w:lang w:val="en-US"/>
        </w:rPr>
      </w:pPr>
    </w:p>
    <w:p w14:paraId="7B390DA0" w14:textId="77777777" w:rsidR="000A1F25" w:rsidRDefault="000A1F25" w:rsidP="000A1F25">
      <w:pPr>
        <w:rPr>
          <w:lang w:val="en-US"/>
        </w:rPr>
      </w:pPr>
      <w:r>
        <w:rPr>
          <w:lang w:val="en-US"/>
        </w:rPr>
        <w:t xml:space="preserve">Results and questions of the jigsaw are collected in the whole group. A discussion about the necessity to solve the mentioned issues by changing the way of handling them can be promoted with a statement on the board like “Resources are finite – why don’t we act responsibly?” The interest for special technologies or the problems with different ways of using resources and energy should be raised. In the discussion the different scales of the issues should be </w:t>
      </w:r>
      <w:proofErr w:type="gramStart"/>
      <w:r>
        <w:rPr>
          <w:lang w:val="en-US"/>
        </w:rPr>
        <w:t>taken into account</w:t>
      </w:r>
      <w:proofErr w:type="gramEnd"/>
      <w:r>
        <w:rPr>
          <w:lang w:val="en-US"/>
        </w:rPr>
        <w:t>. (global/ European/ society/ community/ oneself)</w:t>
      </w:r>
    </w:p>
    <w:p w14:paraId="56CCBE0A" w14:textId="77777777" w:rsidR="000A1F25" w:rsidRDefault="000A1F25" w:rsidP="000A1F25">
      <w:pPr>
        <w:rPr>
          <w:lang w:val="en-US"/>
        </w:rPr>
      </w:pPr>
    </w:p>
    <w:p w14:paraId="07A37CD9" w14:textId="5FCFF64D" w:rsidR="000A1F25" w:rsidRPr="007D3875" w:rsidRDefault="000A1F25" w:rsidP="000A1F25">
      <w:pPr>
        <w:rPr>
          <w:lang w:val="en-US"/>
        </w:rPr>
      </w:pPr>
      <w:r>
        <w:rPr>
          <w:lang w:val="en-US"/>
        </w:rPr>
        <w:t xml:space="preserve">After the jigsaw and the following </w:t>
      </w:r>
      <w:r w:rsidR="00134F44">
        <w:rPr>
          <w:lang w:val="en-US"/>
        </w:rPr>
        <w:t>discussion,</w:t>
      </w:r>
      <w:r>
        <w:rPr>
          <w:lang w:val="en-US"/>
        </w:rPr>
        <w:t xml:space="preserve"> the students should be aware of the complexity of the topic resources and energy. Motivation to work on these problems or contribute to solve them is the aim of these lessons. Now there is the possibility to deepen some questions of the students and go on with other modules.</w:t>
      </w:r>
    </w:p>
    <w:p w14:paraId="25F943EF" w14:textId="77777777" w:rsidR="000A1F25" w:rsidRDefault="000A1F25" w:rsidP="000A1F25">
      <w:pPr>
        <w:rPr>
          <w:lang w:val="en-US"/>
        </w:rPr>
      </w:pPr>
    </w:p>
    <w:p w14:paraId="66AFFD04" w14:textId="77777777" w:rsidR="000A1F25" w:rsidRDefault="000A1F25" w:rsidP="000A1F25">
      <w:pPr>
        <w:rPr>
          <w:lang w:val="en-US"/>
        </w:rPr>
      </w:pPr>
    </w:p>
    <w:p w14:paraId="088A7074" w14:textId="77777777" w:rsidR="000A1F25" w:rsidRDefault="000A1F25" w:rsidP="000A1F25">
      <w:pPr>
        <w:rPr>
          <w:lang w:val="en-US"/>
        </w:rPr>
      </w:pPr>
    </w:p>
    <w:tbl>
      <w:tblPr>
        <w:tblW w:w="9778" w:type="dxa"/>
        <w:tblInd w:w="-35"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73" w:type="dxa"/>
        </w:tblCellMar>
        <w:tblLook w:val="04A0" w:firstRow="1" w:lastRow="0" w:firstColumn="1" w:lastColumn="0" w:noHBand="0" w:noVBand="1"/>
      </w:tblPr>
      <w:tblGrid>
        <w:gridCol w:w="2444"/>
        <w:gridCol w:w="2445"/>
        <w:gridCol w:w="2450"/>
        <w:gridCol w:w="2439"/>
      </w:tblGrid>
      <w:tr w:rsidR="000A1F25" w:rsidRPr="00434952" w14:paraId="638CA759" w14:textId="77777777" w:rsidTr="009A1CC2">
        <w:tc>
          <w:tcPr>
            <w:tcW w:w="9778" w:type="dxa"/>
            <w:gridSpan w:val="4"/>
            <w:tcBorders>
              <w:top w:val="single" w:sz="4" w:space="0" w:color="00000A"/>
              <w:left w:val="single" w:sz="4" w:space="0" w:color="00000A"/>
              <w:bottom w:val="single" w:sz="4" w:space="0" w:color="00000A"/>
              <w:right w:val="single" w:sz="4" w:space="0" w:color="00000A"/>
            </w:tcBorders>
            <w:shd w:val="clear" w:color="auto" w:fill="FFFFFF"/>
            <w:tcMar>
              <w:left w:w="73" w:type="dxa"/>
            </w:tcMar>
          </w:tcPr>
          <w:p w14:paraId="4208B821" w14:textId="77777777" w:rsidR="000A1F25" w:rsidRPr="007D3875" w:rsidRDefault="000A1F25" w:rsidP="009A1CC2">
            <w:pPr>
              <w:rPr>
                <w:lang w:val="en-US"/>
              </w:rPr>
            </w:pPr>
            <w:r>
              <w:rPr>
                <w:b/>
                <w:lang w:val="en-US"/>
              </w:rPr>
              <w:lastRenderedPageBreak/>
              <w:t>Jigsaw Teaching Technique</w:t>
            </w:r>
            <w:r>
              <w:rPr>
                <w:lang w:val="en-US"/>
              </w:rPr>
              <w:t xml:space="preserve"> </w:t>
            </w:r>
            <w:r>
              <w:rPr>
                <w:b/>
                <w:lang w:val="en-US"/>
              </w:rPr>
              <w:t>Resources are finite – why don’t we act responsibly?</w:t>
            </w:r>
          </w:p>
        </w:tc>
      </w:tr>
      <w:tr w:rsidR="000A1F25" w14:paraId="3AA8C845" w14:textId="77777777" w:rsidTr="009A1CC2">
        <w:tc>
          <w:tcPr>
            <w:tcW w:w="9778" w:type="dxa"/>
            <w:gridSpan w:val="4"/>
            <w:tcBorders>
              <w:top w:val="single" w:sz="4" w:space="0" w:color="00000A"/>
              <w:left w:val="single" w:sz="4" w:space="0" w:color="00000A"/>
              <w:bottom w:val="single" w:sz="4" w:space="0" w:color="00000A"/>
              <w:right w:val="single" w:sz="4" w:space="0" w:color="00000A"/>
            </w:tcBorders>
            <w:shd w:val="clear" w:color="auto" w:fill="FFFFFF"/>
            <w:tcMar>
              <w:left w:w="73" w:type="dxa"/>
            </w:tcMar>
          </w:tcPr>
          <w:p w14:paraId="25FCE79C" w14:textId="77777777" w:rsidR="000A1F25" w:rsidRDefault="000A1F25" w:rsidP="009A1CC2">
            <w:pPr>
              <w:rPr>
                <w:lang w:val="en-US"/>
              </w:rPr>
            </w:pPr>
            <w:r>
              <w:rPr>
                <w:lang w:val="en-US"/>
              </w:rPr>
              <w:t>First part: Take up the ideas and results of the previous role play and mention the issue of this lesson.</w:t>
            </w:r>
          </w:p>
          <w:p w14:paraId="724E232F" w14:textId="77777777" w:rsidR="000A1F25" w:rsidRDefault="000A1F25" w:rsidP="009A1CC2">
            <w:pPr>
              <w:rPr>
                <w:lang w:val="en-US"/>
              </w:rPr>
            </w:pPr>
            <w:r>
              <w:rPr>
                <w:lang w:val="en-US"/>
              </w:rPr>
              <w:t>Explanation of the jigsaw.</w:t>
            </w:r>
          </w:p>
        </w:tc>
      </w:tr>
      <w:tr w:rsidR="000A1F25" w14:paraId="47C078BE" w14:textId="77777777" w:rsidTr="009A1CC2">
        <w:tc>
          <w:tcPr>
            <w:tcW w:w="9778" w:type="dxa"/>
            <w:gridSpan w:val="4"/>
            <w:tcBorders>
              <w:top w:val="single" w:sz="4" w:space="0" w:color="00000A"/>
              <w:left w:val="single" w:sz="4" w:space="0" w:color="00000A"/>
              <w:bottom w:val="single" w:sz="4" w:space="0" w:color="00000A"/>
              <w:right w:val="single" w:sz="4" w:space="0" w:color="00000A"/>
            </w:tcBorders>
            <w:shd w:val="clear" w:color="auto" w:fill="FFFFFF"/>
            <w:tcMar>
              <w:left w:w="73" w:type="dxa"/>
            </w:tcMar>
          </w:tcPr>
          <w:p w14:paraId="7817E531" w14:textId="77777777" w:rsidR="000A1F25" w:rsidRDefault="000A1F25" w:rsidP="009A1CC2">
            <w:pPr>
              <w:rPr>
                <w:lang w:val="en-US"/>
              </w:rPr>
            </w:pPr>
            <w:r>
              <w:rPr>
                <w:lang w:val="en-US"/>
              </w:rPr>
              <w:t>Second part: Divide the class into four groups, in case of big classes eight groups. The students work in groups on the worksheet</w:t>
            </w:r>
          </w:p>
        </w:tc>
      </w:tr>
      <w:tr w:rsidR="000A1F25" w:rsidRPr="00434952" w14:paraId="2662A57C" w14:textId="77777777" w:rsidTr="009A1CC2">
        <w:tc>
          <w:tcPr>
            <w:tcW w:w="2444" w:type="dxa"/>
            <w:tcBorders>
              <w:top w:val="single" w:sz="4" w:space="0" w:color="00000A"/>
              <w:left w:val="single" w:sz="4" w:space="0" w:color="00000A"/>
              <w:bottom w:val="single" w:sz="4" w:space="0" w:color="00000A"/>
              <w:right w:val="single" w:sz="4" w:space="0" w:color="00000A"/>
            </w:tcBorders>
            <w:shd w:val="clear" w:color="auto" w:fill="FFFFFF"/>
            <w:tcMar>
              <w:left w:w="73" w:type="dxa"/>
            </w:tcMar>
          </w:tcPr>
          <w:p w14:paraId="3DE4F940" w14:textId="77777777" w:rsidR="000A1F25" w:rsidRDefault="000A1F25" w:rsidP="009A1CC2">
            <w:pPr>
              <w:pStyle w:val="StandardWeb"/>
              <w:spacing w:before="0" w:after="0"/>
              <w:rPr>
                <w:rFonts w:ascii="Calibri" w:hAnsi="Calibri"/>
                <w:b/>
                <w:sz w:val="22"/>
                <w:szCs w:val="28"/>
                <w:lang w:val="en-US"/>
              </w:rPr>
            </w:pPr>
            <w:r>
              <w:rPr>
                <w:rFonts w:ascii="Calibri" w:hAnsi="Calibri"/>
                <w:b/>
                <w:sz w:val="22"/>
                <w:szCs w:val="28"/>
                <w:lang w:val="en-US"/>
              </w:rPr>
              <w:t>Worksheet 1 Garbage and Recycling</w:t>
            </w:r>
          </w:p>
        </w:tc>
        <w:tc>
          <w:tcPr>
            <w:tcW w:w="2445" w:type="dxa"/>
            <w:tcBorders>
              <w:top w:val="single" w:sz="4" w:space="0" w:color="00000A"/>
              <w:left w:val="single" w:sz="4" w:space="0" w:color="00000A"/>
              <w:bottom w:val="single" w:sz="4" w:space="0" w:color="00000A"/>
              <w:right w:val="single" w:sz="4" w:space="0" w:color="00000A"/>
            </w:tcBorders>
            <w:shd w:val="clear" w:color="auto" w:fill="FFFFFF"/>
            <w:tcMar>
              <w:left w:w="73" w:type="dxa"/>
            </w:tcMar>
          </w:tcPr>
          <w:p w14:paraId="143AD921" w14:textId="77777777" w:rsidR="000A1F25" w:rsidRDefault="000A1F25" w:rsidP="009A1CC2">
            <w:pPr>
              <w:pStyle w:val="Textkrper"/>
              <w:spacing w:after="0" w:line="240" w:lineRule="auto"/>
              <w:rPr>
                <w:rFonts w:cs="Arial"/>
                <w:b/>
                <w:bCs/>
                <w:color w:val="252525"/>
                <w:szCs w:val="28"/>
                <w:lang w:val="en-GB"/>
              </w:rPr>
            </w:pPr>
            <w:r>
              <w:rPr>
                <w:rFonts w:cs="Arial"/>
                <w:b/>
                <w:bCs/>
                <w:color w:val="252525"/>
                <w:szCs w:val="28"/>
                <w:lang w:val="en-GB"/>
              </w:rPr>
              <w:t xml:space="preserve">Worksheet 2 Energy- and Resource saving tips (for everyday life) </w:t>
            </w:r>
          </w:p>
        </w:tc>
        <w:tc>
          <w:tcPr>
            <w:tcW w:w="2450" w:type="dxa"/>
            <w:tcBorders>
              <w:top w:val="single" w:sz="4" w:space="0" w:color="00000A"/>
              <w:left w:val="single" w:sz="4" w:space="0" w:color="00000A"/>
              <w:bottom w:val="single" w:sz="4" w:space="0" w:color="00000A"/>
              <w:right w:val="single" w:sz="4" w:space="0" w:color="00000A"/>
            </w:tcBorders>
            <w:shd w:val="clear" w:color="auto" w:fill="FFFFFF"/>
            <w:tcMar>
              <w:left w:w="73" w:type="dxa"/>
            </w:tcMar>
          </w:tcPr>
          <w:p w14:paraId="30A88867" w14:textId="77777777" w:rsidR="000A1F25" w:rsidRDefault="000A1F25" w:rsidP="009A1CC2">
            <w:pPr>
              <w:rPr>
                <w:rFonts w:cs="Arial-BoldMT"/>
                <w:b/>
                <w:bCs/>
                <w:color w:val="000000"/>
                <w:szCs w:val="28"/>
                <w:lang w:val="en-US"/>
              </w:rPr>
            </w:pPr>
            <w:r>
              <w:rPr>
                <w:rFonts w:cs="Arial-BoldMT"/>
                <w:b/>
                <w:bCs/>
                <w:color w:val="000000"/>
                <w:szCs w:val="28"/>
                <w:lang w:val="en-US"/>
              </w:rPr>
              <w:t>Worksheet 3 Inventions improving Water</w:t>
            </w:r>
          </w:p>
          <w:p w14:paraId="4C85A0D9" w14:textId="77777777" w:rsidR="000A1F25" w:rsidRDefault="000A1F25" w:rsidP="009A1CC2">
            <w:pPr>
              <w:rPr>
                <w:lang w:val="en-US"/>
              </w:rPr>
            </w:pPr>
          </w:p>
        </w:tc>
        <w:tc>
          <w:tcPr>
            <w:tcW w:w="2439" w:type="dxa"/>
            <w:tcBorders>
              <w:top w:val="single" w:sz="4" w:space="0" w:color="00000A"/>
              <w:left w:val="single" w:sz="4" w:space="0" w:color="00000A"/>
              <w:bottom w:val="single" w:sz="4" w:space="0" w:color="00000A"/>
              <w:right w:val="single" w:sz="4" w:space="0" w:color="00000A"/>
            </w:tcBorders>
            <w:shd w:val="clear" w:color="auto" w:fill="FFFFFF"/>
            <w:tcMar>
              <w:left w:w="73" w:type="dxa"/>
            </w:tcMar>
          </w:tcPr>
          <w:p w14:paraId="3D787EF9" w14:textId="77777777" w:rsidR="000A1F25" w:rsidRDefault="000A1F25" w:rsidP="009A1CC2">
            <w:pPr>
              <w:rPr>
                <w:rFonts w:cs="Arial-BoldMT"/>
                <w:b/>
                <w:bCs/>
                <w:color w:val="222222"/>
                <w:szCs w:val="28"/>
                <w:lang w:val="en-US"/>
              </w:rPr>
            </w:pPr>
            <w:r>
              <w:rPr>
                <w:rFonts w:cs="Arial-BoldMT"/>
                <w:b/>
                <w:bCs/>
                <w:color w:val="222222"/>
                <w:szCs w:val="28"/>
                <w:lang w:val="en-US"/>
              </w:rPr>
              <w:t>Worksheet 4 Hydrogen Energy as way out?</w:t>
            </w:r>
          </w:p>
          <w:p w14:paraId="52ABDDA3" w14:textId="77777777" w:rsidR="000A1F25" w:rsidRDefault="000A1F25" w:rsidP="009A1CC2">
            <w:pPr>
              <w:rPr>
                <w:lang w:val="en-US"/>
              </w:rPr>
            </w:pPr>
          </w:p>
        </w:tc>
      </w:tr>
      <w:tr w:rsidR="000A1F25" w:rsidRPr="00434952" w14:paraId="30AE4A99" w14:textId="77777777" w:rsidTr="009A1CC2">
        <w:tc>
          <w:tcPr>
            <w:tcW w:w="9778" w:type="dxa"/>
            <w:gridSpan w:val="4"/>
            <w:tcBorders>
              <w:top w:val="single" w:sz="4" w:space="0" w:color="00000A"/>
              <w:left w:val="single" w:sz="4" w:space="0" w:color="00000A"/>
              <w:bottom w:val="single" w:sz="4" w:space="0" w:color="00000A"/>
              <w:right w:val="single" w:sz="4" w:space="0" w:color="00000A"/>
            </w:tcBorders>
            <w:shd w:val="clear" w:color="auto" w:fill="FFFFFF"/>
            <w:tcMar>
              <w:left w:w="73" w:type="dxa"/>
            </w:tcMar>
          </w:tcPr>
          <w:p w14:paraId="317355C6" w14:textId="77777777" w:rsidR="000A1F25" w:rsidRDefault="000A1F25" w:rsidP="009A1CC2">
            <w:pPr>
              <w:rPr>
                <w:lang w:val="en-US"/>
              </w:rPr>
            </w:pPr>
            <w:r>
              <w:rPr>
                <w:lang w:val="en-US"/>
              </w:rPr>
              <w:t>Third part: The groups mix up</w:t>
            </w:r>
          </w:p>
        </w:tc>
      </w:tr>
      <w:tr w:rsidR="000A1F25" w14:paraId="00FF540F" w14:textId="77777777" w:rsidTr="009A1CC2">
        <w:tc>
          <w:tcPr>
            <w:tcW w:w="2444" w:type="dxa"/>
            <w:tcBorders>
              <w:top w:val="single" w:sz="4" w:space="0" w:color="00000A"/>
              <w:left w:val="single" w:sz="4" w:space="0" w:color="00000A"/>
              <w:bottom w:val="single" w:sz="4" w:space="0" w:color="00000A"/>
              <w:right w:val="single" w:sz="4" w:space="0" w:color="00000A"/>
            </w:tcBorders>
            <w:shd w:val="clear" w:color="auto" w:fill="FFFFFF"/>
            <w:tcMar>
              <w:left w:w="73" w:type="dxa"/>
            </w:tcMar>
          </w:tcPr>
          <w:p w14:paraId="297095DE" w14:textId="77777777" w:rsidR="000A1F25" w:rsidRDefault="000A1F25" w:rsidP="009A1CC2">
            <w:pPr>
              <w:rPr>
                <w:lang w:val="en-US"/>
              </w:rPr>
            </w:pPr>
            <w:r>
              <w:rPr>
                <w:lang w:val="en-US"/>
              </w:rPr>
              <w:t>All groups consisting of one student from each group which worked on the different worksheets</w:t>
            </w:r>
          </w:p>
          <w:p w14:paraId="5F3227A9" w14:textId="77777777" w:rsidR="000A1F25" w:rsidRDefault="000A1F25" w:rsidP="009A1CC2">
            <w:pPr>
              <w:rPr>
                <w:lang w:val="en-US"/>
              </w:rPr>
            </w:pPr>
            <w:r>
              <w:rPr>
                <w:lang w:val="en-US"/>
              </w:rPr>
              <w:t>W1 + W2 + W3 + W4</w:t>
            </w:r>
          </w:p>
          <w:p w14:paraId="22285936" w14:textId="77777777" w:rsidR="000A1F25" w:rsidRDefault="000A1F25" w:rsidP="009A1CC2">
            <w:pPr>
              <w:rPr>
                <w:lang w:val="en-US"/>
              </w:rPr>
            </w:pPr>
          </w:p>
        </w:tc>
        <w:tc>
          <w:tcPr>
            <w:tcW w:w="2445" w:type="dxa"/>
            <w:tcBorders>
              <w:top w:val="single" w:sz="4" w:space="0" w:color="00000A"/>
              <w:left w:val="single" w:sz="4" w:space="0" w:color="00000A"/>
              <w:bottom w:val="single" w:sz="4" w:space="0" w:color="00000A"/>
              <w:right w:val="single" w:sz="4" w:space="0" w:color="00000A"/>
            </w:tcBorders>
            <w:shd w:val="clear" w:color="auto" w:fill="FFFFFF"/>
            <w:tcMar>
              <w:left w:w="73" w:type="dxa"/>
            </w:tcMar>
          </w:tcPr>
          <w:p w14:paraId="00F325CB" w14:textId="77777777" w:rsidR="000A1F25" w:rsidRDefault="000A1F25" w:rsidP="009A1CC2">
            <w:pPr>
              <w:rPr>
                <w:lang w:val="en-US"/>
              </w:rPr>
            </w:pPr>
            <w:r>
              <w:rPr>
                <w:lang w:val="en-US"/>
              </w:rPr>
              <w:t>All groups consisting of one student from each group which worked on the different worksheets</w:t>
            </w:r>
          </w:p>
          <w:p w14:paraId="0AFD8091" w14:textId="77777777" w:rsidR="000A1F25" w:rsidRDefault="000A1F25" w:rsidP="009A1CC2">
            <w:pPr>
              <w:rPr>
                <w:lang w:val="en-US"/>
              </w:rPr>
            </w:pPr>
            <w:r>
              <w:rPr>
                <w:lang w:val="en-US"/>
              </w:rPr>
              <w:t>W1 + W2 + W3 + W4</w:t>
            </w:r>
          </w:p>
          <w:p w14:paraId="3A39E769" w14:textId="77777777" w:rsidR="000A1F25" w:rsidRDefault="000A1F25" w:rsidP="009A1CC2">
            <w:pPr>
              <w:rPr>
                <w:lang w:val="en-US"/>
              </w:rPr>
            </w:pPr>
          </w:p>
        </w:tc>
        <w:tc>
          <w:tcPr>
            <w:tcW w:w="2450" w:type="dxa"/>
            <w:tcBorders>
              <w:top w:val="single" w:sz="4" w:space="0" w:color="00000A"/>
              <w:left w:val="single" w:sz="4" w:space="0" w:color="00000A"/>
              <w:bottom w:val="single" w:sz="4" w:space="0" w:color="00000A"/>
              <w:right w:val="single" w:sz="4" w:space="0" w:color="00000A"/>
            </w:tcBorders>
            <w:shd w:val="clear" w:color="auto" w:fill="FFFFFF"/>
            <w:tcMar>
              <w:left w:w="73" w:type="dxa"/>
            </w:tcMar>
          </w:tcPr>
          <w:p w14:paraId="5A6F76FB" w14:textId="77777777" w:rsidR="000A1F25" w:rsidRDefault="000A1F25" w:rsidP="009A1CC2">
            <w:pPr>
              <w:rPr>
                <w:lang w:val="en-US"/>
              </w:rPr>
            </w:pPr>
            <w:r>
              <w:rPr>
                <w:lang w:val="en-US"/>
              </w:rPr>
              <w:t>All groups consisting of one student from each group which worked on the different worksheets</w:t>
            </w:r>
          </w:p>
          <w:p w14:paraId="01345673" w14:textId="77777777" w:rsidR="000A1F25" w:rsidRDefault="000A1F25" w:rsidP="009A1CC2">
            <w:pPr>
              <w:rPr>
                <w:lang w:val="en-US"/>
              </w:rPr>
            </w:pPr>
            <w:r>
              <w:rPr>
                <w:lang w:val="en-US"/>
              </w:rPr>
              <w:t>W1 + W2 + W3 + W4</w:t>
            </w:r>
          </w:p>
          <w:p w14:paraId="4FE53665" w14:textId="77777777" w:rsidR="000A1F25" w:rsidRDefault="000A1F25" w:rsidP="009A1CC2">
            <w:pPr>
              <w:rPr>
                <w:lang w:val="en-US"/>
              </w:rPr>
            </w:pPr>
          </w:p>
        </w:tc>
        <w:tc>
          <w:tcPr>
            <w:tcW w:w="2439" w:type="dxa"/>
            <w:tcBorders>
              <w:top w:val="single" w:sz="4" w:space="0" w:color="00000A"/>
              <w:left w:val="single" w:sz="4" w:space="0" w:color="00000A"/>
              <w:bottom w:val="single" w:sz="4" w:space="0" w:color="00000A"/>
              <w:right w:val="single" w:sz="4" w:space="0" w:color="00000A"/>
            </w:tcBorders>
            <w:shd w:val="clear" w:color="auto" w:fill="FFFFFF"/>
            <w:tcMar>
              <w:left w:w="73" w:type="dxa"/>
            </w:tcMar>
          </w:tcPr>
          <w:p w14:paraId="27649883" w14:textId="77777777" w:rsidR="000A1F25" w:rsidRDefault="000A1F25" w:rsidP="009A1CC2">
            <w:pPr>
              <w:rPr>
                <w:lang w:val="en-US"/>
              </w:rPr>
            </w:pPr>
            <w:r>
              <w:rPr>
                <w:lang w:val="en-US"/>
              </w:rPr>
              <w:t>All groups consisting of one student from each group which worked on the different worksheets</w:t>
            </w:r>
          </w:p>
          <w:p w14:paraId="593B9408" w14:textId="77777777" w:rsidR="000A1F25" w:rsidRDefault="000A1F25" w:rsidP="009A1CC2">
            <w:pPr>
              <w:rPr>
                <w:lang w:val="en-US"/>
              </w:rPr>
            </w:pPr>
            <w:r>
              <w:rPr>
                <w:lang w:val="en-US"/>
              </w:rPr>
              <w:t>W1 + W2 + W3 + W4</w:t>
            </w:r>
          </w:p>
          <w:p w14:paraId="5DAAEAD2" w14:textId="77777777" w:rsidR="000A1F25" w:rsidRDefault="000A1F25" w:rsidP="009A1CC2">
            <w:pPr>
              <w:rPr>
                <w:lang w:val="en-US"/>
              </w:rPr>
            </w:pPr>
          </w:p>
        </w:tc>
      </w:tr>
      <w:tr w:rsidR="000A1F25" w:rsidRPr="00434952" w14:paraId="1AC28DE6" w14:textId="77777777" w:rsidTr="009A1CC2">
        <w:tc>
          <w:tcPr>
            <w:tcW w:w="9778" w:type="dxa"/>
            <w:gridSpan w:val="4"/>
            <w:tcBorders>
              <w:top w:val="single" w:sz="4" w:space="0" w:color="00000A"/>
              <w:left w:val="single" w:sz="4" w:space="0" w:color="00000A"/>
              <w:bottom w:val="single" w:sz="4" w:space="0" w:color="00000A"/>
              <w:right w:val="single" w:sz="4" w:space="0" w:color="00000A"/>
            </w:tcBorders>
            <w:shd w:val="clear" w:color="auto" w:fill="FFFFFF"/>
            <w:tcMar>
              <w:left w:w="73" w:type="dxa"/>
            </w:tcMar>
          </w:tcPr>
          <w:p w14:paraId="5E4867CA" w14:textId="77777777" w:rsidR="000A1F25" w:rsidRDefault="000A1F25" w:rsidP="009A1CC2">
            <w:pPr>
              <w:rPr>
                <w:lang w:val="en-US"/>
              </w:rPr>
            </w:pPr>
            <w:r>
              <w:rPr>
                <w:lang w:val="en-US"/>
              </w:rPr>
              <w:t>Fourth part: Results and questions of the jigsaw are collected in the whole group. A discussion about the necessity to solve the mentioned issues by changing the way of handling them should be started. Secondary issues and questions should be fixed on the board.</w:t>
            </w:r>
          </w:p>
        </w:tc>
      </w:tr>
    </w:tbl>
    <w:p w14:paraId="34CA6382" w14:textId="77777777" w:rsidR="000A1F25" w:rsidRDefault="000A1F25" w:rsidP="000A1F25">
      <w:pPr>
        <w:rPr>
          <w:lang w:val="en-US"/>
        </w:rPr>
      </w:pPr>
    </w:p>
    <w:p w14:paraId="5358397C" w14:textId="77777777" w:rsidR="000A1F25" w:rsidRDefault="000A1F25" w:rsidP="000A1F25">
      <w:pPr>
        <w:rPr>
          <w:lang w:val="en-US"/>
        </w:rPr>
      </w:pPr>
    </w:p>
    <w:p w14:paraId="7AA219EB" w14:textId="77777777" w:rsidR="000A1F25" w:rsidRDefault="000A1F25" w:rsidP="000A1F25">
      <w:pPr>
        <w:rPr>
          <w:lang w:val="en-US"/>
        </w:rPr>
      </w:pPr>
    </w:p>
    <w:p w14:paraId="37C93E56" w14:textId="77777777" w:rsidR="000A1F25" w:rsidRDefault="000A1F25" w:rsidP="000A1F25">
      <w:pPr>
        <w:rPr>
          <w:rFonts w:cs="Arial"/>
          <w:b/>
          <w:bCs/>
          <w:color w:val="252525"/>
          <w:u w:val="single"/>
          <w:lang w:val="en-GB"/>
        </w:rPr>
      </w:pPr>
      <w:r>
        <w:rPr>
          <w:rFonts w:cs="Arial"/>
          <w:b/>
          <w:bCs/>
          <w:color w:val="252525"/>
          <w:u w:val="single"/>
          <w:lang w:val="en-GB"/>
        </w:rPr>
        <w:t>TASK for all worksheets</w:t>
      </w:r>
    </w:p>
    <w:p w14:paraId="3E694DB9" w14:textId="77777777" w:rsidR="000A1F25" w:rsidRDefault="000A1F25" w:rsidP="000A1F25">
      <w:pPr>
        <w:rPr>
          <w:rFonts w:cs="Arial"/>
          <w:b/>
          <w:bCs/>
          <w:color w:val="252525"/>
          <w:u w:val="single"/>
          <w:lang w:val="en-GB"/>
        </w:rPr>
      </w:pPr>
    </w:p>
    <w:p w14:paraId="68D77BEF" w14:textId="77777777" w:rsidR="000A1F25" w:rsidRDefault="000A1F25" w:rsidP="000A1F25">
      <w:pPr>
        <w:pStyle w:val="Textkrper"/>
        <w:numPr>
          <w:ilvl w:val="0"/>
          <w:numId w:val="22"/>
        </w:numPr>
        <w:spacing w:after="0" w:line="240" w:lineRule="auto"/>
        <w:rPr>
          <w:rFonts w:cs="Arial"/>
          <w:color w:val="252525"/>
          <w:lang w:val="en-GB"/>
        </w:rPr>
      </w:pPr>
      <w:r>
        <w:rPr>
          <w:rFonts w:cs="Arial"/>
          <w:color w:val="252525"/>
          <w:lang w:val="en-GB"/>
        </w:rPr>
        <w:t>Read the following examples on your worksheet. If there are online links, have a look at the companies' websites (the mentioned keywords will lead you to the desired extract of the website).</w:t>
      </w:r>
    </w:p>
    <w:p w14:paraId="2DBA75D6" w14:textId="77777777" w:rsidR="000A1F25" w:rsidRDefault="000A1F25" w:rsidP="000A1F25">
      <w:pPr>
        <w:pStyle w:val="Textkrper"/>
        <w:numPr>
          <w:ilvl w:val="0"/>
          <w:numId w:val="22"/>
        </w:numPr>
        <w:spacing w:after="0" w:line="240" w:lineRule="auto"/>
        <w:rPr>
          <w:rFonts w:cs="Arial"/>
          <w:color w:val="252525"/>
          <w:lang w:val="en-GB"/>
        </w:rPr>
      </w:pPr>
      <w:r>
        <w:rPr>
          <w:rFonts w:cs="Arial"/>
          <w:color w:val="252525"/>
          <w:lang w:val="en-GB"/>
        </w:rPr>
        <w:t>Write a short summary of what you read. Prepare to explain the content of your worksheet to the other students.</w:t>
      </w:r>
    </w:p>
    <w:p w14:paraId="65476FCD" w14:textId="77777777" w:rsidR="000A1F25" w:rsidRDefault="000A1F25" w:rsidP="000A1F25">
      <w:pPr>
        <w:pStyle w:val="Textkrper"/>
        <w:numPr>
          <w:ilvl w:val="0"/>
          <w:numId w:val="22"/>
        </w:numPr>
        <w:spacing w:after="0" w:line="240" w:lineRule="auto"/>
        <w:rPr>
          <w:rFonts w:cs="Arial"/>
          <w:color w:val="252525"/>
          <w:lang w:val="en-GB"/>
        </w:rPr>
      </w:pPr>
      <w:r>
        <w:rPr>
          <w:rFonts w:cs="Arial"/>
          <w:color w:val="252525"/>
          <w:lang w:val="en-GB"/>
        </w:rPr>
        <w:t>Talk about the things that inspired you the most and the things you would like to try yourself.</w:t>
      </w:r>
    </w:p>
    <w:p w14:paraId="0098FC3E" w14:textId="77777777" w:rsidR="000A1F25" w:rsidRDefault="000A1F25" w:rsidP="000A1F25">
      <w:pPr>
        <w:pStyle w:val="Textkrper"/>
        <w:numPr>
          <w:ilvl w:val="0"/>
          <w:numId w:val="22"/>
        </w:numPr>
        <w:spacing w:after="0" w:line="240" w:lineRule="auto"/>
        <w:rPr>
          <w:rFonts w:cs="Arial"/>
          <w:color w:val="252525"/>
          <w:lang w:val="en-GB"/>
        </w:rPr>
      </w:pPr>
      <w:r>
        <w:rPr>
          <w:rFonts w:cs="Arial"/>
          <w:color w:val="252525"/>
          <w:lang w:val="en-GB"/>
        </w:rPr>
        <w:t>Answer the individual questions on your worksheet.</w:t>
      </w:r>
      <w:r w:rsidRPr="007D3875">
        <w:rPr>
          <w:lang w:val="en-US"/>
        </w:rPr>
        <w:br w:type="page"/>
      </w:r>
    </w:p>
    <w:p w14:paraId="0811982A" w14:textId="77777777" w:rsidR="000A1F25" w:rsidRDefault="000A1F25" w:rsidP="000A1F25">
      <w:pPr>
        <w:pStyle w:val="Textkrper"/>
        <w:spacing w:after="0" w:line="240" w:lineRule="auto"/>
        <w:rPr>
          <w:b/>
          <w:szCs w:val="28"/>
          <w:u w:val="single"/>
          <w:lang w:val="en-US"/>
        </w:rPr>
      </w:pPr>
      <w:r>
        <w:rPr>
          <w:b/>
          <w:szCs w:val="28"/>
          <w:u w:val="single"/>
          <w:lang w:val="en-US"/>
        </w:rPr>
        <w:lastRenderedPageBreak/>
        <w:t xml:space="preserve">Worksheet 1 Garbage and Recycling </w:t>
      </w:r>
    </w:p>
    <w:p w14:paraId="26073B3B" w14:textId="77777777" w:rsidR="000A1F25" w:rsidRDefault="000A1F25" w:rsidP="000A1F25">
      <w:pPr>
        <w:pStyle w:val="Textkrper"/>
        <w:spacing w:after="0" w:line="240" w:lineRule="auto"/>
        <w:ind w:left="-360" w:firstLine="360"/>
        <w:rPr>
          <w:rFonts w:cs="Arial"/>
          <w:b/>
          <w:szCs w:val="20"/>
          <w:lang w:val="en-US"/>
        </w:rPr>
      </w:pPr>
    </w:p>
    <w:p w14:paraId="7E781FB5" w14:textId="77777777" w:rsidR="000A1F25" w:rsidRDefault="000A1F25" w:rsidP="000A1F25">
      <w:pPr>
        <w:pStyle w:val="Textkrper"/>
        <w:spacing w:after="0" w:line="240" w:lineRule="auto"/>
        <w:ind w:left="-360" w:firstLine="360"/>
        <w:rPr>
          <w:rFonts w:cs="Arial"/>
          <w:b/>
          <w:sz w:val="24"/>
          <w:szCs w:val="24"/>
          <w:lang w:val="en-US"/>
        </w:rPr>
      </w:pPr>
      <w:r>
        <w:rPr>
          <w:rFonts w:cs="Arial"/>
          <w:b/>
          <w:sz w:val="24"/>
          <w:szCs w:val="24"/>
          <w:lang w:val="en-US"/>
        </w:rPr>
        <w:t>Waste disposal site Sea: facts and tips to excessive plastic consumption</w:t>
      </w:r>
    </w:p>
    <w:p w14:paraId="61656012" w14:textId="17B4636D" w:rsidR="000A1F25" w:rsidRDefault="000A1F25" w:rsidP="000A1F25">
      <w:pPr>
        <w:pStyle w:val="StandardWeb"/>
        <w:spacing w:before="0" w:after="0"/>
        <w:rPr>
          <w:rFonts w:ascii="Calibri" w:hAnsi="Calibri" w:cs="Arial"/>
          <w:lang w:val="en-US"/>
        </w:rPr>
      </w:pPr>
      <w:r>
        <w:rPr>
          <w:rFonts w:ascii="Calibri" w:hAnsi="Calibri" w:cs="Arial"/>
          <w:lang w:val="en-US"/>
        </w:rPr>
        <w:t xml:space="preserve">Editorial: Helene </w:t>
      </w:r>
      <w:proofErr w:type="spellStart"/>
      <w:r>
        <w:rPr>
          <w:rFonts w:ascii="Calibri" w:hAnsi="Calibri" w:cs="Arial"/>
          <w:lang w:val="en-US"/>
        </w:rPr>
        <w:t>Aecherli</w:t>
      </w:r>
      <w:proofErr w:type="spellEnd"/>
      <w:r>
        <w:rPr>
          <w:rFonts w:ascii="Calibri" w:hAnsi="Calibri" w:cs="Arial"/>
          <w:lang w:val="en-US"/>
        </w:rPr>
        <w:t xml:space="preserve">; Text: </w:t>
      </w:r>
      <w:r w:rsidR="00C17DE0">
        <w:rPr>
          <w:rFonts w:ascii="Calibri" w:hAnsi="Calibri" w:cs="Arial"/>
          <w:lang w:val="en-US"/>
        </w:rPr>
        <w:t>N</w:t>
      </w:r>
      <w:r>
        <w:rPr>
          <w:rFonts w:ascii="Calibri" w:hAnsi="Calibri" w:cs="Arial"/>
          <w:lang w:val="en-US"/>
        </w:rPr>
        <w:t xml:space="preserve">ina Huber; </w:t>
      </w:r>
    </w:p>
    <w:p w14:paraId="092377C5" w14:textId="77777777" w:rsidR="000A1F25" w:rsidRDefault="000A1F25" w:rsidP="000A1F25">
      <w:pPr>
        <w:pStyle w:val="StandardWeb"/>
        <w:spacing w:before="0" w:after="0"/>
        <w:rPr>
          <w:rFonts w:ascii="Calibri" w:hAnsi="Calibri"/>
          <w:sz w:val="20"/>
          <w:szCs w:val="20"/>
          <w:lang w:val="en-US"/>
        </w:rPr>
      </w:pPr>
    </w:p>
    <w:p w14:paraId="30B68341" w14:textId="77777777" w:rsidR="000A1F25" w:rsidRDefault="000A1F25" w:rsidP="000A1F25">
      <w:pPr>
        <w:pStyle w:val="StandardWeb"/>
        <w:spacing w:before="0" w:after="0"/>
        <w:rPr>
          <w:rFonts w:ascii="Calibri" w:hAnsi="Calibri" w:cs="Arial"/>
          <w:sz w:val="20"/>
          <w:szCs w:val="20"/>
          <w:lang w:val="en-US"/>
        </w:rPr>
      </w:pPr>
      <w:r>
        <w:rPr>
          <w:rFonts w:ascii="Calibri" w:hAnsi="Calibri" w:cs="Arial"/>
          <w:sz w:val="20"/>
          <w:szCs w:val="20"/>
          <w:lang w:val="en-US"/>
        </w:rPr>
        <w:t>A million seabirds die each year because their stomachs are filled with our garbage.</w:t>
      </w:r>
    </w:p>
    <w:p w14:paraId="64D6216A" w14:textId="77777777" w:rsidR="000A1F25" w:rsidRDefault="000A1F25" w:rsidP="000A1F25">
      <w:pPr>
        <w:pStyle w:val="StandardWeb"/>
        <w:spacing w:before="0" w:after="0"/>
        <w:rPr>
          <w:rFonts w:ascii="Calibri" w:hAnsi="Calibri"/>
          <w:sz w:val="20"/>
          <w:szCs w:val="20"/>
          <w:lang w:val="en-US"/>
        </w:rPr>
      </w:pPr>
    </w:p>
    <w:p w14:paraId="05CCC052" w14:textId="77777777" w:rsidR="000A1F25" w:rsidRPr="007D3875" w:rsidRDefault="000A1F25" w:rsidP="000A1F25">
      <w:pPr>
        <w:pStyle w:val="StandardWeb"/>
        <w:spacing w:before="0" w:after="0"/>
        <w:jc w:val="both"/>
        <w:rPr>
          <w:lang w:val="en-US"/>
        </w:rPr>
      </w:pPr>
      <w:r>
        <w:rPr>
          <w:rFonts w:ascii="Calibri" w:hAnsi="Calibri" w:cs="Arial"/>
          <w:sz w:val="20"/>
          <w:szCs w:val="20"/>
          <w:lang w:val="en-US"/>
        </w:rPr>
        <w:t>The sandwich is wiped away in ten minutes. But his plastic wrap will remain for decades if not disposed properly. Of the approximately 350 million tons of plastic that are produced worldwide each year, only an estimated five percent is sent for recycling. In Switzerland there are at least 11 percent. Worldwide every year about six million tons of plastic end up</w:t>
      </w:r>
      <w:r>
        <w:rPr>
          <w:rFonts w:ascii="Calibri" w:hAnsi="Calibri" w:cs="Arial"/>
          <w:sz w:val="20"/>
          <w:szCs w:val="20"/>
          <w:lang w:val="en-GB"/>
        </w:rPr>
        <w:t xml:space="preserve"> </w:t>
      </w:r>
      <w:r>
        <w:rPr>
          <w:rFonts w:ascii="Calibri" w:hAnsi="Calibri" w:cs="Arial"/>
          <w:sz w:val="20"/>
          <w:szCs w:val="20"/>
          <w:lang w:val="en-US"/>
        </w:rPr>
        <w:t>into the sea.</w:t>
      </w:r>
    </w:p>
    <w:p w14:paraId="1AFAB0FB" w14:textId="77777777" w:rsidR="000A1F25" w:rsidRDefault="000A1F25" w:rsidP="000A1F25">
      <w:pPr>
        <w:pStyle w:val="StandardWeb"/>
        <w:spacing w:before="0" w:after="0"/>
        <w:jc w:val="both"/>
        <w:rPr>
          <w:rFonts w:ascii="Calibri" w:hAnsi="Calibri"/>
          <w:sz w:val="20"/>
          <w:szCs w:val="20"/>
          <w:lang w:val="en-US"/>
        </w:rPr>
      </w:pPr>
    </w:p>
    <w:p w14:paraId="1E644096" w14:textId="77777777" w:rsidR="000A1F25" w:rsidRDefault="000A1F25" w:rsidP="000A1F25">
      <w:pPr>
        <w:pStyle w:val="StandardWeb"/>
        <w:spacing w:before="0" w:after="0"/>
        <w:jc w:val="both"/>
        <w:rPr>
          <w:rFonts w:ascii="Calibri" w:hAnsi="Calibri" w:cs="Arial"/>
          <w:sz w:val="20"/>
          <w:szCs w:val="20"/>
          <w:lang w:val="en-US"/>
        </w:rPr>
      </w:pPr>
      <w:r>
        <w:rPr>
          <w:rFonts w:ascii="Calibri" w:hAnsi="Calibri" w:cs="Arial"/>
          <w:sz w:val="20"/>
          <w:szCs w:val="20"/>
          <w:lang w:val="en-US"/>
        </w:rPr>
        <w:t>Some plastics sink to the ocean ground, while others remain on the surface such as polypropylene or foams. These are decomposed by sunlight and saltwater to more and more smaller particles, but they never disappear completely.</w:t>
      </w:r>
    </w:p>
    <w:p w14:paraId="070E8533" w14:textId="77777777" w:rsidR="000A1F25" w:rsidRDefault="000A1F25" w:rsidP="000A1F25">
      <w:pPr>
        <w:pStyle w:val="StandardWeb"/>
        <w:spacing w:before="0" w:after="0"/>
        <w:jc w:val="both"/>
        <w:rPr>
          <w:rFonts w:ascii="Calibri" w:hAnsi="Calibri"/>
          <w:sz w:val="20"/>
          <w:szCs w:val="20"/>
          <w:lang w:val="en-US"/>
        </w:rPr>
      </w:pPr>
    </w:p>
    <w:p w14:paraId="5318ACAC" w14:textId="77777777" w:rsidR="000A1F25" w:rsidRDefault="000A1F25" w:rsidP="000A1F25">
      <w:pPr>
        <w:pStyle w:val="StandardWeb"/>
        <w:spacing w:before="0" w:after="0"/>
        <w:jc w:val="both"/>
        <w:rPr>
          <w:rFonts w:ascii="Calibri" w:hAnsi="Calibri" w:cs="Arial"/>
          <w:sz w:val="20"/>
          <w:szCs w:val="20"/>
          <w:lang w:val="en-US"/>
        </w:rPr>
      </w:pPr>
      <w:r>
        <w:rPr>
          <w:rFonts w:ascii="Calibri" w:hAnsi="Calibri" w:cs="Arial"/>
          <w:sz w:val="20"/>
          <w:szCs w:val="20"/>
          <w:lang w:val="en-US"/>
        </w:rPr>
        <w:t xml:space="preserve">The sea current forms huge vortex in which the waste is collected. Five such garbage carousels exist in the oceans worldwide. The biggest one circles in the North Pacific and is about the size of Western Europe. It weighs approximately three million tons, surpassing the regional plankton amount </w:t>
      </w:r>
      <w:proofErr w:type="spellStart"/>
      <w:r>
        <w:rPr>
          <w:rFonts w:ascii="Calibri" w:hAnsi="Calibri" w:cs="Arial"/>
          <w:sz w:val="20"/>
          <w:szCs w:val="20"/>
          <w:lang w:val="en-US"/>
        </w:rPr>
        <w:t>sixfold</w:t>
      </w:r>
      <w:proofErr w:type="spellEnd"/>
      <w:r>
        <w:rPr>
          <w:rFonts w:ascii="Calibri" w:hAnsi="Calibri" w:cs="Arial"/>
          <w:sz w:val="20"/>
          <w:szCs w:val="20"/>
          <w:lang w:val="en-US"/>
        </w:rPr>
        <w:t>. The plastic particles remain trapped in the trash swirls and bind toxic substances such as insecticides or chlorine compounds, which have passed through the sewage system into the aquatic environment. Therefore, the concentration of pollutants in the particles is up to a million times higher than in the surrounding water.</w:t>
      </w:r>
    </w:p>
    <w:p w14:paraId="0130404E" w14:textId="77777777" w:rsidR="000A1F25" w:rsidRDefault="000A1F25" w:rsidP="000A1F25">
      <w:pPr>
        <w:pStyle w:val="StandardWeb"/>
        <w:spacing w:before="0" w:after="0"/>
        <w:jc w:val="both"/>
        <w:rPr>
          <w:rFonts w:ascii="Calibri" w:hAnsi="Calibri" w:cs="Arial"/>
          <w:sz w:val="20"/>
          <w:szCs w:val="20"/>
          <w:lang w:val="en-US"/>
        </w:rPr>
      </w:pPr>
      <w:r>
        <w:rPr>
          <w:rFonts w:ascii="Calibri" w:hAnsi="Calibri" w:cs="Arial"/>
          <w:sz w:val="20"/>
          <w:szCs w:val="20"/>
          <w:lang w:val="en-US"/>
        </w:rPr>
        <w:t xml:space="preserve">Albatrosses mix up the plastic pieces with small fishes, swallow it and starve to death with a full stomach, because they can’t digest the plastic. Something similar happens to sea turtles which mix up plastic bags with jellyfish. </w:t>
      </w:r>
      <w:proofErr w:type="gramStart"/>
      <w:r>
        <w:rPr>
          <w:rFonts w:ascii="Calibri" w:hAnsi="Calibri" w:cs="Arial"/>
          <w:sz w:val="20"/>
          <w:szCs w:val="20"/>
          <w:lang w:val="en-US"/>
        </w:rPr>
        <w:t>Also</w:t>
      </w:r>
      <w:proofErr w:type="gramEnd"/>
      <w:r>
        <w:rPr>
          <w:rFonts w:ascii="Calibri" w:hAnsi="Calibri" w:cs="Arial"/>
          <w:sz w:val="20"/>
          <w:szCs w:val="20"/>
          <w:lang w:val="en-US"/>
        </w:rPr>
        <w:t xml:space="preserve"> whales die in the same manner because the glittery plastic waste looks like crustaceans. Around 100 000 ocean mammal and one million seabirds die this way every year.</w:t>
      </w:r>
    </w:p>
    <w:p w14:paraId="60E4A856" w14:textId="77777777" w:rsidR="000A1F25" w:rsidRDefault="000A1F25" w:rsidP="000A1F25">
      <w:pPr>
        <w:pStyle w:val="StandardWeb"/>
        <w:spacing w:before="0" w:after="0"/>
        <w:jc w:val="both"/>
        <w:rPr>
          <w:rFonts w:ascii="Calibri" w:hAnsi="Calibri" w:cs="Arial"/>
          <w:sz w:val="20"/>
          <w:szCs w:val="20"/>
          <w:lang w:val="en-US"/>
        </w:rPr>
      </w:pPr>
      <w:r>
        <w:rPr>
          <w:rFonts w:ascii="Calibri" w:hAnsi="Calibri" w:cs="Arial"/>
          <w:sz w:val="20"/>
          <w:szCs w:val="20"/>
          <w:lang w:val="en-US"/>
        </w:rPr>
        <w:t xml:space="preserve">By eating seafood, we consume the pollutants in shrimps, fish or squid. The research investigates how these toxins affect humans. What can we do against the plastic mountain? Sylvia Frey of the marine conservation organization </w:t>
      </w:r>
      <w:proofErr w:type="spellStart"/>
      <w:r>
        <w:rPr>
          <w:rFonts w:ascii="Calibri" w:hAnsi="Calibri" w:cs="Arial"/>
          <w:sz w:val="20"/>
          <w:szCs w:val="20"/>
          <w:lang w:val="en-US"/>
        </w:rPr>
        <w:t>OceanCare</w:t>
      </w:r>
      <w:proofErr w:type="spellEnd"/>
      <w:r>
        <w:rPr>
          <w:rFonts w:ascii="Calibri" w:hAnsi="Calibri" w:cs="Arial"/>
          <w:sz w:val="20"/>
          <w:szCs w:val="20"/>
          <w:lang w:val="en-US"/>
        </w:rPr>
        <w:t xml:space="preserve">: "The most effective way to reduce waste in the oceans is to do without plastic. Whether the coffee-to-go cups, the PET bottles or while shopping, in many </w:t>
      </w:r>
      <w:proofErr w:type="gramStart"/>
      <w:r>
        <w:rPr>
          <w:rFonts w:ascii="Calibri" w:hAnsi="Calibri" w:cs="Arial"/>
          <w:sz w:val="20"/>
          <w:szCs w:val="20"/>
          <w:lang w:val="en-US"/>
        </w:rPr>
        <w:t>fields</w:t>
      </w:r>
      <w:proofErr w:type="gramEnd"/>
      <w:r>
        <w:rPr>
          <w:rFonts w:ascii="Calibri" w:hAnsi="Calibri" w:cs="Arial"/>
          <w:sz w:val="20"/>
          <w:szCs w:val="20"/>
          <w:lang w:val="en-US"/>
        </w:rPr>
        <w:t xml:space="preserve"> plastic can be avoid, for example, with refills. And if it </w:t>
      </w:r>
      <w:proofErr w:type="gramStart"/>
      <w:r>
        <w:rPr>
          <w:rFonts w:ascii="Calibri" w:hAnsi="Calibri" w:cs="Arial"/>
          <w:sz w:val="20"/>
          <w:szCs w:val="20"/>
          <w:lang w:val="en-US"/>
        </w:rPr>
        <w:t>has to</w:t>
      </w:r>
      <w:proofErr w:type="gramEnd"/>
      <w:r>
        <w:rPr>
          <w:rFonts w:ascii="Calibri" w:hAnsi="Calibri" w:cs="Arial"/>
          <w:sz w:val="20"/>
          <w:szCs w:val="20"/>
          <w:lang w:val="en-US"/>
        </w:rPr>
        <w:t xml:space="preserve"> be plastic, in fact, we should keep the cycle closed by recycling!"</w:t>
      </w:r>
    </w:p>
    <w:p w14:paraId="3F1AD4A1" w14:textId="77777777" w:rsidR="000A1F25" w:rsidRPr="007D3875" w:rsidRDefault="000A1F25" w:rsidP="000A1F25">
      <w:pPr>
        <w:pStyle w:val="StandardWeb"/>
        <w:spacing w:before="0" w:after="0"/>
        <w:jc w:val="both"/>
        <w:rPr>
          <w:lang w:val="en-US"/>
        </w:rPr>
      </w:pPr>
      <w:r>
        <w:rPr>
          <w:rFonts w:ascii="Calibri" w:hAnsi="Calibri" w:cs="Arial"/>
          <w:sz w:val="20"/>
          <w:szCs w:val="20"/>
          <w:lang w:val="en-US"/>
        </w:rPr>
        <w:t xml:space="preserve">A year ago, the National Council has banned thin disposable plastic bags. The reason is not so much the plastic itself, but the fact that a thin plastic bag is used for only 25 minutes approximately. </w:t>
      </w:r>
      <w:r>
        <w:rPr>
          <w:rFonts w:ascii="Calibri" w:hAnsi="Calibri" w:cs="Arial"/>
          <w:sz w:val="20"/>
          <w:szCs w:val="20"/>
          <w:lang w:val="en-US"/>
        </w:rPr>
        <w:br/>
      </w:r>
      <w:r>
        <w:rPr>
          <w:rFonts w:ascii="Calibri" w:hAnsi="Calibri" w:cs="Arial"/>
          <w:b/>
          <w:bCs/>
          <w:sz w:val="20"/>
          <w:szCs w:val="20"/>
          <w:lang w:val="en-US"/>
        </w:rPr>
        <w:t>Conclusion</w:t>
      </w:r>
      <w:r>
        <w:rPr>
          <w:rFonts w:ascii="Calibri" w:hAnsi="Calibri" w:cs="Arial"/>
          <w:b/>
          <w:bCs/>
          <w:i/>
          <w:iCs/>
          <w:sz w:val="20"/>
          <w:szCs w:val="20"/>
          <w:lang w:val="en-US"/>
        </w:rPr>
        <w:t>: Use reusable bags while shopping.</w:t>
      </w:r>
    </w:p>
    <w:p w14:paraId="7B190F9B" w14:textId="77777777" w:rsidR="000A1F25" w:rsidRPr="00134F44" w:rsidRDefault="000A1F25" w:rsidP="000A1F25">
      <w:pPr>
        <w:pStyle w:val="StandardWeb"/>
        <w:spacing w:before="0" w:after="0"/>
        <w:rPr>
          <w:rFonts w:ascii="Calibri" w:hAnsi="Calibri" w:cs="Arial"/>
          <w:sz w:val="20"/>
          <w:szCs w:val="20"/>
          <w:lang w:val="fr-FR"/>
        </w:rPr>
      </w:pPr>
      <w:proofErr w:type="gramStart"/>
      <w:r w:rsidRPr="00134F44">
        <w:rPr>
          <w:rFonts w:ascii="Calibri" w:hAnsi="Calibri" w:cs="Arial"/>
          <w:sz w:val="20"/>
          <w:szCs w:val="20"/>
          <w:lang w:val="fr-FR"/>
        </w:rPr>
        <w:t>Sources:</w:t>
      </w:r>
      <w:proofErr w:type="gramEnd"/>
      <w:r w:rsidRPr="00134F44">
        <w:rPr>
          <w:rFonts w:ascii="Calibri" w:hAnsi="Calibri" w:cs="Arial"/>
          <w:sz w:val="20"/>
          <w:szCs w:val="20"/>
          <w:lang w:val="fr-FR"/>
        </w:rPr>
        <w:t xml:space="preserve"> www.oceancare.org, www.5gyres.org, www.bafu.admin.ch</w:t>
      </w:r>
    </w:p>
    <w:p w14:paraId="0B78B409" w14:textId="77777777" w:rsidR="000A1F25" w:rsidRPr="00134F44" w:rsidRDefault="000A1F25" w:rsidP="000A1F25">
      <w:pPr>
        <w:pStyle w:val="StandardWeb"/>
        <w:spacing w:before="0" w:after="0"/>
        <w:jc w:val="center"/>
        <w:rPr>
          <w:rFonts w:ascii="Calibri" w:hAnsi="Calibri"/>
          <w:sz w:val="20"/>
          <w:szCs w:val="20"/>
          <w:lang w:val="fr-FR"/>
        </w:rPr>
      </w:pPr>
    </w:p>
    <w:p w14:paraId="6D5F3BF5" w14:textId="3A3E918C" w:rsidR="000A1F25" w:rsidRPr="00134F44" w:rsidRDefault="000A1F25" w:rsidP="000A1F25">
      <w:pPr>
        <w:pStyle w:val="StandardWeb"/>
        <w:spacing w:before="0" w:after="0"/>
        <w:jc w:val="center"/>
        <w:rPr>
          <w:rFonts w:ascii="Calibri" w:hAnsi="Calibri"/>
          <w:sz w:val="20"/>
          <w:szCs w:val="20"/>
          <w:lang w:val="fr-FR"/>
        </w:rPr>
      </w:pPr>
      <w:r w:rsidRPr="00134F44">
        <w:rPr>
          <w:lang w:val="fr-FR"/>
        </w:rPr>
        <w:br w:type="page"/>
      </w:r>
    </w:p>
    <w:p w14:paraId="798C0C94" w14:textId="77777777" w:rsidR="000A1F25" w:rsidRDefault="000A1F25" w:rsidP="000A1F25">
      <w:pPr>
        <w:pStyle w:val="StandardWeb"/>
        <w:spacing w:before="0" w:after="0"/>
        <w:rPr>
          <w:rFonts w:ascii="Calibri" w:hAnsi="Calibri" w:cs="Arial"/>
          <w:b/>
          <w:sz w:val="22"/>
          <w:szCs w:val="20"/>
          <w:u w:val="single"/>
          <w:lang w:val="en-US"/>
        </w:rPr>
      </w:pPr>
      <w:r>
        <w:rPr>
          <w:rFonts w:ascii="Calibri" w:hAnsi="Calibri" w:cs="Arial"/>
          <w:b/>
          <w:sz w:val="22"/>
          <w:szCs w:val="20"/>
          <w:u w:val="single"/>
          <w:lang w:val="en-US"/>
        </w:rPr>
        <w:lastRenderedPageBreak/>
        <w:t>Recycling:</w:t>
      </w:r>
    </w:p>
    <w:p w14:paraId="0CCB7D3C" w14:textId="77777777" w:rsidR="000A1F25" w:rsidRDefault="000A1F25" w:rsidP="000A1F25">
      <w:pPr>
        <w:pStyle w:val="StandardWeb"/>
        <w:spacing w:before="0" w:after="0" w:line="276" w:lineRule="auto"/>
        <w:rPr>
          <w:rFonts w:ascii="Calibri" w:hAnsi="Calibri" w:cs="Arial"/>
          <w:sz w:val="20"/>
          <w:szCs w:val="20"/>
          <w:lang w:val="en-US"/>
        </w:rPr>
      </w:pPr>
      <w:r>
        <w:rPr>
          <w:rFonts w:ascii="Calibri" w:hAnsi="Calibri" w:cs="Arial"/>
          <w:sz w:val="20"/>
          <w:szCs w:val="20"/>
          <w:lang w:val="en-US"/>
        </w:rPr>
        <w:t>The pollution of the seas by plastic is a global problem. Especially in the emerging and developing countries a comprehensive recycling concepts are missing.</w:t>
      </w:r>
    </w:p>
    <w:p w14:paraId="759016D3" w14:textId="77777777" w:rsidR="000A1F25" w:rsidRDefault="000A1F25" w:rsidP="000A1F25">
      <w:pPr>
        <w:pStyle w:val="StandardWeb"/>
        <w:spacing w:before="0" w:after="0" w:line="276" w:lineRule="auto"/>
        <w:rPr>
          <w:rFonts w:ascii="Calibri" w:hAnsi="Calibri" w:cs="Arial"/>
          <w:sz w:val="20"/>
          <w:szCs w:val="20"/>
          <w:lang w:val="en-US"/>
        </w:rPr>
      </w:pPr>
      <w:r>
        <w:rPr>
          <w:rFonts w:ascii="Calibri" w:hAnsi="Calibri" w:cs="Arial"/>
          <w:sz w:val="20"/>
          <w:szCs w:val="20"/>
          <w:lang w:val="en-US"/>
        </w:rPr>
        <w:t>The ten largest polluters of the oceans!</w:t>
      </w:r>
    </w:p>
    <w:p w14:paraId="33C8870D" w14:textId="77777777" w:rsidR="000A1F25" w:rsidRDefault="000A1F25" w:rsidP="000A1F25">
      <w:pPr>
        <w:pStyle w:val="StandardWeb"/>
        <w:spacing w:before="0" w:after="0" w:line="276" w:lineRule="auto"/>
        <w:ind w:left="567"/>
        <w:rPr>
          <w:rFonts w:ascii="Calibri" w:hAnsi="Calibri" w:cs="Arial"/>
          <w:sz w:val="20"/>
          <w:szCs w:val="20"/>
          <w:lang w:val="en-US"/>
        </w:rPr>
      </w:pPr>
      <w:r>
        <w:rPr>
          <w:rFonts w:ascii="Calibri" w:hAnsi="Calibri" w:cs="Arial"/>
          <w:sz w:val="20"/>
          <w:szCs w:val="20"/>
          <w:lang w:val="en-US"/>
        </w:rPr>
        <w:t xml:space="preserve">1. China 8.8 </w:t>
      </w:r>
      <w:r>
        <w:rPr>
          <w:rFonts w:ascii="Calibri" w:hAnsi="Calibri" w:cs="Arial"/>
          <w:sz w:val="20"/>
          <w:szCs w:val="20"/>
          <w:lang w:val="en-US"/>
        </w:rPr>
        <w:tab/>
      </w:r>
      <w:r>
        <w:rPr>
          <w:rFonts w:ascii="Calibri" w:hAnsi="Calibri" w:cs="Arial"/>
          <w:sz w:val="20"/>
          <w:szCs w:val="20"/>
          <w:lang w:val="en-US"/>
        </w:rPr>
        <w:tab/>
        <w:t>6. Thailand 1.0</w:t>
      </w:r>
    </w:p>
    <w:p w14:paraId="2EF1D4DE" w14:textId="77777777" w:rsidR="000A1F25" w:rsidRDefault="000A1F25" w:rsidP="000A1F25">
      <w:pPr>
        <w:pStyle w:val="StandardWeb"/>
        <w:spacing w:before="0" w:after="0" w:line="276" w:lineRule="auto"/>
        <w:ind w:left="567"/>
        <w:rPr>
          <w:rFonts w:ascii="Calibri" w:hAnsi="Calibri" w:cs="Arial"/>
          <w:sz w:val="20"/>
          <w:szCs w:val="20"/>
          <w:lang w:val="en-US"/>
        </w:rPr>
      </w:pPr>
      <w:r>
        <w:rPr>
          <w:rFonts w:ascii="Calibri" w:hAnsi="Calibri" w:cs="Arial"/>
          <w:sz w:val="20"/>
          <w:szCs w:val="20"/>
          <w:lang w:val="en-US"/>
        </w:rPr>
        <w:t xml:space="preserve">2. Indonesia 3.2 </w:t>
      </w:r>
      <w:r>
        <w:rPr>
          <w:rFonts w:ascii="Calibri" w:hAnsi="Calibri" w:cs="Arial"/>
          <w:sz w:val="20"/>
          <w:szCs w:val="20"/>
          <w:lang w:val="en-US"/>
        </w:rPr>
        <w:tab/>
        <w:t>7. Egypt 1.0</w:t>
      </w:r>
    </w:p>
    <w:p w14:paraId="0E8005A5" w14:textId="77777777" w:rsidR="000A1F25" w:rsidRDefault="000A1F25" w:rsidP="000A1F25">
      <w:pPr>
        <w:pStyle w:val="StandardWeb"/>
        <w:spacing w:before="0" w:after="0" w:line="276" w:lineRule="auto"/>
        <w:ind w:left="567"/>
        <w:rPr>
          <w:rFonts w:ascii="Calibri" w:hAnsi="Calibri" w:cs="Arial"/>
          <w:sz w:val="20"/>
          <w:szCs w:val="20"/>
          <w:lang w:val="en-US"/>
        </w:rPr>
      </w:pPr>
      <w:r>
        <w:rPr>
          <w:rFonts w:ascii="Calibri" w:hAnsi="Calibri" w:cs="Arial"/>
          <w:sz w:val="20"/>
          <w:szCs w:val="20"/>
          <w:lang w:val="en-US"/>
        </w:rPr>
        <w:t xml:space="preserve">3. Philippines 1.9 </w:t>
      </w:r>
      <w:r>
        <w:rPr>
          <w:rFonts w:ascii="Calibri" w:hAnsi="Calibri" w:cs="Arial"/>
          <w:sz w:val="20"/>
          <w:szCs w:val="20"/>
          <w:lang w:val="en-US"/>
        </w:rPr>
        <w:tab/>
        <w:t>8. Nigeria 0.9</w:t>
      </w:r>
    </w:p>
    <w:p w14:paraId="606538DF" w14:textId="77777777" w:rsidR="000A1F25" w:rsidRDefault="000A1F25" w:rsidP="000A1F25">
      <w:pPr>
        <w:pStyle w:val="StandardWeb"/>
        <w:spacing w:before="0" w:after="0" w:line="276" w:lineRule="auto"/>
        <w:ind w:left="567"/>
        <w:rPr>
          <w:rFonts w:ascii="Calibri" w:hAnsi="Calibri" w:cs="Arial"/>
          <w:sz w:val="20"/>
          <w:szCs w:val="20"/>
          <w:lang w:val="en-US"/>
        </w:rPr>
      </w:pPr>
      <w:r>
        <w:rPr>
          <w:rFonts w:ascii="Calibri" w:hAnsi="Calibri" w:cs="Arial"/>
          <w:sz w:val="20"/>
          <w:szCs w:val="20"/>
          <w:lang w:val="en-US"/>
        </w:rPr>
        <w:t xml:space="preserve">4. Vietnam 1.8 </w:t>
      </w:r>
      <w:r>
        <w:rPr>
          <w:rFonts w:ascii="Calibri" w:hAnsi="Calibri" w:cs="Arial"/>
          <w:sz w:val="20"/>
          <w:szCs w:val="20"/>
          <w:lang w:val="en-US"/>
        </w:rPr>
        <w:tab/>
      </w:r>
      <w:r>
        <w:rPr>
          <w:rFonts w:ascii="Calibri" w:hAnsi="Calibri" w:cs="Arial"/>
          <w:sz w:val="20"/>
          <w:szCs w:val="20"/>
          <w:lang w:val="en-US"/>
        </w:rPr>
        <w:tab/>
        <w:t>9. Malaysia 0.9</w:t>
      </w:r>
    </w:p>
    <w:p w14:paraId="2643AA1D" w14:textId="77777777" w:rsidR="000A1F25" w:rsidRDefault="000A1F25" w:rsidP="000A1F25">
      <w:pPr>
        <w:pStyle w:val="StandardWeb"/>
        <w:spacing w:before="0" w:after="0" w:line="276" w:lineRule="auto"/>
        <w:ind w:left="567"/>
        <w:rPr>
          <w:rFonts w:ascii="Calibri" w:hAnsi="Calibri" w:cs="Arial"/>
          <w:sz w:val="20"/>
          <w:szCs w:val="20"/>
          <w:lang w:val="en-US"/>
        </w:rPr>
      </w:pPr>
      <w:r>
        <w:rPr>
          <w:rFonts w:ascii="Calibri" w:hAnsi="Calibri" w:cs="Arial"/>
          <w:sz w:val="20"/>
          <w:szCs w:val="20"/>
          <w:lang w:val="en-US"/>
        </w:rPr>
        <w:t xml:space="preserve">5. Sri Lanka 1.6 </w:t>
      </w:r>
      <w:r>
        <w:rPr>
          <w:rFonts w:ascii="Calibri" w:hAnsi="Calibri" w:cs="Arial"/>
          <w:sz w:val="20"/>
          <w:szCs w:val="20"/>
          <w:lang w:val="en-US"/>
        </w:rPr>
        <w:tab/>
        <w:t>10. Bangladesh 0.8</w:t>
      </w:r>
    </w:p>
    <w:p w14:paraId="0CE1F1FB" w14:textId="77777777" w:rsidR="000A1F25" w:rsidRDefault="000A1F25" w:rsidP="000A1F25">
      <w:pPr>
        <w:pStyle w:val="StandardWeb"/>
        <w:spacing w:before="0" w:after="0" w:line="276" w:lineRule="auto"/>
        <w:rPr>
          <w:rFonts w:ascii="Calibri" w:hAnsi="Calibri" w:cs="Arial"/>
          <w:sz w:val="20"/>
          <w:szCs w:val="20"/>
          <w:lang w:val="en-US"/>
        </w:rPr>
      </w:pPr>
      <w:r>
        <w:rPr>
          <w:rFonts w:ascii="Calibri" w:hAnsi="Calibri" w:cs="Arial"/>
          <w:sz w:val="20"/>
          <w:szCs w:val="20"/>
          <w:lang w:val="en-US"/>
        </w:rPr>
        <w:t>(Specification: million tons of plastic waste that end up in the ocean per year.)</w:t>
      </w:r>
    </w:p>
    <w:p w14:paraId="530CDCAF" w14:textId="77777777" w:rsidR="000A1F25" w:rsidRDefault="000A1F25" w:rsidP="000A1F25">
      <w:pPr>
        <w:pStyle w:val="StandardWeb"/>
        <w:spacing w:before="0" w:after="0" w:line="276" w:lineRule="auto"/>
        <w:rPr>
          <w:rFonts w:ascii="Calibri" w:hAnsi="Calibri"/>
          <w:sz w:val="20"/>
          <w:szCs w:val="20"/>
          <w:lang w:val="en-US"/>
        </w:rPr>
      </w:pPr>
    </w:p>
    <w:p w14:paraId="2F7B0FC0" w14:textId="77777777" w:rsidR="000A1F25" w:rsidRDefault="000A1F25" w:rsidP="000A1F25">
      <w:pPr>
        <w:pStyle w:val="StandardWeb"/>
        <w:spacing w:before="0" w:after="0" w:line="276" w:lineRule="auto"/>
        <w:rPr>
          <w:rFonts w:ascii="Calibri" w:hAnsi="Calibri" w:cs="Arial"/>
          <w:sz w:val="20"/>
          <w:szCs w:val="20"/>
          <w:lang w:val="en-US"/>
        </w:rPr>
      </w:pPr>
      <w:r>
        <w:rPr>
          <w:rFonts w:ascii="Calibri" w:hAnsi="Calibri" w:cs="Arial"/>
          <w:sz w:val="20"/>
          <w:szCs w:val="20"/>
          <w:lang w:val="en-US"/>
        </w:rPr>
        <w:t>Combating global plastic waste problem therefore must have three pillars:</w:t>
      </w:r>
    </w:p>
    <w:p w14:paraId="1F17FAFD" w14:textId="77777777" w:rsidR="000A1F25" w:rsidRDefault="000A1F25" w:rsidP="000A1F25">
      <w:pPr>
        <w:pStyle w:val="StandardWeb"/>
        <w:spacing w:before="0" w:after="0" w:line="276" w:lineRule="auto"/>
        <w:ind w:left="1134"/>
        <w:rPr>
          <w:rFonts w:ascii="Calibri" w:hAnsi="Calibri" w:cs="Arial"/>
          <w:sz w:val="20"/>
          <w:szCs w:val="20"/>
          <w:lang w:val="en-US"/>
        </w:rPr>
      </w:pPr>
      <w:r>
        <w:rPr>
          <w:rFonts w:ascii="Calibri" w:hAnsi="Calibri" w:cs="Arial"/>
          <w:sz w:val="20"/>
          <w:szCs w:val="20"/>
          <w:lang w:val="en-US"/>
        </w:rPr>
        <w:t>1. Avoiding plastic</w:t>
      </w:r>
    </w:p>
    <w:p w14:paraId="76048543" w14:textId="77777777" w:rsidR="000A1F25" w:rsidRDefault="000A1F25" w:rsidP="000A1F25">
      <w:pPr>
        <w:pStyle w:val="StandardWeb"/>
        <w:spacing w:before="0" w:after="0" w:line="276" w:lineRule="auto"/>
        <w:ind w:left="1134"/>
        <w:rPr>
          <w:rFonts w:ascii="Calibri" w:hAnsi="Calibri" w:cs="Arial"/>
          <w:sz w:val="20"/>
          <w:szCs w:val="20"/>
          <w:lang w:val="en-US"/>
        </w:rPr>
      </w:pPr>
      <w:r>
        <w:rPr>
          <w:rFonts w:ascii="Calibri" w:hAnsi="Calibri" w:cs="Arial"/>
          <w:sz w:val="20"/>
          <w:szCs w:val="20"/>
          <w:lang w:val="en-US"/>
        </w:rPr>
        <w:t>2. Ban on plastic bags and micro plastic</w:t>
      </w:r>
    </w:p>
    <w:p w14:paraId="267954E0" w14:textId="77777777" w:rsidR="000A1F25" w:rsidRDefault="000A1F25" w:rsidP="000A1F25">
      <w:pPr>
        <w:pStyle w:val="StandardWeb"/>
        <w:spacing w:before="0" w:after="0" w:line="276" w:lineRule="auto"/>
        <w:ind w:left="1134"/>
        <w:rPr>
          <w:rFonts w:ascii="Calibri" w:hAnsi="Calibri" w:cs="Arial"/>
          <w:sz w:val="20"/>
          <w:szCs w:val="20"/>
          <w:lang w:val="en-US"/>
        </w:rPr>
      </w:pPr>
      <w:r>
        <w:rPr>
          <w:rFonts w:ascii="Calibri" w:hAnsi="Calibri" w:cs="Arial"/>
          <w:sz w:val="20"/>
          <w:szCs w:val="20"/>
          <w:lang w:val="en-US"/>
        </w:rPr>
        <w:t>3. Use of bioplastic and biologically water-degradable plastic</w:t>
      </w:r>
    </w:p>
    <w:p w14:paraId="17B9E0D5" w14:textId="77777777" w:rsidR="000A1F25" w:rsidRDefault="000A1F25" w:rsidP="000A1F25">
      <w:pPr>
        <w:pStyle w:val="StandardWeb"/>
        <w:spacing w:before="0" w:after="0" w:line="276" w:lineRule="auto"/>
        <w:ind w:left="1134"/>
        <w:rPr>
          <w:rFonts w:ascii="Calibri" w:hAnsi="Calibri" w:cs="Arial"/>
          <w:sz w:val="20"/>
          <w:szCs w:val="20"/>
          <w:lang w:val="en-US"/>
        </w:rPr>
      </w:pPr>
      <w:r>
        <w:rPr>
          <w:rFonts w:ascii="Calibri" w:hAnsi="Calibri" w:cs="Arial"/>
          <w:sz w:val="20"/>
          <w:szCs w:val="20"/>
          <w:lang w:val="en-US"/>
        </w:rPr>
        <w:t>4. Arrange recycling in all countries</w:t>
      </w:r>
    </w:p>
    <w:p w14:paraId="50F2FB7B" w14:textId="138D0A71" w:rsidR="000A1F25" w:rsidRDefault="000A1F25" w:rsidP="000A1F25">
      <w:pPr>
        <w:pStyle w:val="StandardWeb"/>
        <w:spacing w:before="0" w:after="0" w:line="276" w:lineRule="auto"/>
        <w:rPr>
          <w:rFonts w:ascii="Calibri" w:hAnsi="Calibri" w:cs="Arial"/>
          <w:sz w:val="20"/>
          <w:szCs w:val="20"/>
          <w:lang w:val="en-US"/>
        </w:rPr>
      </w:pPr>
      <w:r>
        <w:rPr>
          <w:rFonts w:ascii="Calibri" w:hAnsi="Calibri" w:cs="Arial"/>
          <w:sz w:val="20"/>
          <w:szCs w:val="20"/>
          <w:lang w:val="en-US"/>
        </w:rPr>
        <w:t xml:space="preserve">Why recycling is </w:t>
      </w:r>
      <w:r w:rsidR="00134F44">
        <w:rPr>
          <w:rFonts w:ascii="Calibri" w:hAnsi="Calibri" w:cs="Arial"/>
          <w:sz w:val="20"/>
          <w:szCs w:val="20"/>
          <w:lang w:val="en-US"/>
        </w:rPr>
        <w:t>necessary</w:t>
      </w:r>
      <w:r>
        <w:rPr>
          <w:rFonts w:ascii="Calibri" w:hAnsi="Calibri" w:cs="Arial"/>
          <w:sz w:val="20"/>
          <w:szCs w:val="20"/>
          <w:lang w:val="en-US"/>
        </w:rPr>
        <w:t>? Plastic waste is a global problem, and increasingly risks our seas and coasts. Each year about 240 million tons of plastic are produced. According to the United Nations Environment Program more than 6.4 million tons of garbage end up in the oceans. More than 100 million tons of plastic are floating in the sea now. On each square kilometer of water surface 18,000 plastic parts of all sizes are floating. Some beaches exist of a certain proportion of micro plastic. Plastic takes hundreds of years to break down completely in the water. The production of plastics will probably triple in the year 2050.</w:t>
      </w:r>
    </w:p>
    <w:p w14:paraId="14A68F0E" w14:textId="77777777" w:rsidR="000A1F25" w:rsidRDefault="000A1F25" w:rsidP="000A1F25">
      <w:pPr>
        <w:pStyle w:val="StandardWeb"/>
        <w:keepNext/>
        <w:spacing w:before="0" w:after="0"/>
        <w:rPr>
          <w:rFonts w:ascii="Calibri" w:hAnsi="Calibri"/>
          <w:sz w:val="20"/>
          <w:szCs w:val="20"/>
          <w:lang w:val="en-US"/>
        </w:rPr>
      </w:pPr>
    </w:p>
    <w:p w14:paraId="54CAB8BE" w14:textId="5FE63599" w:rsidR="000A1F25" w:rsidRPr="00434952" w:rsidRDefault="000A1F25" w:rsidP="000A1F25">
      <w:pPr>
        <w:rPr>
          <w:lang w:val="en-US"/>
        </w:rPr>
      </w:pPr>
    </w:p>
    <w:p w14:paraId="001E34C2" w14:textId="77777777" w:rsidR="000A1F25" w:rsidRDefault="000A1F25" w:rsidP="000A1F25">
      <w:pPr>
        <w:pStyle w:val="StandardWeb"/>
        <w:spacing w:before="0" w:after="0"/>
        <w:rPr>
          <w:rFonts w:ascii="Calibri" w:hAnsi="Calibri"/>
          <w:sz w:val="22"/>
          <w:szCs w:val="22"/>
          <w:lang w:val="en-US"/>
        </w:rPr>
      </w:pPr>
    </w:p>
    <w:p w14:paraId="1749B213" w14:textId="77777777" w:rsidR="00134F44" w:rsidRDefault="00134F44">
      <w:pPr>
        <w:rPr>
          <w:rFonts w:cs="Arial"/>
          <w:b/>
          <w:bCs/>
          <w:color w:val="252525"/>
          <w:u w:val="single"/>
          <w:lang w:val="en-GB"/>
        </w:rPr>
      </w:pPr>
      <w:r>
        <w:rPr>
          <w:rFonts w:cs="Arial"/>
          <w:b/>
          <w:bCs/>
          <w:color w:val="252525"/>
          <w:u w:val="single"/>
          <w:lang w:val="en-GB"/>
        </w:rPr>
        <w:br w:type="page"/>
      </w:r>
    </w:p>
    <w:p w14:paraId="21DAA0E3" w14:textId="1DA32831" w:rsidR="000A1F25" w:rsidRDefault="000A1F25" w:rsidP="000A1F25">
      <w:pPr>
        <w:pStyle w:val="Textkrper"/>
        <w:spacing w:after="0" w:line="240" w:lineRule="auto"/>
        <w:rPr>
          <w:rFonts w:cs="Arial"/>
          <w:b/>
          <w:bCs/>
          <w:color w:val="252525"/>
          <w:u w:val="single"/>
          <w:lang w:val="en-GB"/>
        </w:rPr>
      </w:pPr>
      <w:r>
        <w:rPr>
          <w:rFonts w:cs="Arial"/>
          <w:b/>
          <w:bCs/>
          <w:color w:val="252525"/>
          <w:u w:val="single"/>
          <w:lang w:val="en-GB"/>
        </w:rPr>
        <w:lastRenderedPageBreak/>
        <w:t xml:space="preserve">Worksheet 2 Energy-saving and Resource-saving Tips (for everyday life) </w:t>
      </w:r>
    </w:p>
    <w:p w14:paraId="5B5AF6F6" w14:textId="77777777" w:rsidR="000A1F25" w:rsidRDefault="000A1F25" w:rsidP="000A1F25">
      <w:pPr>
        <w:pStyle w:val="Textkrper"/>
        <w:spacing w:after="0" w:line="240" w:lineRule="auto"/>
        <w:rPr>
          <w:rFonts w:cs="Arial"/>
          <w:color w:val="252525"/>
          <w:lang w:val="en-GB"/>
        </w:rPr>
      </w:pPr>
    </w:p>
    <w:p w14:paraId="4BC12311" w14:textId="77777777" w:rsidR="000A1F25" w:rsidRDefault="000A1F25" w:rsidP="000A1F25">
      <w:pPr>
        <w:pStyle w:val="Textkrper"/>
        <w:spacing w:after="0" w:line="240" w:lineRule="auto"/>
        <w:rPr>
          <w:rFonts w:cs="Arial"/>
          <w:color w:val="252525"/>
          <w:lang w:val="en-GB"/>
        </w:rPr>
      </w:pPr>
      <w:r>
        <w:rPr>
          <w:rFonts w:cs="Arial"/>
          <w:color w:val="252525"/>
          <w:lang w:val="en-GB"/>
        </w:rPr>
        <w:t xml:space="preserve">INTERACTIVE Worksheet </w:t>
      </w:r>
    </w:p>
    <w:p w14:paraId="4B6B2C00" w14:textId="77777777" w:rsidR="000A1F25" w:rsidRDefault="000A1F25" w:rsidP="000A1F25">
      <w:pPr>
        <w:pStyle w:val="Textkrper"/>
        <w:spacing w:after="0" w:line="240" w:lineRule="auto"/>
        <w:rPr>
          <w:rFonts w:cs="Arial"/>
          <w:color w:val="252525"/>
          <w:lang w:val="en-GB"/>
        </w:rPr>
      </w:pPr>
      <w:r>
        <w:rPr>
          <w:rFonts w:cs="Arial"/>
          <w:color w:val="252525"/>
          <w:lang w:val="en-GB"/>
        </w:rPr>
        <w:t>-you need: internet access</w:t>
      </w:r>
    </w:p>
    <w:p w14:paraId="6983DA42" w14:textId="77777777" w:rsidR="000A1F25" w:rsidRDefault="000A1F25" w:rsidP="000A1F25">
      <w:pPr>
        <w:pStyle w:val="Textkrper"/>
        <w:spacing w:after="0" w:line="240" w:lineRule="auto"/>
        <w:rPr>
          <w:rFonts w:cs="Arial"/>
          <w:color w:val="252525"/>
          <w:lang w:val="en-GB"/>
        </w:rPr>
      </w:pPr>
      <w:r>
        <w:rPr>
          <w:rFonts w:cs="Arial"/>
          <w:color w:val="252525"/>
          <w:lang w:val="en-GB"/>
        </w:rPr>
        <w:t>-required time: 30-40 minutes</w:t>
      </w:r>
    </w:p>
    <w:p w14:paraId="02590327" w14:textId="77777777" w:rsidR="000A1F25" w:rsidRDefault="000A1F25" w:rsidP="000A1F25">
      <w:pPr>
        <w:pStyle w:val="Textkrper"/>
        <w:spacing w:after="0" w:line="240" w:lineRule="auto"/>
        <w:rPr>
          <w:rFonts w:cs="Arial"/>
          <w:color w:val="252525"/>
          <w:lang w:val="en-GB"/>
        </w:rPr>
      </w:pPr>
    </w:p>
    <w:p w14:paraId="2BDA953C" w14:textId="77777777" w:rsidR="000A1F25" w:rsidRDefault="000A1F25" w:rsidP="000A1F25">
      <w:pPr>
        <w:pStyle w:val="Textkrper"/>
        <w:spacing w:after="0" w:line="240" w:lineRule="auto"/>
        <w:rPr>
          <w:rFonts w:cs="Arial"/>
          <w:color w:val="252525"/>
          <w:lang w:val="en-GB"/>
        </w:rPr>
      </w:pPr>
      <w:r>
        <w:rPr>
          <w:rFonts w:cs="Arial"/>
          <w:color w:val="252525"/>
          <w:lang w:val="en-GB"/>
        </w:rPr>
        <w:t>These are some tips and suggestions to save energy and resources for everyday life.</w:t>
      </w:r>
    </w:p>
    <w:p w14:paraId="7B9BDCC3" w14:textId="77777777" w:rsidR="000A1F25" w:rsidRDefault="000A1F25" w:rsidP="000A1F25">
      <w:pPr>
        <w:pStyle w:val="Textkrper"/>
        <w:spacing w:after="0" w:line="240" w:lineRule="auto"/>
        <w:rPr>
          <w:rFonts w:cs="Arial"/>
          <w:color w:val="252525"/>
          <w:lang w:val="en-GB"/>
        </w:rPr>
      </w:pPr>
      <w:r>
        <w:rPr>
          <w:rFonts w:cs="Arial"/>
          <w:color w:val="252525"/>
          <w:lang w:val="en-GB"/>
        </w:rPr>
        <w:t>Some examples are the ideas of companies, others are tips for consumers.</w:t>
      </w:r>
    </w:p>
    <w:p w14:paraId="25711E00" w14:textId="77777777" w:rsidR="000A1F25" w:rsidRDefault="000A1F25" w:rsidP="000A1F25">
      <w:pPr>
        <w:pStyle w:val="Textkrper"/>
        <w:spacing w:after="0" w:line="240" w:lineRule="auto"/>
        <w:rPr>
          <w:rFonts w:cs="Arial"/>
          <w:color w:val="252525"/>
          <w:lang w:val="en-GB"/>
        </w:rPr>
      </w:pPr>
      <w:r>
        <w:rPr>
          <w:rFonts w:cs="Arial"/>
          <w:color w:val="252525"/>
          <w:lang w:val="en-GB"/>
        </w:rPr>
        <w:t xml:space="preserve">Will you try/use some of the tips at home? </w:t>
      </w:r>
    </w:p>
    <w:p w14:paraId="7F98B4E5" w14:textId="77777777" w:rsidR="000A1F25" w:rsidRDefault="000A1F25" w:rsidP="000A1F25">
      <w:pPr>
        <w:pStyle w:val="Textkrper"/>
        <w:spacing w:after="0" w:line="240" w:lineRule="auto"/>
        <w:rPr>
          <w:rFonts w:cs="Arial"/>
          <w:color w:val="252525"/>
          <w:lang w:val="en-GB"/>
        </w:rPr>
      </w:pPr>
      <w:r>
        <w:rPr>
          <w:rFonts w:cs="Arial"/>
          <w:color w:val="252525"/>
          <w:lang w:val="en-GB"/>
        </w:rPr>
        <w:t xml:space="preserve">Get inspired! </w:t>
      </w:r>
    </w:p>
    <w:p w14:paraId="2060BFA9" w14:textId="77777777" w:rsidR="000A1F25" w:rsidRDefault="000A1F25" w:rsidP="000A1F25">
      <w:pPr>
        <w:pStyle w:val="Textkrper"/>
        <w:spacing w:after="0" w:line="240" w:lineRule="auto"/>
        <w:rPr>
          <w:rFonts w:cs="Arial"/>
          <w:color w:val="252525"/>
          <w:lang w:val="en-GB"/>
        </w:rPr>
      </w:pPr>
    </w:p>
    <w:p w14:paraId="3AA583A5" w14:textId="77777777" w:rsidR="000A1F25" w:rsidRPr="007D3875" w:rsidRDefault="000A1F25" w:rsidP="000A1F25">
      <w:pPr>
        <w:pStyle w:val="Textkrper"/>
        <w:spacing w:after="0" w:line="240" w:lineRule="auto"/>
        <w:rPr>
          <w:lang w:val="en-US"/>
        </w:rPr>
      </w:pPr>
      <w:r>
        <w:rPr>
          <w:rFonts w:cs="Arial"/>
          <w:b/>
          <w:bCs/>
          <w:color w:val="252525"/>
          <w:lang w:val="en-GB"/>
        </w:rPr>
        <w:t>IKEA</w:t>
      </w:r>
      <w:r>
        <w:rPr>
          <w:rFonts w:cs="Arial"/>
          <w:color w:val="252525"/>
          <w:lang w:val="en-GB"/>
        </w:rPr>
        <w:t xml:space="preserve"> </w:t>
      </w:r>
    </w:p>
    <w:p w14:paraId="7AB83531" w14:textId="77777777" w:rsidR="000A1F25" w:rsidRDefault="000A1F25" w:rsidP="000A1F25">
      <w:pPr>
        <w:pStyle w:val="Textkrper"/>
        <w:spacing w:after="0" w:line="240" w:lineRule="auto"/>
        <w:rPr>
          <w:rFonts w:cs="Arial"/>
          <w:color w:val="252525"/>
          <w:lang w:val="en-GB"/>
        </w:rPr>
      </w:pPr>
      <w:r>
        <w:rPr>
          <w:rFonts w:cs="Arial"/>
          <w:color w:val="252525"/>
          <w:lang w:val="en-GB"/>
        </w:rPr>
        <w:t>ikea.com/</w:t>
      </w:r>
      <w:proofErr w:type="spellStart"/>
      <w:r>
        <w:rPr>
          <w:rFonts w:cs="Arial"/>
          <w:color w:val="252525"/>
          <w:lang w:val="en-GB"/>
        </w:rPr>
        <w:t>gb</w:t>
      </w:r>
      <w:proofErr w:type="spellEnd"/>
    </w:p>
    <w:p w14:paraId="07DD9A5B" w14:textId="77777777" w:rsidR="000A1F25" w:rsidRDefault="000A1F25" w:rsidP="000A1F25">
      <w:pPr>
        <w:pStyle w:val="Textkrper"/>
        <w:spacing w:after="0" w:line="240" w:lineRule="auto"/>
        <w:rPr>
          <w:rFonts w:cs="Arial"/>
          <w:color w:val="252525"/>
          <w:lang w:val="en-GB"/>
        </w:rPr>
      </w:pPr>
      <w:r>
        <w:rPr>
          <w:rFonts w:cs="Arial"/>
          <w:color w:val="252525"/>
          <w:lang w:val="en-GB"/>
        </w:rPr>
        <w:t>search: people and planet and look at the category 'about Ikea' and click on 'sustainable life at home'</w:t>
      </w:r>
    </w:p>
    <w:p w14:paraId="5B774AC8" w14:textId="77777777" w:rsidR="000A1F25" w:rsidRDefault="000A1F25" w:rsidP="000A1F25">
      <w:pPr>
        <w:pStyle w:val="Textkrper"/>
        <w:spacing w:after="0" w:line="240" w:lineRule="auto"/>
        <w:rPr>
          <w:rFonts w:cs="Arial"/>
          <w:color w:val="252525"/>
          <w:lang w:val="en-GB"/>
        </w:rPr>
      </w:pPr>
      <w:r>
        <w:rPr>
          <w:rFonts w:cs="Arial"/>
          <w:color w:val="252525"/>
          <w:lang w:val="en-GB"/>
        </w:rPr>
        <w:t>other keywords:</w:t>
      </w:r>
    </w:p>
    <w:p w14:paraId="0A7CBD91" w14:textId="77777777" w:rsidR="000A1F25" w:rsidRDefault="000A1F25" w:rsidP="000A1F25">
      <w:pPr>
        <w:pStyle w:val="Textkrper"/>
        <w:spacing w:after="0" w:line="240" w:lineRule="auto"/>
        <w:rPr>
          <w:rFonts w:cs="Arial"/>
          <w:color w:val="252525"/>
          <w:lang w:val="en-GB"/>
        </w:rPr>
      </w:pPr>
      <w:r>
        <w:rPr>
          <w:rFonts w:cs="Arial"/>
          <w:color w:val="252525"/>
          <w:lang w:val="en-GB"/>
        </w:rPr>
        <w:t xml:space="preserve">-the </w:t>
      </w:r>
      <w:proofErr w:type="spellStart"/>
      <w:r>
        <w:rPr>
          <w:rFonts w:cs="Arial"/>
          <w:color w:val="252525"/>
          <w:lang w:val="en-GB"/>
        </w:rPr>
        <w:t>People&amp;Planet</w:t>
      </w:r>
      <w:proofErr w:type="spellEnd"/>
      <w:r>
        <w:rPr>
          <w:rFonts w:cs="Arial"/>
          <w:color w:val="252525"/>
          <w:lang w:val="en-GB"/>
        </w:rPr>
        <w:t xml:space="preserve"> section</w:t>
      </w:r>
    </w:p>
    <w:p w14:paraId="6E810E28" w14:textId="77777777" w:rsidR="000A1F25" w:rsidRDefault="000A1F25" w:rsidP="000A1F25">
      <w:pPr>
        <w:pStyle w:val="Textkrper"/>
        <w:spacing w:after="0" w:line="240" w:lineRule="auto"/>
        <w:rPr>
          <w:rFonts w:cs="Arial"/>
          <w:color w:val="252525"/>
          <w:lang w:val="en-GB"/>
        </w:rPr>
      </w:pPr>
      <w:r>
        <w:rPr>
          <w:rFonts w:cs="Arial"/>
          <w:color w:val="252525"/>
          <w:lang w:val="en-GB"/>
        </w:rPr>
        <w:t>-</w:t>
      </w:r>
      <w:proofErr w:type="spellStart"/>
      <w:r>
        <w:rPr>
          <w:rFonts w:cs="Arial"/>
          <w:color w:val="252525"/>
          <w:lang w:val="en-GB"/>
        </w:rPr>
        <w:t>waste&amp;recycling</w:t>
      </w:r>
      <w:proofErr w:type="spellEnd"/>
    </w:p>
    <w:p w14:paraId="6809145B" w14:textId="77777777" w:rsidR="000A1F25" w:rsidRDefault="000A1F25" w:rsidP="000A1F25">
      <w:pPr>
        <w:pStyle w:val="Textkrper"/>
        <w:spacing w:after="0" w:line="240" w:lineRule="auto"/>
        <w:rPr>
          <w:rFonts w:cs="Arial"/>
          <w:color w:val="252525"/>
          <w:lang w:val="en-GB"/>
        </w:rPr>
      </w:pPr>
      <w:r>
        <w:rPr>
          <w:rFonts w:cs="Arial"/>
          <w:color w:val="252525"/>
          <w:lang w:val="en-GB"/>
        </w:rPr>
        <w:t>-saving water</w:t>
      </w:r>
    </w:p>
    <w:p w14:paraId="3F5EE2C4" w14:textId="77777777" w:rsidR="000A1F25" w:rsidRDefault="000A1F25" w:rsidP="000A1F25">
      <w:pPr>
        <w:pStyle w:val="Textkrper"/>
        <w:spacing w:after="0" w:line="240" w:lineRule="auto"/>
        <w:rPr>
          <w:rFonts w:cs="Arial"/>
          <w:color w:val="252525"/>
          <w:lang w:val="en-GB"/>
        </w:rPr>
      </w:pPr>
      <w:r>
        <w:rPr>
          <w:rFonts w:cs="Arial"/>
          <w:color w:val="252525"/>
          <w:lang w:val="en-GB"/>
        </w:rPr>
        <w:t>-saving energy</w:t>
      </w:r>
    </w:p>
    <w:p w14:paraId="362E4EC6" w14:textId="77777777" w:rsidR="000A1F25" w:rsidRDefault="000A1F25" w:rsidP="000A1F25">
      <w:pPr>
        <w:pStyle w:val="Textkrper"/>
        <w:spacing w:after="0" w:line="240" w:lineRule="auto"/>
        <w:rPr>
          <w:rFonts w:cs="Arial"/>
          <w:color w:val="252525"/>
          <w:lang w:val="en-GB"/>
        </w:rPr>
      </w:pPr>
      <w:r>
        <w:rPr>
          <w:rFonts w:cs="Arial"/>
          <w:color w:val="252525"/>
          <w:lang w:val="en-GB"/>
        </w:rPr>
        <w:t xml:space="preserve">-videos with tips you can use at home (sustainable life at home) </w:t>
      </w:r>
    </w:p>
    <w:p w14:paraId="2990C60B" w14:textId="77777777" w:rsidR="000A1F25" w:rsidRPr="007D3875" w:rsidRDefault="000A1F25" w:rsidP="000A1F25">
      <w:pPr>
        <w:pStyle w:val="Textkrper"/>
        <w:spacing w:after="0" w:line="240" w:lineRule="auto"/>
        <w:rPr>
          <w:lang w:val="en-US"/>
        </w:rPr>
      </w:pPr>
      <w:proofErr w:type="gramStart"/>
      <w:r>
        <w:rPr>
          <w:rFonts w:cs="Arial"/>
          <w:b/>
          <w:bCs/>
          <w:color w:val="252525"/>
          <w:lang w:val="en-GB"/>
        </w:rPr>
        <w:t>?</w:t>
      </w:r>
      <w:r>
        <w:rPr>
          <w:rFonts w:cs="Arial"/>
          <w:color w:val="252525"/>
          <w:lang w:val="en-GB"/>
        </w:rPr>
        <w:t>:</w:t>
      </w:r>
      <w:proofErr w:type="gramEnd"/>
      <w:r>
        <w:rPr>
          <w:rFonts w:cs="Arial"/>
          <w:color w:val="252525"/>
          <w:lang w:val="en-GB"/>
        </w:rPr>
        <w:t xml:space="preserve">Talk about the different topics in your group and how you like them </w:t>
      </w:r>
    </w:p>
    <w:p w14:paraId="320A4BBE" w14:textId="77777777" w:rsidR="000A1F25" w:rsidRDefault="000A1F25" w:rsidP="000A1F25">
      <w:pPr>
        <w:pStyle w:val="Textkrper"/>
        <w:spacing w:after="0" w:line="240" w:lineRule="auto"/>
        <w:rPr>
          <w:rFonts w:cs="Arial"/>
          <w:color w:val="252525"/>
          <w:lang w:val="en-GB"/>
        </w:rPr>
      </w:pPr>
    </w:p>
    <w:p w14:paraId="50089742" w14:textId="77777777" w:rsidR="000A1F25" w:rsidRDefault="000A1F25" w:rsidP="000A1F25">
      <w:pPr>
        <w:pStyle w:val="Textkrper"/>
        <w:spacing w:after="0" w:line="240" w:lineRule="auto"/>
        <w:rPr>
          <w:rFonts w:cs="Arial"/>
          <w:b/>
          <w:bCs/>
          <w:color w:val="252525"/>
          <w:lang w:val="en-GB"/>
        </w:rPr>
      </w:pPr>
      <w:r>
        <w:rPr>
          <w:rFonts w:cs="Arial"/>
          <w:b/>
          <w:bCs/>
          <w:color w:val="252525"/>
          <w:lang w:val="en-GB"/>
        </w:rPr>
        <w:t>Duke Energy progress</w:t>
      </w:r>
    </w:p>
    <w:p w14:paraId="749F93A5" w14:textId="77777777" w:rsidR="000A1F25" w:rsidRDefault="000A1F25" w:rsidP="000A1F25">
      <w:pPr>
        <w:pStyle w:val="Textkrper"/>
        <w:spacing w:after="0" w:line="240" w:lineRule="auto"/>
        <w:rPr>
          <w:rFonts w:cs="Arial"/>
          <w:color w:val="252525"/>
          <w:lang w:val="en-GB"/>
        </w:rPr>
      </w:pPr>
      <w:r>
        <w:rPr>
          <w:rFonts w:cs="Arial"/>
          <w:color w:val="252525"/>
          <w:lang w:val="en-GB"/>
        </w:rPr>
        <w:t>progress-energy.com</w:t>
      </w:r>
    </w:p>
    <w:p w14:paraId="28F00486" w14:textId="77777777" w:rsidR="000A1F25" w:rsidRDefault="000A1F25" w:rsidP="000A1F25">
      <w:pPr>
        <w:pStyle w:val="Textkrper"/>
        <w:spacing w:after="0" w:line="240" w:lineRule="auto"/>
        <w:rPr>
          <w:rFonts w:cs="Arial"/>
          <w:color w:val="252525"/>
          <w:lang w:val="en-GB"/>
        </w:rPr>
      </w:pPr>
      <w:r>
        <w:rPr>
          <w:rFonts w:cs="Arial"/>
          <w:color w:val="252525"/>
          <w:lang w:val="en-GB"/>
        </w:rPr>
        <w:t>-search:</w:t>
      </w:r>
    </w:p>
    <w:p w14:paraId="1AEA4B98" w14:textId="77777777" w:rsidR="000A1F25" w:rsidRDefault="000A1F25" w:rsidP="000A1F25">
      <w:pPr>
        <w:pStyle w:val="Textkrper"/>
        <w:spacing w:after="0" w:line="240" w:lineRule="auto"/>
        <w:rPr>
          <w:rFonts w:cs="Arial"/>
          <w:color w:val="252525"/>
          <w:lang w:val="en-GB"/>
        </w:rPr>
      </w:pPr>
      <w:r>
        <w:rPr>
          <w:rFonts w:cs="Arial"/>
          <w:color w:val="252525"/>
          <w:lang w:val="en-GB"/>
        </w:rPr>
        <w:t xml:space="preserve">100 ways to save energy at home </w:t>
      </w:r>
    </w:p>
    <w:p w14:paraId="2962C190" w14:textId="77777777" w:rsidR="000A1F25" w:rsidRPr="007D3875" w:rsidRDefault="000A1F25" w:rsidP="000A1F25">
      <w:pPr>
        <w:pStyle w:val="Textkrper"/>
        <w:spacing w:after="0" w:line="240" w:lineRule="auto"/>
        <w:rPr>
          <w:lang w:val="en-US"/>
        </w:rPr>
      </w:pPr>
      <w:proofErr w:type="gramStart"/>
      <w:r>
        <w:rPr>
          <w:rFonts w:cs="Arial"/>
          <w:b/>
          <w:bCs/>
          <w:color w:val="252525"/>
          <w:lang w:val="en-GB"/>
        </w:rPr>
        <w:t>?</w:t>
      </w:r>
      <w:r>
        <w:rPr>
          <w:rFonts w:cs="Arial"/>
          <w:color w:val="252525"/>
          <w:lang w:val="en-GB"/>
        </w:rPr>
        <w:t>:</w:t>
      </w:r>
      <w:proofErr w:type="gramEnd"/>
      <w:r>
        <w:rPr>
          <w:rFonts w:cs="Arial"/>
          <w:color w:val="252525"/>
          <w:lang w:val="en-GB"/>
        </w:rPr>
        <w:t xml:space="preserve">Which tips do you like most and why? Which ones would you try yourself/at home? </w:t>
      </w:r>
    </w:p>
    <w:p w14:paraId="4CA885C2" w14:textId="77777777" w:rsidR="000A1F25" w:rsidRDefault="000A1F25" w:rsidP="000A1F25">
      <w:pPr>
        <w:pStyle w:val="Textkrper"/>
        <w:spacing w:after="0" w:line="240" w:lineRule="auto"/>
        <w:rPr>
          <w:rFonts w:cs="Arial"/>
          <w:color w:val="252525"/>
          <w:lang w:val="en-GB"/>
        </w:rPr>
      </w:pPr>
    </w:p>
    <w:p w14:paraId="78203226" w14:textId="77777777" w:rsidR="000A1F25" w:rsidRDefault="000A1F25" w:rsidP="000A1F25">
      <w:pPr>
        <w:pStyle w:val="Textkrper"/>
        <w:spacing w:after="0" w:line="240" w:lineRule="auto"/>
        <w:rPr>
          <w:rFonts w:cs="Arial"/>
          <w:b/>
          <w:bCs/>
          <w:color w:val="252525"/>
          <w:lang w:val="en-GB"/>
        </w:rPr>
      </w:pPr>
      <w:r>
        <w:rPr>
          <w:rFonts w:cs="Arial"/>
          <w:b/>
          <w:bCs/>
          <w:color w:val="252525"/>
          <w:lang w:val="en-GB"/>
        </w:rPr>
        <w:t>Carsharing CSA</w:t>
      </w:r>
    </w:p>
    <w:p w14:paraId="0630D15F" w14:textId="77777777" w:rsidR="000A1F25" w:rsidRDefault="000A1F25" w:rsidP="000A1F25">
      <w:pPr>
        <w:pStyle w:val="Textkrper"/>
        <w:spacing w:after="0" w:line="240" w:lineRule="auto"/>
        <w:rPr>
          <w:rFonts w:cs="Arial"/>
          <w:color w:val="252525"/>
          <w:lang w:val="en-GB"/>
        </w:rPr>
      </w:pPr>
      <w:r>
        <w:rPr>
          <w:rFonts w:cs="Arial"/>
          <w:color w:val="252525"/>
          <w:lang w:val="en-GB"/>
        </w:rPr>
        <w:t>-access the website carsharing.org</w:t>
      </w:r>
    </w:p>
    <w:p w14:paraId="19DCDCD7" w14:textId="77777777" w:rsidR="000A1F25" w:rsidRDefault="000A1F25" w:rsidP="000A1F25">
      <w:pPr>
        <w:pStyle w:val="Textkrper"/>
        <w:spacing w:after="0" w:line="240" w:lineRule="auto"/>
        <w:rPr>
          <w:rFonts w:cs="Arial"/>
          <w:color w:val="252525"/>
          <w:lang w:val="en-GB"/>
        </w:rPr>
      </w:pPr>
      <w:r>
        <w:rPr>
          <w:rFonts w:cs="Arial"/>
          <w:color w:val="252525"/>
          <w:lang w:val="en-GB"/>
        </w:rPr>
        <w:t xml:space="preserve">choose the section 'about' and click 'what is carsharing' </w:t>
      </w:r>
    </w:p>
    <w:p w14:paraId="4910E7D7" w14:textId="77777777" w:rsidR="000A1F25" w:rsidRPr="007D3875" w:rsidRDefault="000A1F25" w:rsidP="000A1F25">
      <w:pPr>
        <w:pStyle w:val="Textkrper"/>
        <w:spacing w:after="0" w:line="240" w:lineRule="auto"/>
        <w:rPr>
          <w:lang w:val="en-US"/>
        </w:rPr>
      </w:pPr>
      <w:proofErr w:type="gramStart"/>
      <w:r>
        <w:rPr>
          <w:rFonts w:cs="Arial"/>
          <w:b/>
          <w:bCs/>
          <w:color w:val="252525"/>
          <w:lang w:val="en-GB"/>
        </w:rPr>
        <w:t>?</w:t>
      </w:r>
      <w:r>
        <w:rPr>
          <w:rFonts w:cs="Arial"/>
          <w:color w:val="252525"/>
          <w:lang w:val="en-GB"/>
        </w:rPr>
        <w:t>:</w:t>
      </w:r>
      <w:proofErr w:type="gramEnd"/>
      <w:r>
        <w:rPr>
          <w:rFonts w:cs="Arial"/>
          <w:color w:val="252525"/>
          <w:lang w:val="en-GB"/>
        </w:rPr>
        <w:t xml:space="preserve"> What are the (environmental) advantages of carsharing? Could you imagine </w:t>
      </w:r>
      <w:proofErr w:type="gramStart"/>
      <w:r>
        <w:rPr>
          <w:rFonts w:cs="Arial"/>
          <w:color w:val="252525"/>
          <w:lang w:val="en-GB"/>
        </w:rPr>
        <w:t>to do</w:t>
      </w:r>
      <w:proofErr w:type="gramEnd"/>
      <w:r>
        <w:rPr>
          <w:rFonts w:cs="Arial"/>
          <w:color w:val="252525"/>
          <w:lang w:val="en-GB"/>
        </w:rPr>
        <w:t xml:space="preserve"> carsharing instead of having a car of your own? Why (not</w:t>
      </w:r>
      <w:proofErr w:type="gramStart"/>
      <w:r>
        <w:rPr>
          <w:rFonts w:cs="Arial"/>
          <w:color w:val="252525"/>
          <w:lang w:val="en-GB"/>
        </w:rPr>
        <w:t>) ?</w:t>
      </w:r>
      <w:proofErr w:type="gramEnd"/>
    </w:p>
    <w:p w14:paraId="289B04BD" w14:textId="77777777" w:rsidR="000A1F25" w:rsidRDefault="000A1F25" w:rsidP="000A1F25">
      <w:pPr>
        <w:pStyle w:val="Textkrper"/>
        <w:spacing w:after="0" w:line="240" w:lineRule="auto"/>
        <w:rPr>
          <w:rFonts w:cs="Arial"/>
          <w:color w:val="252525"/>
          <w:lang w:val="en-GB"/>
        </w:rPr>
      </w:pPr>
    </w:p>
    <w:p w14:paraId="5E119422" w14:textId="77777777" w:rsidR="000A1F25" w:rsidRDefault="000A1F25" w:rsidP="000A1F25">
      <w:pPr>
        <w:rPr>
          <w:rFonts w:cs="Mangal"/>
          <w:lang w:val="en-GB"/>
        </w:rPr>
      </w:pPr>
    </w:p>
    <w:p w14:paraId="636CD582" w14:textId="77777777" w:rsidR="000A1F25" w:rsidRDefault="000A1F25" w:rsidP="000A1F25">
      <w:pPr>
        <w:rPr>
          <w:lang w:val="en-US"/>
        </w:rPr>
      </w:pPr>
    </w:p>
    <w:p w14:paraId="6147D16A" w14:textId="77777777" w:rsidR="000A1F25" w:rsidRDefault="000A1F25" w:rsidP="000A1F25">
      <w:pPr>
        <w:rPr>
          <w:rFonts w:cs="Arial-BoldMT"/>
          <w:b/>
          <w:bCs/>
          <w:color w:val="000000"/>
          <w:lang w:val="en-US"/>
        </w:rPr>
      </w:pPr>
      <w:r w:rsidRPr="007D3875">
        <w:rPr>
          <w:lang w:val="en-US"/>
        </w:rPr>
        <w:br w:type="page"/>
      </w:r>
    </w:p>
    <w:p w14:paraId="1B39ACA5" w14:textId="77777777" w:rsidR="000A1F25" w:rsidRDefault="000A1F25" w:rsidP="000A1F25">
      <w:pPr>
        <w:rPr>
          <w:rFonts w:cs="Arial-BoldMT"/>
          <w:b/>
          <w:bCs/>
          <w:color w:val="000000"/>
          <w:u w:val="single"/>
          <w:lang w:val="en-US"/>
        </w:rPr>
      </w:pPr>
      <w:r>
        <w:rPr>
          <w:rFonts w:cs="Arial-BoldMT"/>
          <w:b/>
          <w:bCs/>
          <w:color w:val="000000"/>
          <w:u w:val="single"/>
          <w:lang w:val="en-US"/>
        </w:rPr>
        <w:lastRenderedPageBreak/>
        <w:t>Worksheet 3 Inventions for improving water</w:t>
      </w:r>
    </w:p>
    <w:p w14:paraId="0EA10751" w14:textId="77777777" w:rsidR="000A1F25" w:rsidRDefault="000A1F25" w:rsidP="000A1F25">
      <w:pPr>
        <w:rPr>
          <w:rFonts w:cs="Arial-BoldMT"/>
          <w:b/>
          <w:bCs/>
          <w:color w:val="000000"/>
          <w:lang w:val="en-US"/>
        </w:rPr>
      </w:pPr>
    </w:p>
    <w:p w14:paraId="52A26BF1" w14:textId="77777777" w:rsidR="000A1F25" w:rsidRDefault="000A1F25" w:rsidP="000A1F25">
      <w:pPr>
        <w:rPr>
          <w:lang w:val="en-US"/>
        </w:rPr>
      </w:pPr>
    </w:p>
    <w:p w14:paraId="3C13DB43" w14:textId="77777777" w:rsidR="000A1F25" w:rsidRDefault="000A1F25" w:rsidP="000A1F25">
      <w:pPr>
        <w:pStyle w:val="StandardWeb"/>
        <w:spacing w:before="0" w:after="0"/>
        <w:rPr>
          <w:rFonts w:ascii="Calibri" w:hAnsi="Calibri" w:cs="Arial"/>
          <w:bCs/>
          <w:color w:val="000000"/>
          <w:sz w:val="22"/>
          <w:szCs w:val="22"/>
          <w:lang w:val="en-US"/>
        </w:rPr>
      </w:pPr>
      <w:r>
        <w:rPr>
          <w:rFonts w:ascii="Calibri" w:hAnsi="Calibri" w:cs="Arial"/>
          <w:bCs/>
          <w:color w:val="000000"/>
          <w:sz w:val="22"/>
          <w:szCs w:val="22"/>
          <w:lang w:val="en-US"/>
        </w:rPr>
        <w:t xml:space="preserve">INTERACTIVE Worksheet </w:t>
      </w:r>
    </w:p>
    <w:p w14:paraId="0F2C9849" w14:textId="77777777" w:rsidR="000A1F25" w:rsidRDefault="000A1F25" w:rsidP="000A1F25">
      <w:pPr>
        <w:pStyle w:val="StandardWeb"/>
        <w:spacing w:before="0" w:after="0"/>
        <w:rPr>
          <w:rFonts w:ascii="Calibri" w:hAnsi="Calibri" w:cs="Arial"/>
          <w:bCs/>
          <w:color w:val="000000"/>
          <w:sz w:val="22"/>
          <w:szCs w:val="22"/>
          <w:lang w:val="en-US"/>
        </w:rPr>
      </w:pPr>
      <w:r>
        <w:rPr>
          <w:rFonts w:ascii="Calibri" w:hAnsi="Calibri" w:cs="Arial"/>
          <w:bCs/>
          <w:color w:val="000000"/>
          <w:sz w:val="22"/>
          <w:szCs w:val="22"/>
          <w:lang w:val="en-US"/>
        </w:rPr>
        <w:t>-you need: internet access</w:t>
      </w:r>
    </w:p>
    <w:p w14:paraId="351F4153" w14:textId="77777777" w:rsidR="000A1F25" w:rsidRDefault="000A1F25" w:rsidP="000A1F25">
      <w:pPr>
        <w:pStyle w:val="StandardWeb"/>
        <w:spacing w:before="0" w:after="0"/>
        <w:rPr>
          <w:rFonts w:ascii="Calibri" w:hAnsi="Calibri" w:cs="Arial"/>
          <w:bCs/>
          <w:color w:val="000000"/>
          <w:sz w:val="22"/>
          <w:szCs w:val="22"/>
          <w:lang w:val="en-US"/>
        </w:rPr>
      </w:pPr>
      <w:r>
        <w:rPr>
          <w:rFonts w:ascii="Calibri" w:hAnsi="Calibri" w:cs="Arial"/>
          <w:bCs/>
          <w:color w:val="000000"/>
          <w:sz w:val="22"/>
          <w:szCs w:val="22"/>
          <w:lang w:val="en-US"/>
        </w:rPr>
        <w:t>-required time: 30-40 minutes</w:t>
      </w:r>
    </w:p>
    <w:p w14:paraId="7A2D020C" w14:textId="77777777" w:rsidR="000A1F25" w:rsidRDefault="000A1F25" w:rsidP="000A1F25">
      <w:pPr>
        <w:pStyle w:val="StandardWeb"/>
        <w:spacing w:before="0" w:after="0"/>
        <w:rPr>
          <w:rFonts w:ascii="Calibri" w:hAnsi="Calibri" w:cs="Arial"/>
          <w:bCs/>
          <w:color w:val="000000"/>
          <w:sz w:val="22"/>
          <w:szCs w:val="22"/>
          <w:lang w:val="en-US"/>
        </w:rPr>
      </w:pPr>
      <w:r>
        <w:rPr>
          <w:rFonts w:ascii="Calibri" w:hAnsi="Calibri" w:cs="Arial"/>
          <w:bCs/>
          <w:color w:val="000000"/>
          <w:sz w:val="22"/>
          <w:szCs w:val="22"/>
          <w:lang w:val="en-US"/>
        </w:rPr>
        <w:t>There are 2 videos of inventions improving water in developing countries. Watch the videos and answer the questions below:</w:t>
      </w:r>
    </w:p>
    <w:p w14:paraId="40599BAF" w14:textId="77777777" w:rsidR="00134F44" w:rsidRDefault="00134F44" w:rsidP="000A1F25">
      <w:pPr>
        <w:pStyle w:val="StandardWeb"/>
        <w:spacing w:before="0" w:after="0"/>
        <w:rPr>
          <w:rFonts w:ascii="Calibri" w:hAnsi="Calibri" w:cs="Arial"/>
          <w:b/>
          <w:bCs/>
          <w:color w:val="000000"/>
          <w:sz w:val="22"/>
          <w:szCs w:val="22"/>
          <w:lang w:val="en-US"/>
        </w:rPr>
      </w:pPr>
    </w:p>
    <w:p w14:paraId="47C35240" w14:textId="01414751" w:rsidR="000A1F25" w:rsidRDefault="000A1F25" w:rsidP="00C17DE0">
      <w:pPr>
        <w:pStyle w:val="StandardWeb"/>
        <w:spacing w:before="0" w:after="0"/>
        <w:ind w:left="720"/>
        <w:rPr>
          <w:rFonts w:ascii="Calibri" w:hAnsi="Calibri" w:cs="Arial"/>
          <w:b/>
          <w:bCs/>
          <w:color w:val="000000"/>
          <w:sz w:val="22"/>
          <w:szCs w:val="22"/>
          <w:lang w:val="en-US"/>
        </w:rPr>
      </w:pPr>
      <w:r>
        <w:rPr>
          <w:rFonts w:ascii="Calibri" w:hAnsi="Calibri" w:cs="Arial"/>
          <w:b/>
          <w:bCs/>
          <w:color w:val="000000"/>
          <w:sz w:val="22"/>
          <w:szCs w:val="22"/>
          <w:lang w:val="en-US"/>
        </w:rPr>
        <w:t>Tasks:</w:t>
      </w:r>
    </w:p>
    <w:p w14:paraId="28EC8C56" w14:textId="734A9C2A" w:rsidR="00C17DE0" w:rsidRPr="00C17DE0" w:rsidRDefault="000A1F25" w:rsidP="00C17DE0">
      <w:pPr>
        <w:pStyle w:val="StandardWeb"/>
        <w:numPr>
          <w:ilvl w:val="0"/>
          <w:numId w:val="34"/>
        </w:numPr>
        <w:spacing w:before="0" w:after="0"/>
        <w:rPr>
          <w:rFonts w:ascii="Calibri" w:hAnsi="Calibri" w:cs="Arial"/>
          <w:color w:val="000000"/>
          <w:sz w:val="22"/>
          <w:szCs w:val="22"/>
          <w:lang w:val="en-US"/>
        </w:rPr>
      </w:pPr>
      <w:r w:rsidRPr="00C17DE0">
        <w:rPr>
          <w:rFonts w:ascii="Calibri" w:hAnsi="Calibri" w:cs="Arial"/>
          <w:color w:val="000000"/>
          <w:sz w:val="22"/>
          <w:szCs w:val="22"/>
          <w:lang w:val="en-US"/>
        </w:rPr>
        <w:t xml:space="preserve">Watch the 2 videos: </w:t>
      </w:r>
      <w:r w:rsidR="00C17DE0" w:rsidRPr="00C17DE0">
        <w:rPr>
          <w:rFonts w:ascii="Calibri" w:hAnsi="Calibri" w:cs="Arial"/>
          <w:color w:val="000000"/>
          <w:sz w:val="22"/>
          <w:szCs w:val="22"/>
          <w:lang w:val="en-US"/>
        </w:rPr>
        <w:t>www.youtube.com/watch?v=HoH25TgvEbc</w:t>
      </w:r>
      <w:r w:rsidRPr="00C17DE0">
        <w:rPr>
          <w:rFonts w:ascii="Calibri" w:hAnsi="Calibri" w:cs="Arial"/>
          <w:color w:val="000000"/>
          <w:sz w:val="22"/>
          <w:szCs w:val="22"/>
          <w:lang w:val="en-US"/>
        </w:rPr>
        <w:t xml:space="preserve"> LifeStraw, 3 Inventions Improving Water- Mashable</w:t>
      </w:r>
      <w:r w:rsidR="00C17DE0">
        <w:rPr>
          <w:rFonts w:ascii="Calibri" w:hAnsi="Calibri" w:cs="Arial"/>
          <w:color w:val="000000"/>
          <w:sz w:val="22"/>
          <w:szCs w:val="22"/>
          <w:lang w:val="en-US"/>
        </w:rPr>
        <w:t>.</w:t>
      </w:r>
    </w:p>
    <w:p w14:paraId="6866C886" w14:textId="3B34821E" w:rsidR="000A1F25" w:rsidRDefault="000A1F25" w:rsidP="00C17DE0">
      <w:pPr>
        <w:pStyle w:val="StandardWeb"/>
        <w:numPr>
          <w:ilvl w:val="0"/>
          <w:numId w:val="34"/>
        </w:numPr>
        <w:spacing w:before="0" w:after="0"/>
        <w:rPr>
          <w:rFonts w:ascii="Calibri" w:hAnsi="Calibri" w:cs="Arial"/>
          <w:color w:val="000000"/>
          <w:sz w:val="22"/>
          <w:szCs w:val="22"/>
          <w:lang w:val="en-US"/>
        </w:rPr>
      </w:pPr>
      <w:r>
        <w:rPr>
          <w:rFonts w:ascii="Calibri" w:hAnsi="Calibri" w:cs="Arial"/>
          <w:color w:val="000000"/>
          <w:sz w:val="22"/>
          <w:szCs w:val="22"/>
          <w:lang w:val="en-US"/>
        </w:rPr>
        <w:t>Then write down the most important facts about each invention.</w:t>
      </w:r>
    </w:p>
    <w:p w14:paraId="6FC58FF2" w14:textId="68707E21" w:rsidR="000A1F25" w:rsidRDefault="000A1F25" w:rsidP="00C17DE0">
      <w:pPr>
        <w:pStyle w:val="StandardWeb"/>
        <w:numPr>
          <w:ilvl w:val="0"/>
          <w:numId w:val="34"/>
        </w:numPr>
        <w:spacing w:before="0" w:after="0"/>
        <w:rPr>
          <w:rFonts w:ascii="Calibri" w:hAnsi="Calibri" w:cs="Arial"/>
          <w:color w:val="000000"/>
          <w:sz w:val="22"/>
          <w:szCs w:val="22"/>
          <w:lang w:val="en-US"/>
        </w:rPr>
      </w:pPr>
      <w:r>
        <w:rPr>
          <w:rFonts w:ascii="Calibri" w:hAnsi="Calibri" w:cs="Arial"/>
          <w:color w:val="000000"/>
          <w:sz w:val="22"/>
          <w:szCs w:val="22"/>
          <w:lang w:val="en-US"/>
        </w:rPr>
        <w:t xml:space="preserve">Talk about the things that inspired you the most and discuss them if you think that these inventions are helpful and supply sustainable development? </w:t>
      </w:r>
    </w:p>
    <w:p w14:paraId="09302D61" w14:textId="77777777" w:rsidR="000A1F25" w:rsidRDefault="000A1F25" w:rsidP="000A1F25">
      <w:pPr>
        <w:pStyle w:val="StandardWeb"/>
        <w:spacing w:before="0" w:after="0"/>
        <w:rPr>
          <w:rFonts w:ascii="Calibri" w:hAnsi="Calibri" w:cs="Arial"/>
          <w:color w:val="000000"/>
          <w:sz w:val="22"/>
          <w:szCs w:val="22"/>
          <w:lang w:val="en-US"/>
        </w:rPr>
      </w:pPr>
      <w:r>
        <w:rPr>
          <w:rFonts w:ascii="Calibri" w:hAnsi="Calibri" w:cs="Arial"/>
          <w:color w:val="000000"/>
          <w:sz w:val="22"/>
          <w:szCs w:val="22"/>
          <w:lang w:val="en-US"/>
        </w:rPr>
        <w:t xml:space="preserve">Are there advantages as well as disadvantages? </w:t>
      </w:r>
      <w:r w:rsidRPr="007D3875">
        <w:rPr>
          <w:lang w:val="en-US"/>
        </w:rPr>
        <w:br w:type="page"/>
      </w:r>
    </w:p>
    <w:p w14:paraId="18499C76" w14:textId="77777777" w:rsidR="000A1F25" w:rsidRDefault="000A1F25" w:rsidP="000A1F25">
      <w:pPr>
        <w:rPr>
          <w:rFonts w:cs="Arial-BoldMT"/>
          <w:b/>
          <w:bCs/>
          <w:color w:val="222222"/>
          <w:u w:val="single"/>
          <w:lang w:val="en-US"/>
        </w:rPr>
      </w:pPr>
      <w:r>
        <w:rPr>
          <w:rFonts w:cs="Arial-BoldMT"/>
          <w:b/>
          <w:bCs/>
          <w:color w:val="222222"/>
          <w:u w:val="single"/>
          <w:lang w:val="en-US"/>
        </w:rPr>
        <w:lastRenderedPageBreak/>
        <w:t>Worksheet 4 Hydrogen Energy</w:t>
      </w:r>
    </w:p>
    <w:p w14:paraId="5B041383" w14:textId="77777777" w:rsidR="000A1F25" w:rsidRDefault="000A1F25" w:rsidP="000A1F25">
      <w:pPr>
        <w:rPr>
          <w:rFonts w:cs="Arial-BoldMT"/>
          <w:b/>
          <w:bCs/>
          <w:color w:val="222222"/>
          <w:lang w:val="en-US"/>
        </w:rPr>
      </w:pPr>
    </w:p>
    <w:p w14:paraId="4A52828C" w14:textId="77777777" w:rsidR="00C17DE0" w:rsidRDefault="000A1F25" w:rsidP="000A1F25">
      <w:pPr>
        <w:rPr>
          <w:rFonts w:cs="Arial"/>
          <w:bCs/>
          <w:color w:val="222222"/>
          <w:highlight w:val="white"/>
          <w:lang w:val="en-US" w:eastAsia="de-DE"/>
        </w:rPr>
      </w:pPr>
      <w:r>
        <w:rPr>
          <w:rFonts w:cs="Arial"/>
          <w:bCs/>
          <w:color w:val="222222"/>
          <w:highlight w:val="white"/>
          <w:lang w:val="en-US" w:eastAsia="de-DE"/>
        </w:rPr>
        <w:t>INTERACTIVE Worksheet</w:t>
      </w:r>
      <w:r w:rsidR="00134F44">
        <w:rPr>
          <w:rFonts w:cs="Arial"/>
          <w:bCs/>
          <w:color w:val="222222"/>
          <w:highlight w:val="white"/>
          <w:lang w:val="en-US" w:eastAsia="de-DE"/>
        </w:rPr>
        <w:t xml:space="preserve">, </w:t>
      </w:r>
    </w:p>
    <w:p w14:paraId="6F3D526C" w14:textId="6F9BE2A3" w:rsidR="000A1F25" w:rsidRDefault="000A1F25" w:rsidP="000A1F25">
      <w:pPr>
        <w:rPr>
          <w:rFonts w:cs="Arial"/>
          <w:bCs/>
          <w:color w:val="222222"/>
          <w:highlight w:val="white"/>
          <w:lang w:val="en-US" w:eastAsia="de-DE"/>
        </w:rPr>
      </w:pPr>
      <w:r>
        <w:rPr>
          <w:rFonts w:cs="Arial"/>
          <w:bCs/>
          <w:color w:val="222222"/>
          <w:highlight w:val="white"/>
          <w:lang w:val="en-US" w:eastAsia="de-DE"/>
        </w:rPr>
        <w:t>required time: 30-40 minutes</w:t>
      </w:r>
    </w:p>
    <w:p w14:paraId="1E8FE150" w14:textId="77777777" w:rsidR="000A1F25" w:rsidRDefault="000A1F25" w:rsidP="000A1F25">
      <w:pPr>
        <w:rPr>
          <w:rFonts w:cs="Arial"/>
          <w:bCs/>
          <w:color w:val="222222"/>
          <w:highlight w:val="white"/>
          <w:lang w:val="en-US" w:eastAsia="de-DE"/>
        </w:rPr>
      </w:pPr>
      <w:r>
        <w:rPr>
          <w:rFonts w:cs="Arial"/>
          <w:bCs/>
          <w:color w:val="222222"/>
          <w:highlight w:val="white"/>
          <w:lang w:val="en-US" w:eastAsia="de-DE"/>
        </w:rPr>
        <w:t>There is a new way of using Energy as an alternative source than fossil energy sources, get ready to learn something new and interesting!!</w:t>
      </w:r>
    </w:p>
    <w:p w14:paraId="10C37915" w14:textId="77777777" w:rsidR="000A1F25" w:rsidRDefault="000A1F25" w:rsidP="000A1F25">
      <w:pPr>
        <w:rPr>
          <w:lang w:val="en-US" w:eastAsia="de-DE"/>
        </w:rPr>
      </w:pPr>
    </w:p>
    <w:p w14:paraId="3608C4E4" w14:textId="77777777" w:rsidR="000A1F25" w:rsidRDefault="000A1F25" w:rsidP="000A1F25">
      <w:pPr>
        <w:rPr>
          <w:rFonts w:cs="Arial"/>
          <w:b/>
          <w:bCs/>
          <w:color w:val="222222"/>
          <w:highlight w:val="white"/>
          <w:lang w:val="en-US" w:eastAsia="de-DE"/>
        </w:rPr>
      </w:pPr>
      <w:r>
        <w:rPr>
          <w:rFonts w:cs="Arial"/>
          <w:b/>
          <w:bCs/>
          <w:color w:val="222222"/>
          <w:highlight w:val="white"/>
          <w:lang w:val="en-US" w:eastAsia="de-DE"/>
        </w:rPr>
        <w:t xml:space="preserve">Tasks: </w:t>
      </w:r>
    </w:p>
    <w:p w14:paraId="09762364" w14:textId="77777777" w:rsidR="000A1F25" w:rsidRDefault="000A1F25" w:rsidP="000A1F25">
      <w:pPr>
        <w:rPr>
          <w:rFonts w:cs="Arial"/>
          <w:bCs/>
          <w:color w:val="222222"/>
          <w:highlight w:val="white"/>
          <w:lang w:val="en-US" w:eastAsia="de-DE"/>
        </w:rPr>
      </w:pPr>
      <w:r>
        <w:rPr>
          <w:rFonts w:cs="Arial"/>
          <w:bCs/>
          <w:color w:val="222222"/>
          <w:highlight w:val="white"/>
          <w:lang w:val="en-US" w:eastAsia="de-DE"/>
        </w:rPr>
        <w:t>1) Read the following text below and have a look at the two depictions.</w:t>
      </w:r>
    </w:p>
    <w:p w14:paraId="14386E86" w14:textId="77777777" w:rsidR="000A1F25" w:rsidRDefault="000A1F25" w:rsidP="000A1F25">
      <w:pPr>
        <w:rPr>
          <w:rFonts w:cs="Arial"/>
          <w:bCs/>
          <w:color w:val="222222"/>
          <w:highlight w:val="white"/>
          <w:lang w:val="en-US" w:eastAsia="de-DE"/>
        </w:rPr>
      </w:pPr>
      <w:r>
        <w:rPr>
          <w:rFonts w:cs="Arial"/>
          <w:bCs/>
          <w:color w:val="222222"/>
          <w:highlight w:val="white"/>
          <w:lang w:val="en-US" w:eastAsia="de-DE"/>
        </w:rPr>
        <w:t>2) Then sum up the most important information, the advantages as well as disadvantages about the Hydrogen Energy.</w:t>
      </w:r>
    </w:p>
    <w:p w14:paraId="53F4D130" w14:textId="77777777" w:rsidR="000A1F25" w:rsidRDefault="000A1F25" w:rsidP="000A1F25">
      <w:pPr>
        <w:rPr>
          <w:rFonts w:cs="Arial"/>
          <w:bCs/>
          <w:color w:val="222222"/>
          <w:highlight w:val="white"/>
          <w:lang w:val="en-US" w:eastAsia="de-DE"/>
        </w:rPr>
      </w:pPr>
      <w:r>
        <w:rPr>
          <w:rFonts w:cs="Arial"/>
          <w:bCs/>
          <w:color w:val="222222"/>
          <w:highlight w:val="white"/>
          <w:lang w:val="en-US" w:eastAsia="de-DE"/>
        </w:rPr>
        <w:t xml:space="preserve">3) Share your thoughts with your partner about how Hydrogen can be integrated into a wide variety of end-uses and if it can be a success in the future. </w:t>
      </w:r>
    </w:p>
    <w:p w14:paraId="7209F55A" w14:textId="77777777" w:rsidR="000A1F25" w:rsidRDefault="000A1F25" w:rsidP="000A1F25">
      <w:pPr>
        <w:rPr>
          <w:lang w:val="en-US" w:eastAsia="de-DE"/>
        </w:rPr>
      </w:pPr>
    </w:p>
    <w:p w14:paraId="03167283" w14:textId="77777777" w:rsidR="000A1F25" w:rsidRDefault="000A1F25" w:rsidP="000A1F25">
      <w:pPr>
        <w:spacing w:line="276" w:lineRule="auto"/>
        <w:jc w:val="both"/>
        <w:rPr>
          <w:rFonts w:cs="Arial"/>
          <w:b/>
          <w:bCs/>
          <w:color w:val="000000"/>
          <w:highlight w:val="white"/>
          <w:lang w:val="en-US" w:eastAsia="de-DE"/>
        </w:rPr>
      </w:pPr>
      <w:r>
        <w:rPr>
          <w:rFonts w:cs="Arial"/>
          <w:b/>
          <w:bCs/>
          <w:color w:val="000000"/>
          <w:highlight w:val="white"/>
          <w:lang w:val="en-US" w:eastAsia="de-DE"/>
        </w:rPr>
        <w:t>What is Hydrogen?</w:t>
      </w:r>
    </w:p>
    <w:p w14:paraId="7D824329" w14:textId="2706F129" w:rsidR="000A1F25" w:rsidRDefault="00C17DE0" w:rsidP="000A1F25">
      <w:pPr>
        <w:spacing w:line="276" w:lineRule="auto"/>
        <w:jc w:val="both"/>
        <w:rPr>
          <w:rFonts w:cs="Arial"/>
          <w:color w:val="000000"/>
          <w:highlight w:val="white"/>
          <w:lang w:val="en-US" w:eastAsia="de-DE"/>
        </w:rPr>
      </w:pPr>
      <w:r>
        <w:rPr>
          <w:rFonts w:cs="Arial"/>
          <w:color w:val="000000"/>
          <w:highlight w:val="white"/>
          <w:lang w:val="en-US" w:eastAsia="de-DE"/>
        </w:rPr>
        <w:t xml:space="preserve">See: </w:t>
      </w:r>
      <w:r w:rsidR="000A1F25">
        <w:rPr>
          <w:rFonts w:cs="Arial"/>
          <w:color w:val="000000"/>
          <w:highlight w:val="white"/>
          <w:lang w:val="en-US" w:eastAsia="de-DE"/>
        </w:rPr>
        <w:t>http://www.birmingham.ac.uk/research/activity/bio-hydrogen/index.aspx</w:t>
      </w:r>
    </w:p>
    <w:p w14:paraId="095789E3" w14:textId="77777777" w:rsidR="000A1F25" w:rsidRDefault="000A1F25" w:rsidP="000A1F25">
      <w:pPr>
        <w:spacing w:line="276" w:lineRule="auto"/>
        <w:jc w:val="both"/>
        <w:rPr>
          <w:rFonts w:cs="Arial"/>
          <w:b/>
          <w:bCs/>
          <w:color w:val="000000"/>
          <w:highlight w:val="white"/>
          <w:lang w:val="en-US" w:eastAsia="de-DE"/>
        </w:rPr>
      </w:pPr>
    </w:p>
    <w:p w14:paraId="7E518508" w14:textId="172FF536" w:rsidR="000A1F25" w:rsidRPr="007D3875" w:rsidRDefault="000A1F25" w:rsidP="000A1F25">
      <w:pPr>
        <w:spacing w:line="276" w:lineRule="auto"/>
        <w:jc w:val="both"/>
        <w:rPr>
          <w:lang w:val="en-US"/>
        </w:rPr>
      </w:pPr>
      <w:r>
        <w:rPr>
          <w:rFonts w:cs="Arial"/>
          <w:b/>
          <w:bCs/>
          <w:color w:val="000000"/>
          <w:highlight w:val="white"/>
          <w:lang w:val="en-US" w:eastAsia="de-DE"/>
        </w:rPr>
        <w:t>NASA uses hydrogen fuel to launch the space shuttles</w:t>
      </w:r>
      <w:r>
        <w:rPr>
          <w:rFonts w:cs="Arial"/>
          <w:color w:val="000000"/>
          <w:highlight w:val="white"/>
          <w:lang w:val="en-US" w:eastAsia="de-DE"/>
        </w:rPr>
        <w:t xml:space="preserve">. </w:t>
      </w:r>
    </w:p>
    <w:p w14:paraId="62541C84" w14:textId="187337CA" w:rsidR="00134F44" w:rsidRDefault="00C17DE0" w:rsidP="000A1F25">
      <w:pPr>
        <w:rPr>
          <w:rFonts w:cs="Arial"/>
          <w:color w:val="000000"/>
          <w:lang w:val="en-US" w:eastAsia="de-DE"/>
        </w:rPr>
      </w:pPr>
      <w:r>
        <w:rPr>
          <w:rFonts w:cs="Arial"/>
          <w:color w:val="000000"/>
          <w:lang w:val="en-US" w:eastAsia="de-DE"/>
        </w:rPr>
        <w:t xml:space="preserve">See: </w:t>
      </w:r>
      <w:r w:rsidRPr="00C17DE0">
        <w:rPr>
          <w:rFonts w:cs="Arial"/>
          <w:color w:val="000000"/>
          <w:lang w:val="en-US" w:eastAsia="de-DE"/>
        </w:rPr>
        <w:t>https://www.renewableenergyworld.com/hydrogen/tech.html</w:t>
      </w:r>
    </w:p>
    <w:p w14:paraId="7C96EA17" w14:textId="77777777" w:rsidR="00C17DE0" w:rsidRDefault="00C17DE0" w:rsidP="000A1F25">
      <w:pPr>
        <w:rPr>
          <w:rFonts w:cs="Arial"/>
          <w:color w:val="000000"/>
          <w:highlight w:val="white"/>
          <w:lang w:val="en-US" w:eastAsia="de-DE"/>
        </w:rPr>
      </w:pPr>
    </w:p>
    <w:p w14:paraId="310C0B8B" w14:textId="7BE6DA5D" w:rsidR="000A1F25" w:rsidRPr="00134F44" w:rsidRDefault="00134F44" w:rsidP="000A1F25">
      <w:pPr>
        <w:rPr>
          <w:rFonts w:cs="Arial"/>
          <w:color w:val="000000"/>
          <w:highlight w:val="white"/>
          <w:lang w:val="en-US" w:eastAsia="de-DE"/>
        </w:rPr>
      </w:pPr>
      <w:r w:rsidRPr="00134F44">
        <w:rPr>
          <w:rFonts w:cs="Arial"/>
          <w:b/>
          <w:color w:val="000000"/>
          <w:highlight w:val="white"/>
          <w:lang w:val="en-US" w:eastAsia="de-DE"/>
        </w:rPr>
        <w:t>Source for further information:</w:t>
      </w:r>
      <w:r>
        <w:rPr>
          <w:rFonts w:cs="Arial"/>
          <w:color w:val="000000"/>
          <w:highlight w:val="white"/>
          <w:lang w:val="en-US" w:eastAsia="de-DE"/>
        </w:rPr>
        <w:t xml:space="preserve"> </w:t>
      </w:r>
      <w:r w:rsidR="000A1F25" w:rsidRPr="00134F44">
        <w:rPr>
          <w:rFonts w:cs="Arial"/>
          <w:color w:val="000000"/>
          <w:highlight w:val="white"/>
          <w:lang w:val="en-US" w:eastAsia="de-DE"/>
        </w:rPr>
        <w:t>Hydrogen energy chain</w:t>
      </w:r>
    </w:p>
    <w:p w14:paraId="2965501A" w14:textId="616D1CC9" w:rsidR="000A1F25" w:rsidRPr="00434952" w:rsidRDefault="00134F44" w:rsidP="000A1F25">
      <w:pPr>
        <w:rPr>
          <w:rFonts w:cs="Arial"/>
          <w:color w:val="000000"/>
          <w:sz w:val="16"/>
          <w:szCs w:val="16"/>
          <w:lang w:val="fr-FR" w:eastAsia="de-DE"/>
        </w:rPr>
      </w:pPr>
      <w:r w:rsidRPr="00434952">
        <w:rPr>
          <w:rFonts w:cs="Arial"/>
          <w:color w:val="000000"/>
          <w:sz w:val="16"/>
          <w:szCs w:val="16"/>
          <w:lang w:val="fr-FR" w:eastAsia="de-DE"/>
        </w:rPr>
        <w:t>http://www.hi-energy.org.uk/Downloads/Hydrogen%20Fuel%20Cell%20Resource/1-Introduction-to-hydrogen-energy-projects.pdf (page 12 &amp; 13</w:t>
      </w:r>
    </w:p>
    <w:sectPr w:rsidR="000A1F25" w:rsidRPr="00434952" w:rsidSect="007F73BA">
      <w:headerReference w:type="even" r:id="rId31"/>
      <w:headerReference w:type="default" r:id="rId32"/>
      <w:footerReference w:type="default" r:id="rId33"/>
      <w:headerReference w:type="first" r:id="rId34"/>
      <w:pgSz w:w="11906" w:h="16838"/>
      <w:pgMar w:top="1134" w:right="1417" w:bottom="1134"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910E126" w14:textId="77777777" w:rsidR="00250730" w:rsidRDefault="00250730" w:rsidP="00DB50B6">
      <w:r>
        <w:separator/>
      </w:r>
    </w:p>
  </w:endnote>
  <w:endnote w:type="continuationSeparator" w:id="0">
    <w:p w14:paraId="09512088" w14:textId="77777777" w:rsidR="00250730" w:rsidRDefault="00250730" w:rsidP="00DB50B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OpenSymbol">
    <w:panose1 w:val="05010000000000000000"/>
    <w:charset w:val="00"/>
    <w:family w:val="auto"/>
    <w:pitch w:val="variable"/>
    <w:sig w:usb0="800000AF" w:usb1="1001ECEA" w:usb2="00000000" w:usb3="00000000" w:csb0="00000001"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Liberation Serif">
    <w:altName w:val="Times New Roman"/>
    <w:panose1 w:val="02020603050405020304"/>
    <w:charset w:val="01"/>
    <w:family w:val="roman"/>
    <w:pitch w:val="variable"/>
    <w:sig w:usb0="E0000AFF" w:usb1="500078FF" w:usb2="00000021" w:usb3="00000000" w:csb0="000001BF"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MingLiU">
    <w:altName w:val="細明體"/>
    <w:panose1 w:val="02010609000101010101"/>
    <w:charset w:val="88"/>
    <w:family w:val="modern"/>
    <w:pitch w:val="fixed"/>
    <w:sig w:usb0="A00002FF" w:usb1="28CFFCFA" w:usb2="00000016" w:usb3="00000000" w:csb0="00100001" w:csb1="00000000"/>
  </w:font>
  <w:font w:name="MingLiU-ExtB">
    <w:panose1 w:val="02020500000000000000"/>
    <w:charset w:val="88"/>
    <w:family w:val="roman"/>
    <w:pitch w:val="variable"/>
    <w:sig w:usb0="8000002F" w:usb1="0A080008" w:usb2="00000010" w:usb3="00000000" w:csb0="00100001"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Arial-BoldMT">
    <w:panose1 w:val="00000000000000000000"/>
    <w:charset w:val="00"/>
    <w:family w:val="roman"/>
    <w:notTrueType/>
    <w:pitch w:val="default"/>
  </w:font>
  <w:font w:name="Verdana">
    <w:panose1 w:val="020B0604030504040204"/>
    <w:charset w:val="00"/>
    <w:family w:val="swiss"/>
    <w:pitch w:val="variable"/>
    <w:sig w:usb0="A00006FF" w:usb1="4000205B" w:usb2="00000010" w:usb3="00000000" w:csb0="0000019F" w:csb1="00000000"/>
  </w:font>
  <w:font w:name="Andalus">
    <w:charset w:val="00"/>
    <w:family w:val="roman"/>
    <w:pitch w:val="variable"/>
    <w:sig w:usb0="00002003" w:usb1="80000000" w:usb2="00000008" w:usb3="00000000" w:csb0="0000004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53930CB" w14:textId="77777777" w:rsidR="00434952" w:rsidRPr="00915392" w:rsidRDefault="00434952" w:rsidP="00434952">
    <w:pPr>
      <w:pStyle w:val="Kopfzeile"/>
      <w:rPr>
        <w:sz w:val="16"/>
        <w:szCs w:val="16"/>
        <w:lang w:val="en-US"/>
      </w:rPr>
    </w:pPr>
    <w:r w:rsidRPr="00915392">
      <w:rPr>
        <w:noProof/>
        <w:sz w:val="16"/>
        <w:szCs w:val="16"/>
        <w:lang w:val="en-US"/>
      </w:rPr>
      <w:drawing>
        <wp:anchor distT="0" distB="0" distL="114300" distR="114300" simplePos="0" relativeHeight="251662336" behindDoc="1" locked="0" layoutInCell="1" allowOverlap="1" wp14:anchorId="3FB808B0" wp14:editId="123219FD">
          <wp:simplePos x="0" y="0"/>
          <wp:positionH relativeFrom="margin">
            <wp:align>right</wp:align>
          </wp:positionH>
          <wp:positionV relativeFrom="paragraph">
            <wp:posOffset>-1693</wp:posOffset>
          </wp:positionV>
          <wp:extent cx="1201897" cy="534035"/>
          <wp:effectExtent l="0" t="0" r="0" b="0"/>
          <wp:wrapNone/>
          <wp:docPr id="17"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
                  <pic:cNvPicPr>
                    <a:picLocks noChangeAspect="1" noChangeArrowheads="1"/>
                  </pic:cNvPicPr>
                </pic:nvPicPr>
                <pic:blipFill>
                  <a:blip r:embed="rId1"/>
                  <a:stretch>
                    <a:fillRect/>
                  </a:stretch>
                </pic:blipFill>
                <pic:spPr bwMode="auto">
                  <a:xfrm>
                    <a:off x="0" y="0"/>
                    <a:ext cx="1201897" cy="534035"/>
                  </a:xfrm>
                  <a:prstGeom prst="rect">
                    <a:avLst/>
                  </a:prstGeom>
                  <a:noFill/>
                </pic:spPr>
              </pic:pic>
            </a:graphicData>
          </a:graphic>
          <wp14:sizeRelH relativeFrom="margin">
            <wp14:pctWidth>0</wp14:pctWidth>
          </wp14:sizeRelH>
        </wp:anchor>
      </w:drawing>
    </w:r>
    <w:r w:rsidRPr="00915392">
      <w:rPr>
        <w:sz w:val="16"/>
        <w:szCs w:val="16"/>
        <w:lang w:val="en-US"/>
      </w:rPr>
      <w:t xml:space="preserve">The European Resource and Energy Curriculum </w:t>
    </w:r>
  </w:p>
  <w:p w14:paraId="1E1191B2" w14:textId="77777777" w:rsidR="00434952" w:rsidRPr="00915392" w:rsidRDefault="00434952" w:rsidP="00434952">
    <w:pPr>
      <w:pStyle w:val="StandardWeb"/>
      <w:spacing w:before="0" w:beforeAutospacing="0" w:after="0" w:afterAutospacing="0"/>
      <w:rPr>
        <w:rFonts w:ascii="Calibri" w:hAnsi="Calibri"/>
        <w:sz w:val="16"/>
        <w:szCs w:val="16"/>
        <w:lang w:val="es-ES"/>
      </w:rPr>
    </w:pPr>
    <w:r w:rsidRPr="00915392">
      <w:rPr>
        <w:rFonts w:ascii="Calibri" w:hAnsi="Calibri"/>
        <w:sz w:val="16"/>
        <w:szCs w:val="16"/>
        <w:lang w:val="es-ES"/>
      </w:rPr>
      <w:t>Istituto Paritario "A. Volta", Etminiškių gimnazija, IES EL PALMERAL,</w:t>
    </w:r>
  </w:p>
  <w:p w14:paraId="230F2B1D" w14:textId="77777777" w:rsidR="00434952" w:rsidRPr="00915392" w:rsidRDefault="00434952" w:rsidP="00434952">
    <w:pPr>
      <w:pStyle w:val="StandardWeb"/>
      <w:spacing w:before="0" w:beforeAutospacing="0" w:after="0" w:afterAutospacing="0"/>
      <w:rPr>
        <w:rFonts w:ascii="Calibri" w:hAnsi="Calibri"/>
        <w:sz w:val="16"/>
        <w:szCs w:val="16"/>
        <w:lang w:val="en-US"/>
      </w:rPr>
    </w:pPr>
    <w:proofErr w:type="spellStart"/>
    <w:r w:rsidRPr="00915392">
      <w:rPr>
        <w:rFonts w:ascii="Calibri" w:hAnsi="Calibri"/>
        <w:sz w:val="16"/>
        <w:szCs w:val="16"/>
        <w:lang w:val="en-US"/>
      </w:rPr>
      <w:t>Colegiul</w:t>
    </w:r>
    <w:proofErr w:type="spellEnd"/>
    <w:r w:rsidRPr="00915392">
      <w:rPr>
        <w:rFonts w:ascii="Calibri" w:hAnsi="Calibri"/>
        <w:sz w:val="16"/>
        <w:szCs w:val="16"/>
        <w:lang w:val="en-US"/>
      </w:rPr>
      <w:t xml:space="preserve"> </w:t>
    </w:r>
    <w:proofErr w:type="spellStart"/>
    <w:r w:rsidRPr="00915392">
      <w:rPr>
        <w:rFonts w:ascii="Calibri" w:hAnsi="Calibri"/>
        <w:sz w:val="16"/>
        <w:szCs w:val="16"/>
        <w:lang w:val="en-US"/>
      </w:rPr>
      <w:t>Tehnic</w:t>
    </w:r>
    <w:proofErr w:type="spellEnd"/>
    <w:r w:rsidRPr="00915392">
      <w:rPr>
        <w:rFonts w:ascii="Calibri" w:hAnsi="Calibri"/>
        <w:sz w:val="16"/>
        <w:szCs w:val="16"/>
        <w:lang w:val="en-US"/>
      </w:rPr>
      <w:t xml:space="preserve"> Elie Radu </w:t>
    </w:r>
    <w:proofErr w:type="spellStart"/>
    <w:r w:rsidRPr="00915392">
      <w:rPr>
        <w:rFonts w:ascii="Calibri" w:hAnsi="Calibri"/>
        <w:sz w:val="16"/>
        <w:szCs w:val="16"/>
        <w:lang w:val="en-US"/>
      </w:rPr>
      <w:t>Municipiul</w:t>
    </w:r>
    <w:proofErr w:type="spellEnd"/>
    <w:r w:rsidRPr="00915392">
      <w:rPr>
        <w:rFonts w:ascii="Calibri" w:hAnsi="Calibri"/>
        <w:sz w:val="16"/>
        <w:szCs w:val="16"/>
        <w:lang w:val="en-US"/>
      </w:rPr>
      <w:t xml:space="preserve"> Ploiesti, Humboldt-Gymnasium Köln</w:t>
    </w:r>
  </w:p>
  <w:p w14:paraId="17F5BC06" w14:textId="77777777" w:rsidR="00434952" w:rsidRPr="00915392" w:rsidRDefault="00434952" w:rsidP="00434952">
    <w:pPr>
      <w:pStyle w:val="StandardWeb"/>
      <w:spacing w:before="0" w:beforeAutospacing="0" w:after="0" w:afterAutospacing="0"/>
      <w:rPr>
        <w:rFonts w:ascii="Calibri" w:hAnsi="Calibri"/>
        <w:sz w:val="16"/>
        <w:szCs w:val="16"/>
        <w:lang w:val="en-US"/>
      </w:rPr>
    </w:pPr>
  </w:p>
  <w:p w14:paraId="493AE668" w14:textId="77777777" w:rsidR="00434952" w:rsidRPr="00434952" w:rsidRDefault="00434952" w:rsidP="00434952">
    <w:pPr>
      <w:pStyle w:val="Fuzeile"/>
      <w:rPr>
        <w:sz w:val="16"/>
        <w:szCs w:val="16"/>
        <w:lang w:val="en-US"/>
      </w:rPr>
    </w:pPr>
    <w:r w:rsidRPr="00915392">
      <w:rPr>
        <w:sz w:val="16"/>
        <w:szCs w:val="16"/>
      </w:rPr>
      <w:fldChar w:fldCharType="begin"/>
    </w:r>
    <w:r w:rsidRPr="00434952">
      <w:rPr>
        <w:sz w:val="16"/>
        <w:szCs w:val="16"/>
        <w:lang w:val="en-US"/>
      </w:rPr>
      <w:instrText>PAGE</w:instrText>
    </w:r>
    <w:r w:rsidRPr="00915392">
      <w:rPr>
        <w:sz w:val="16"/>
        <w:szCs w:val="16"/>
      </w:rPr>
      <w:fldChar w:fldCharType="separate"/>
    </w:r>
    <w:r w:rsidRPr="00434952">
      <w:rPr>
        <w:sz w:val="16"/>
        <w:szCs w:val="16"/>
        <w:lang w:val="en-US"/>
      </w:rPr>
      <w:t>1</w:t>
    </w:r>
    <w:r w:rsidRPr="00915392">
      <w:rPr>
        <w:sz w:val="16"/>
        <w:szCs w:val="16"/>
      </w:rPr>
      <w:fldChar w:fldCharType="end"/>
    </w:r>
    <w:r w:rsidRPr="00434952">
      <w:rPr>
        <w:sz w:val="16"/>
        <w:szCs w:val="16"/>
        <w:lang w:val="en-US"/>
      </w:rPr>
      <w:t xml:space="preserve"> </w:t>
    </w:r>
    <w:r w:rsidRPr="00915392">
      <w:rPr>
        <w:sz w:val="16"/>
        <w:szCs w:val="16"/>
      </w:rPr>
      <w:sym w:font="Symbol" w:char="F07C"/>
    </w:r>
    <w:r w:rsidRPr="00434952">
      <w:rPr>
        <w:sz w:val="16"/>
        <w:szCs w:val="16"/>
        <w:lang w:val="en-US"/>
      </w:rPr>
      <w:t xml:space="preserve"> </w:t>
    </w:r>
    <w:r w:rsidRPr="00915392">
      <w:rPr>
        <w:sz w:val="16"/>
        <w:szCs w:val="16"/>
      </w:rPr>
      <w:fldChar w:fldCharType="begin"/>
    </w:r>
    <w:r w:rsidRPr="00434952">
      <w:rPr>
        <w:sz w:val="16"/>
        <w:szCs w:val="16"/>
        <w:lang w:val="en-US"/>
      </w:rPr>
      <w:instrText>NUMPAGES</w:instrText>
    </w:r>
    <w:r w:rsidRPr="00915392">
      <w:rPr>
        <w:sz w:val="16"/>
        <w:szCs w:val="16"/>
      </w:rPr>
      <w:fldChar w:fldCharType="separate"/>
    </w:r>
    <w:r w:rsidRPr="00434952">
      <w:rPr>
        <w:sz w:val="16"/>
        <w:szCs w:val="16"/>
        <w:lang w:val="en-US"/>
      </w:rPr>
      <w:t>5</w:t>
    </w:r>
    <w:r w:rsidRPr="00915392">
      <w:rPr>
        <w:sz w:val="16"/>
        <w:szCs w:val="16"/>
      </w:rPr>
      <w:fldChar w:fldCharType="end"/>
    </w:r>
  </w:p>
  <w:p w14:paraId="1ECFFF5D" w14:textId="194A2FF8" w:rsidR="001E63CD" w:rsidRPr="00434952" w:rsidRDefault="00434952" w:rsidP="00434952">
    <w:pPr>
      <w:rPr>
        <w:rFonts w:eastAsia="Times New Roman" w:cstheme="minorHAnsi"/>
        <w:sz w:val="16"/>
        <w:szCs w:val="16"/>
        <w:lang w:val="en-US" w:eastAsia="de-DE"/>
      </w:rPr>
    </w:pPr>
    <w:r w:rsidRPr="00915392">
      <w:rPr>
        <w:rFonts w:eastAsia="Times New Roman" w:cstheme="minorHAnsi"/>
        <w:sz w:val="16"/>
        <w:szCs w:val="16"/>
        <w:lang w:val="en-US" w:eastAsia="de-DE"/>
      </w:rPr>
      <w:t>This project has been funded with support from the European Commission. This publication reflects the views only of the author, and the Commission cannot be held responsible for any use which may be made of the information contained therein.</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0C33C0D" w14:textId="77777777" w:rsidR="00250730" w:rsidRDefault="00250730" w:rsidP="00DB50B6">
      <w:r>
        <w:separator/>
      </w:r>
    </w:p>
  </w:footnote>
  <w:footnote w:type="continuationSeparator" w:id="0">
    <w:p w14:paraId="1432491D" w14:textId="77777777" w:rsidR="00250730" w:rsidRDefault="00250730" w:rsidP="00DB50B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ECFFF55" w14:textId="77777777" w:rsidR="00DB50B6" w:rsidRDefault="00434952">
    <w:pPr>
      <w:pStyle w:val="Kopfzeile"/>
    </w:pPr>
    <w:r>
      <w:rPr>
        <w:noProof/>
        <w:lang w:val="es-ES" w:eastAsia="es-ES"/>
      </w:rPr>
      <w:pict w14:anchorId="1ECFFF5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69496688" o:spid="_x0000_s2050" type="#_x0000_t75" style="position:absolute;margin-left:0;margin-top:0;width:453.2pt;height:453.2pt;z-index:-251657216;mso-position-horizontal:center;mso-position-horizontal-relative:margin;mso-position-vertical:center;mso-position-vertical-relative:margin" o:allowincell="f">
          <v:imagedata r:id="rId1" o:title="winning_logo_SoR"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ECFFF57" w14:textId="4305468E" w:rsidR="00DB50B6" w:rsidRPr="007F73BA" w:rsidRDefault="001E63CD" w:rsidP="007F73BA">
    <w:pPr>
      <w:pStyle w:val="Kopfzeile"/>
      <w:jc w:val="center"/>
      <w:rPr>
        <w:rFonts w:ascii="Verdana" w:hAnsi="Verdana" w:cs="Andalus"/>
        <w:b/>
        <w:i/>
        <w:sz w:val="20"/>
        <w:szCs w:val="18"/>
        <w:lang w:val="en-US"/>
      </w:rPr>
    </w:pPr>
    <w:r>
      <w:rPr>
        <w:rFonts w:ascii="Verdana" w:hAnsi="Verdana" w:cs="Andalus"/>
        <w:b/>
        <w:sz w:val="20"/>
        <w:szCs w:val="18"/>
        <w:lang w:val="en-US"/>
      </w:rPr>
      <w:t xml:space="preserve">Erasmus+ Project </w:t>
    </w:r>
    <w:r w:rsidRPr="001E63CD">
      <w:rPr>
        <w:rFonts w:ascii="Verdana" w:hAnsi="Verdana" w:cs="Andalus"/>
        <w:b/>
        <w:i/>
        <w:sz w:val="20"/>
        <w:szCs w:val="18"/>
        <w:lang w:val="en-US"/>
      </w:rPr>
      <w:t>Save Our Resources</w:t>
    </w:r>
    <w:r>
      <w:rPr>
        <w:rFonts w:ascii="Verdana" w:hAnsi="Verdana" w:cs="Andalus"/>
        <w:b/>
        <w:sz w:val="20"/>
        <w:szCs w:val="18"/>
        <w:lang w:val="en-US"/>
      </w:rPr>
      <w:t xml:space="preserve">. Module: </w:t>
    </w:r>
    <w:r w:rsidR="00434952">
      <w:rPr>
        <w:noProof/>
        <w:lang w:val="es-ES" w:eastAsia="es-ES"/>
      </w:rPr>
      <w:pict w14:anchorId="1ECFFF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69496689" o:spid="_x0000_s2051" type="#_x0000_t75" style="position:absolute;left:0;text-align:left;margin-left:0;margin-top:0;width:453.2pt;height:453.2pt;z-index:-251656192;mso-position-horizontal:center;mso-position-horizontal-relative:margin;mso-position-vertical:center;mso-position-vertical-relative:margin" o:allowincell="f">
          <v:imagedata r:id="rId1" o:title="winning_logo_SoR" gain="19661f" blacklevel="22938f"/>
          <w10:wrap anchorx="margin" anchory="margin"/>
        </v:shape>
      </w:pict>
    </w:r>
    <w:r w:rsidR="00BF392C">
      <w:rPr>
        <w:rFonts w:ascii="Verdana" w:hAnsi="Verdana" w:cs="Andalus"/>
        <w:b/>
        <w:i/>
        <w:sz w:val="20"/>
        <w:szCs w:val="18"/>
        <w:lang w:val="en-US"/>
      </w:rPr>
      <w:t>Introduction</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ECFFF5E" w14:textId="77777777" w:rsidR="00DB50B6" w:rsidRDefault="00434952">
    <w:pPr>
      <w:pStyle w:val="Kopfzeile"/>
    </w:pPr>
    <w:r>
      <w:rPr>
        <w:noProof/>
        <w:lang w:val="es-ES" w:eastAsia="es-ES"/>
      </w:rPr>
      <w:pict w14:anchorId="1ECFFF6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69496687" o:spid="_x0000_s2049" type="#_x0000_t75" style="position:absolute;margin-left:0;margin-top:0;width:453.2pt;height:453.2pt;z-index:-251658240;mso-position-horizontal:center;mso-position-horizontal-relative:margin;mso-position-vertical:center;mso-position-vertical-relative:margin" o:allowincell="f">
          <v:imagedata r:id="rId1" o:title="winning_logo_SoR"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D61F11"/>
    <w:multiLevelType w:val="multilevel"/>
    <w:tmpl w:val="0590E72C"/>
    <w:lvl w:ilvl="0">
      <w:start w:val="1"/>
      <w:numFmt w:val="bullet"/>
      <w:lvlText w:val=""/>
      <w:lvlJc w:val="left"/>
      <w:pPr>
        <w:tabs>
          <w:tab w:val="num" w:pos="720"/>
        </w:tabs>
        <w:ind w:left="720" w:hanging="360"/>
      </w:pPr>
      <w:rPr>
        <w:rFonts w:ascii="Symbol" w:hAnsi="Symbol" w:cs="OpenSymbol" w:hint="default"/>
        <w:b/>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Open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Open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1" w15:restartNumberingAfterBreak="0">
    <w:nsid w:val="03DD5D13"/>
    <w:multiLevelType w:val="multilevel"/>
    <w:tmpl w:val="9C9A3ECC"/>
    <w:lvl w:ilvl="0">
      <w:start w:val="1"/>
      <w:numFmt w:val="decimal"/>
      <w:lvlText w:val="%1."/>
      <w:lvlJc w:val="left"/>
      <w:pPr>
        <w:ind w:left="360" w:hanging="360"/>
      </w:pPr>
      <w:rPr>
        <w:rFonts w:cs="Calibri"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2" w15:restartNumberingAfterBreak="0">
    <w:nsid w:val="088B0065"/>
    <w:multiLevelType w:val="hybridMultilevel"/>
    <w:tmpl w:val="8274187A"/>
    <w:lvl w:ilvl="0" w:tplc="0E90FCA8">
      <w:start w:val="1"/>
      <w:numFmt w:val="decimal"/>
      <w:lvlText w:val="%1."/>
      <w:lvlJc w:val="left"/>
      <w:pPr>
        <w:ind w:left="468" w:hanging="360"/>
      </w:pPr>
      <w:rPr>
        <w:rFonts w:cstheme="minorHAnsi" w:hint="default"/>
      </w:rPr>
    </w:lvl>
    <w:lvl w:ilvl="1" w:tplc="04070019" w:tentative="1">
      <w:start w:val="1"/>
      <w:numFmt w:val="lowerLetter"/>
      <w:lvlText w:val="%2."/>
      <w:lvlJc w:val="left"/>
      <w:pPr>
        <w:ind w:left="1188" w:hanging="360"/>
      </w:pPr>
    </w:lvl>
    <w:lvl w:ilvl="2" w:tplc="0407001B" w:tentative="1">
      <w:start w:val="1"/>
      <w:numFmt w:val="lowerRoman"/>
      <w:lvlText w:val="%3."/>
      <w:lvlJc w:val="right"/>
      <w:pPr>
        <w:ind w:left="1908" w:hanging="180"/>
      </w:pPr>
    </w:lvl>
    <w:lvl w:ilvl="3" w:tplc="0407000F" w:tentative="1">
      <w:start w:val="1"/>
      <w:numFmt w:val="decimal"/>
      <w:lvlText w:val="%4."/>
      <w:lvlJc w:val="left"/>
      <w:pPr>
        <w:ind w:left="2628" w:hanging="360"/>
      </w:pPr>
    </w:lvl>
    <w:lvl w:ilvl="4" w:tplc="04070019" w:tentative="1">
      <w:start w:val="1"/>
      <w:numFmt w:val="lowerLetter"/>
      <w:lvlText w:val="%5."/>
      <w:lvlJc w:val="left"/>
      <w:pPr>
        <w:ind w:left="3348" w:hanging="360"/>
      </w:pPr>
    </w:lvl>
    <w:lvl w:ilvl="5" w:tplc="0407001B" w:tentative="1">
      <w:start w:val="1"/>
      <w:numFmt w:val="lowerRoman"/>
      <w:lvlText w:val="%6."/>
      <w:lvlJc w:val="right"/>
      <w:pPr>
        <w:ind w:left="4068" w:hanging="180"/>
      </w:pPr>
    </w:lvl>
    <w:lvl w:ilvl="6" w:tplc="0407000F" w:tentative="1">
      <w:start w:val="1"/>
      <w:numFmt w:val="decimal"/>
      <w:lvlText w:val="%7."/>
      <w:lvlJc w:val="left"/>
      <w:pPr>
        <w:ind w:left="4788" w:hanging="360"/>
      </w:pPr>
    </w:lvl>
    <w:lvl w:ilvl="7" w:tplc="04070019" w:tentative="1">
      <w:start w:val="1"/>
      <w:numFmt w:val="lowerLetter"/>
      <w:lvlText w:val="%8."/>
      <w:lvlJc w:val="left"/>
      <w:pPr>
        <w:ind w:left="5508" w:hanging="360"/>
      </w:pPr>
    </w:lvl>
    <w:lvl w:ilvl="8" w:tplc="0407001B" w:tentative="1">
      <w:start w:val="1"/>
      <w:numFmt w:val="lowerRoman"/>
      <w:lvlText w:val="%9."/>
      <w:lvlJc w:val="right"/>
      <w:pPr>
        <w:ind w:left="6228" w:hanging="180"/>
      </w:pPr>
    </w:lvl>
  </w:abstractNum>
  <w:abstractNum w:abstractNumId="3" w15:restartNumberingAfterBreak="0">
    <w:nsid w:val="0D233BFF"/>
    <w:multiLevelType w:val="multilevel"/>
    <w:tmpl w:val="DEA639C2"/>
    <w:lvl w:ilvl="0">
      <w:start w:val="1"/>
      <w:numFmt w:val="bullet"/>
      <w:lvlText w:val=""/>
      <w:lvlJc w:val="left"/>
      <w:pPr>
        <w:tabs>
          <w:tab w:val="num" w:pos="720"/>
        </w:tabs>
        <w:ind w:left="720" w:hanging="360"/>
      </w:pPr>
      <w:rPr>
        <w:rFonts w:ascii="Symbol" w:hAnsi="Symbol" w:cs="OpenSymbol" w:hint="default"/>
        <w:b/>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Open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Open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4" w15:restartNumberingAfterBreak="0">
    <w:nsid w:val="0FB11C51"/>
    <w:multiLevelType w:val="hybridMultilevel"/>
    <w:tmpl w:val="2020C77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15:restartNumberingAfterBreak="0">
    <w:nsid w:val="14EE238B"/>
    <w:multiLevelType w:val="hybridMultilevel"/>
    <w:tmpl w:val="809A10B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15:restartNumberingAfterBreak="0">
    <w:nsid w:val="17EF70C7"/>
    <w:multiLevelType w:val="multilevel"/>
    <w:tmpl w:val="FB9ADD84"/>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7" w15:restartNumberingAfterBreak="0">
    <w:nsid w:val="19395EE2"/>
    <w:multiLevelType w:val="hybridMultilevel"/>
    <w:tmpl w:val="9258A094"/>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8" w15:restartNumberingAfterBreak="0">
    <w:nsid w:val="19463F85"/>
    <w:multiLevelType w:val="hybridMultilevel"/>
    <w:tmpl w:val="19D0C39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15:restartNumberingAfterBreak="0">
    <w:nsid w:val="1F2E6B5C"/>
    <w:multiLevelType w:val="multilevel"/>
    <w:tmpl w:val="D9564D7A"/>
    <w:lvl w:ilvl="0">
      <w:start w:val="1"/>
      <w:numFmt w:val="decimal"/>
      <w:lvlText w:val="%1)"/>
      <w:lvlJc w:val="left"/>
      <w:pPr>
        <w:ind w:left="720" w:hanging="360"/>
      </w:pPr>
      <w:rPr>
        <w:rFonts w:cs="Times New Roman"/>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10" w15:restartNumberingAfterBreak="0">
    <w:nsid w:val="250A2645"/>
    <w:multiLevelType w:val="hybridMultilevel"/>
    <w:tmpl w:val="EB5CD536"/>
    <w:lvl w:ilvl="0" w:tplc="2458B62A">
      <w:start w:val="2"/>
      <w:numFmt w:val="bullet"/>
      <w:lvlText w:val="-"/>
      <w:lvlJc w:val="left"/>
      <w:pPr>
        <w:ind w:left="720" w:hanging="360"/>
      </w:pPr>
      <w:rPr>
        <w:rFonts w:ascii="Calibri" w:eastAsia="Times New Roman" w:hAnsi="Calibri"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15:restartNumberingAfterBreak="0">
    <w:nsid w:val="25572A79"/>
    <w:multiLevelType w:val="multilevel"/>
    <w:tmpl w:val="29F86F02"/>
    <w:lvl w:ilvl="0">
      <w:start w:val="1"/>
      <w:numFmt w:val="bullet"/>
      <w:lvlText w:val=""/>
      <w:lvlJc w:val="left"/>
      <w:pPr>
        <w:tabs>
          <w:tab w:val="num" w:pos="720"/>
        </w:tabs>
        <w:ind w:left="720" w:hanging="360"/>
      </w:pPr>
      <w:rPr>
        <w:rFonts w:ascii="Symbol" w:hAnsi="Symbol" w:cs="Symbol" w:hint="default"/>
        <w:b w:val="0"/>
      </w:rPr>
    </w:lvl>
    <w:lvl w:ilvl="1">
      <w:start w:val="1"/>
      <w:numFmt w:val="bullet"/>
      <w:lvlText w:val=""/>
      <w:lvlJc w:val="left"/>
      <w:pPr>
        <w:tabs>
          <w:tab w:val="num" w:pos="1080"/>
        </w:tabs>
        <w:ind w:left="1080" w:hanging="360"/>
      </w:pPr>
      <w:rPr>
        <w:rFonts w:ascii="Symbol" w:hAnsi="Symbol" w:cs="Symbol" w:hint="default"/>
      </w:rPr>
    </w:lvl>
    <w:lvl w:ilvl="2">
      <w:start w:val="1"/>
      <w:numFmt w:val="bullet"/>
      <w:lvlText w:val=""/>
      <w:lvlJc w:val="left"/>
      <w:pPr>
        <w:tabs>
          <w:tab w:val="num" w:pos="1440"/>
        </w:tabs>
        <w:ind w:left="1440" w:hanging="360"/>
      </w:pPr>
      <w:rPr>
        <w:rFonts w:ascii="Symbol" w:hAnsi="Symbol" w:cs="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Symbol" w:hAnsi="Symbol" w:cs="Symbol" w:hint="default"/>
      </w:rPr>
    </w:lvl>
    <w:lvl w:ilvl="5">
      <w:start w:val="1"/>
      <w:numFmt w:val="bullet"/>
      <w:lvlText w:val=""/>
      <w:lvlJc w:val="left"/>
      <w:pPr>
        <w:tabs>
          <w:tab w:val="num" w:pos="2520"/>
        </w:tabs>
        <w:ind w:left="2520" w:hanging="360"/>
      </w:pPr>
      <w:rPr>
        <w:rFonts w:ascii="Symbol" w:hAnsi="Symbol" w:cs="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Symbol" w:hAnsi="Symbol" w:cs="Symbol" w:hint="default"/>
      </w:rPr>
    </w:lvl>
    <w:lvl w:ilvl="8">
      <w:start w:val="1"/>
      <w:numFmt w:val="bullet"/>
      <w:lvlText w:val=""/>
      <w:lvlJc w:val="left"/>
      <w:pPr>
        <w:tabs>
          <w:tab w:val="num" w:pos="3600"/>
        </w:tabs>
        <w:ind w:left="3600" w:hanging="360"/>
      </w:pPr>
      <w:rPr>
        <w:rFonts w:ascii="Symbol" w:hAnsi="Symbol" w:cs="Symbol" w:hint="default"/>
      </w:rPr>
    </w:lvl>
  </w:abstractNum>
  <w:abstractNum w:abstractNumId="12" w15:restartNumberingAfterBreak="0">
    <w:nsid w:val="2F964ABE"/>
    <w:multiLevelType w:val="multilevel"/>
    <w:tmpl w:val="9C9A3ECC"/>
    <w:lvl w:ilvl="0">
      <w:start w:val="1"/>
      <w:numFmt w:val="decimal"/>
      <w:lvlText w:val="%1."/>
      <w:lvlJc w:val="left"/>
      <w:pPr>
        <w:ind w:left="360" w:hanging="360"/>
      </w:pPr>
      <w:rPr>
        <w:rFonts w:cs="Calibri"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13" w15:restartNumberingAfterBreak="0">
    <w:nsid w:val="303934C9"/>
    <w:multiLevelType w:val="hybridMultilevel"/>
    <w:tmpl w:val="7E62FBA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4" w15:restartNumberingAfterBreak="0">
    <w:nsid w:val="38D32891"/>
    <w:multiLevelType w:val="multilevel"/>
    <w:tmpl w:val="0360D5E4"/>
    <w:lvl w:ilvl="0">
      <w:start w:val="1"/>
      <w:numFmt w:val="bullet"/>
      <w:lvlText w:val="-"/>
      <w:lvlJc w:val="left"/>
      <w:pPr>
        <w:ind w:left="720" w:hanging="360"/>
      </w:pPr>
      <w:rPr>
        <w:rFonts w:ascii="Calibri" w:hAnsi="Calibri" w:cs="Calibri" w:hint="default"/>
        <w:sz w:val="22"/>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5" w15:restartNumberingAfterBreak="0">
    <w:nsid w:val="38D9100A"/>
    <w:multiLevelType w:val="hybridMultilevel"/>
    <w:tmpl w:val="1DE0A126"/>
    <w:lvl w:ilvl="0" w:tplc="0C0A000F">
      <w:start w:val="1"/>
      <w:numFmt w:val="decimal"/>
      <w:lvlText w:val="%1."/>
      <w:lvlJc w:val="left"/>
      <w:pPr>
        <w:ind w:left="360" w:hanging="360"/>
      </w:p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6" w15:restartNumberingAfterBreak="0">
    <w:nsid w:val="3C0F5881"/>
    <w:multiLevelType w:val="multilevel"/>
    <w:tmpl w:val="9C9A3ECC"/>
    <w:lvl w:ilvl="0">
      <w:start w:val="1"/>
      <w:numFmt w:val="decimal"/>
      <w:lvlText w:val="%1."/>
      <w:lvlJc w:val="left"/>
      <w:pPr>
        <w:ind w:left="360" w:hanging="360"/>
      </w:pPr>
      <w:rPr>
        <w:rFonts w:cs="Calibri"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17" w15:restartNumberingAfterBreak="0">
    <w:nsid w:val="404A147C"/>
    <w:multiLevelType w:val="hybridMultilevel"/>
    <w:tmpl w:val="A0B0EC5A"/>
    <w:lvl w:ilvl="0" w:tplc="567C659C">
      <w:start w:val="1"/>
      <w:numFmt w:val="decimal"/>
      <w:lvlText w:val="%1)"/>
      <w:lvlJc w:val="left"/>
      <w:pPr>
        <w:ind w:left="720" w:hanging="360"/>
      </w:pPr>
      <w:rPr>
        <w:rFonts w:hint="default"/>
        <w:color w:val="000000"/>
        <w:u w:val="none"/>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8" w15:restartNumberingAfterBreak="0">
    <w:nsid w:val="417C7B0F"/>
    <w:multiLevelType w:val="hybridMultilevel"/>
    <w:tmpl w:val="7E4A73E8"/>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9" w15:restartNumberingAfterBreak="0">
    <w:nsid w:val="45E52D61"/>
    <w:multiLevelType w:val="hybridMultilevel"/>
    <w:tmpl w:val="6028624E"/>
    <w:lvl w:ilvl="0" w:tplc="0C0A000F">
      <w:start w:val="1"/>
      <w:numFmt w:val="decimal"/>
      <w:lvlText w:val="%1."/>
      <w:lvlJc w:val="left"/>
      <w:pPr>
        <w:ind w:left="360" w:hanging="360"/>
      </w:p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20" w15:restartNumberingAfterBreak="0">
    <w:nsid w:val="4EEF60AF"/>
    <w:multiLevelType w:val="multilevel"/>
    <w:tmpl w:val="E446FE12"/>
    <w:lvl w:ilvl="0">
      <w:start w:val="1"/>
      <w:numFmt w:val="bullet"/>
      <w:lvlText w:val="-"/>
      <w:lvlJc w:val="left"/>
      <w:pPr>
        <w:tabs>
          <w:tab w:val="num" w:pos="720"/>
        </w:tabs>
        <w:ind w:left="720" w:hanging="360"/>
      </w:pPr>
      <w:rPr>
        <w:rFonts w:ascii="Calibri" w:hAnsi="Calibri" w:cs="Calibri" w:hint="default"/>
        <w:b/>
        <w:sz w:val="24"/>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Symbol" w:hAnsi="Symbol" w:cs="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21" w15:restartNumberingAfterBreak="0">
    <w:nsid w:val="55FE4393"/>
    <w:multiLevelType w:val="multilevel"/>
    <w:tmpl w:val="9C9A3ECC"/>
    <w:lvl w:ilvl="0">
      <w:start w:val="1"/>
      <w:numFmt w:val="decimal"/>
      <w:lvlText w:val="%1."/>
      <w:lvlJc w:val="left"/>
      <w:pPr>
        <w:ind w:left="360" w:hanging="360"/>
      </w:pPr>
      <w:rPr>
        <w:rFonts w:cs="Calibri"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22" w15:restartNumberingAfterBreak="0">
    <w:nsid w:val="59A84232"/>
    <w:multiLevelType w:val="hybridMultilevel"/>
    <w:tmpl w:val="8F843958"/>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3" w15:restartNumberingAfterBreak="0">
    <w:nsid w:val="5EA05A76"/>
    <w:multiLevelType w:val="hybridMultilevel"/>
    <w:tmpl w:val="2F94B906"/>
    <w:lvl w:ilvl="0" w:tplc="0407000F">
      <w:start w:val="1"/>
      <w:numFmt w:val="decimal"/>
      <w:lvlText w:val="%1."/>
      <w:lvlJc w:val="left"/>
      <w:pPr>
        <w:ind w:left="360" w:hanging="360"/>
      </w:pPr>
      <w:rPr>
        <w:rFonts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4" w15:restartNumberingAfterBreak="0">
    <w:nsid w:val="5EBE6644"/>
    <w:multiLevelType w:val="multilevel"/>
    <w:tmpl w:val="9C9A3ECC"/>
    <w:lvl w:ilvl="0">
      <w:start w:val="1"/>
      <w:numFmt w:val="decimal"/>
      <w:lvlText w:val="%1."/>
      <w:lvlJc w:val="left"/>
      <w:pPr>
        <w:ind w:left="360" w:hanging="360"/>
      </w:pPr>
      <w:rPr>
        <w:rFonts w:cs="Calibri"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25" w15:restartNumberingAfterBreak="0">
    <w:nsid w:val="622279D1"/>
    <w:multiLevelType w:val="multilevel"/>
    <w:tmpl w:val="9C9A3ECC"/>
    <w:lvl w:ilvl="0">
      <w:start w:val="1"/>
      <w:numFmt w:val="decimal"/>
      <w:lvlText w:val="%1."/>
      <w:lvlJc w:val="left"/>
      <w:pPr>
        <w:ind w:left="360" w:hanging="360"/>
      </w:pPr>
      <w:rPr>
        <w:rFonts w:cs="Calibri"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26" w15:restartNumberingAfterBreak="0">
    <w:nsid w:val="65610AFD"/>
    <w:multiLevelType w:val="hybridMultilevel"/>
    <w:tmpl w:val="7820F26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7" w15:restartNumberingAfterBreak="0">
    <w:nsid w:val="659C5D2A"/>
    <w:multiLevelType w:val="hybridMultilevel"/>
    <w:tmpl w:val="B2D08A4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8" w15:restartNumberingAfterBreak="0">
    <w:nsid w:val="68D15E0D"/>
    <w:multiLevelType w:val="hybridMultilevel"/>
    <w:tmpl w:val="C1AEC5C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9" w15:restartNumberingAfterBreak="0">
    <w:nsid w:val="6A686414"/>
    <w:multiLevelType w:val="hybridMultilevel"/>
    <w:tmpl w:val="1B3E690C"/>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0" w15:restartNumberingAfterBreak="0">
    <w:nsid w:val="6ED64D39"/>
    <w:multiLevelType w:val="hybridMultilevel"/>
    <w:tmpl w:val="A6C8BBEE"/>
    <w:lvl w:ilvl="0" w:tplc="04070001">
      <w:start w:val="1"/>
      <w:numFmt w:val="bullet"/>
      <w:lvlText w:val=""/>
      <w:lvlJc w:val="left"/>
      <w:pPr>
        <w:ind w:left="1080" w:hanging="360"/>
      </w:pPr>
      <w:rPr>
        <w:rFonts w:ascii="Symbol" w:hAnsi="Symbol"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31" w15:restartNumberingAfterBreak="0">
    <w:nsid w:val="6EF4652A"/>
    <w:multiLevelType w:val="hybridMultilevel"/>
    <w:tmpl w:val="A9ACA308"/>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32" w15:restartNumberingAfterBreak="0">
    <w:nsid w:val="75410467"/>
    <w:multiLevelType w:val="hybridMultilevel"/>
    <w:tmpl w:val="182240DA"/>
    <w:lvl w:ilvl="0" w:tplc="567C659C">
      <w:start w:val="1"/>
      <w:numFmt w:val="decimal"/>
      <w:lvlText w:val="%1)"/>
      <w:lvlJc w:val="left"/>
      <w:pPr>
        <w:ind w:left="720" w:hanging="360"/>
      </w:pPr>
      <w:rPr>
        <w:rFonts w:hint="default"/>
        <w:color w:val="000000"/>
        <w:u w:val="none"/>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3" w15:restartNumberingAfterBreak="0">
    <w:nsid w:val="77112453"/>
    <w:multiLevelType w:val="hybridMultilevel"/>
    <w:tmpl w:val="4DA2D99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10"/>
  </w:num>
  <w:num w:numId="2">
    <w:abstractNumId w:val="19"/>
  </w:num>
  <w:num w:numId="3">
    <w:abstractNumId w:val="15"/>
  </w:num>
  <w:num w:numId="4">
    <w:abstractNumId w:val="6"/>
  </w:num>
  <w:num w:numId="5">
    <w:abstractNumId w:val="11"/>
  </w:num>
  <w:num w:numId="6">
    <w:abstractNumId w:val="0"/>
  </w:num>
  <w:num w:numId="7">
    <w:abstractNumId w:val="3"/>
  </w:num>
  <w:num w:numId="8">
    <w:abstractNumId w:val="24"/>
  </w:num>
  <w:num w:numId="9">
    <w:abstractNumId w:val="25"/>
  </w:num>
  <w:num w:numId="10">
    <w:abstractNumId w:val="7"/>
  </w:num>
  <w:num w:numId="11">
    <w:abstractNumId w:val="29"/>
  </w:num>
  <w:num w:numId="12">
    <w:abstractNumId w:val="22"/>
  </w:num>
  <w:num w:numId="13">
    <w:abstractNumId w:val="1"/>
  </w:num>
  <w:num w:numId="14">
    <w:abstractNumId w:val="21"/>
  </w:num>
  <w:num w:numId="15">
    <w:abstractNumId w:val="12"/>
  </w:num>
  <w:num w:numId="16">
    <w:abstractNumId w:val="16"/>
  </w:num>
  <w:num w:numId="17">
    <w:abstractNumId w:val="33"/>
  </w:num>
  <w:num w:numId="18">
    <w:abstractNumId w:val="26"/>
  </w:num>
  <w:num w:numId="19">
    <w:abstractNumId w:val="30"/>
  </w:num>
  <w:num w:numId="20">
    <w:abstractNumId w:val="2"/>
  </w:num>
  <w:num w:numId="21">
    <w:abstractNumId w:val="14"/>
  </w:num>
  <w:num w:numId="22">
    <w:abstractNumId w:val="9"/>
  </w:num>
  <w:num w:numId="23">
    <w:abstractNumId w:val="20"/>
  </w:num>
  <w:num w:numId="24">
    <w:abstractNumId w:val="5"/>
  </w:num>
  <w:num w:numId="25">
    <w:abstractNumId w:val="8"/>
  </w:num>
  <w:num w:numId="26">
    <w:abstractNumId w:val="28"/>
  </w:num>
  <w:num w:numId="27">
    <w:abstractNumId w:val="4"/>
  </w:num>
  <w:num w:numId="28">
    <w:abstractNumId w:val="27"/>
  </w:num>
  <w:num w:numId="29">
    <w:abstractNumId w:val="31"/>
  </w:num>
  <w:num w:numId="30">
    <w:abstractNumId w:val="18"/>
  </w:num>
  <w:num w:numId="31">
    <w:abstractNumId w:val="13"/>
  </w:num>
  <w:num w:numId="32">
    <w:abstractNumId w:val="23"/>
  </w:num>
  <w:num w:numId="33">
    <w:abstractNumId w:val="17"/>
  </w:num>
  <w:num w:numId="34">
    <w:abstractNumId w:val="3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D1990"/>
    <w:rsid w:val="00005773"/>
    <w:rsid w:val="0002415A"/>
    <w:rsid w:val="000700C5"/>
    <w:rsid w:val="0008145E"/>
    <w:rsid w:val="000977EA"/>
    <w:rsid w:val="000A1F25"/>
    <w:rsid w:val="000C687B"/>
    <w:rsid w:val="001027C2"/>
    <w:rsid w:val="001064F7"/>
    <w:rsid w:val="00122853"/>
    <w:rsid w:val="00134739"/>
    <w:rsid w:val="00134F44"/>
    <w:rsid w:val="001A3332"/>
    <w:rsid w:val="001D7636"/>
    <w:rsid w:val="001E63CD"/>
    <w:rsid w:val="001F3AF0"/>
    <w:rsid w:val="0022076D"/>
    <w:rsid w:val="0023041A"/>
    <w:rsid w:val="0023509D"/>
    <w:rsid w:val="00236A70"/>
    <w:rsid w:val="00250730"/>
    <w:rsid w:val="00254ADA"/>
    <w:rsid w:val="00270A7D"/>
    <w:rsid w:val="00270E6B"/>
    <w:rsid w:val="002A0D32"/>
    <w:rsid w:val="002A561E"/>
    <w:rsid w:val="002C0CCD"/>
    <w:rsid w:val="002E4AE0"/>
    <w:rsid w:val="00350946"/>
    <w:rsid w:val="0037447F"/>
    <w:rsid w:val="0038013A"/>
    <w:rsid w:val="003B173D"/>
    <w:rsid w:val="003B3D19"/>
    <w:rsid w:val="003D5987"/>
    <w:rsid w:val="003E7260"/>
    <w:rsid w:val="0041782F"/>
    <w:rsid w:val="00434952"/>
    <w:rsid w:val="00445D0D"/>
    <w:rsid w:val="00466311"/>
    <w:rsid w:val="004E665F"/>
    <w:rsid w:val="004F51EA"/>
    <w:rsid w:val="00574746"/>
    <w:rsid w:val="006018BF"/>
    <w:rsid w:val="00670CCD"/>
    <w:rsid w:val="006B5520"/>
    <w:rsid w:val="006C20D0"/>
    <w:rsid w:val="006D5B4D"/>
    <w:rsid w:val="00706595"/>
    <w:rsid w:val="00747253"/>
    <w:rsid w:val="00756CB6"/>
    <w:rsid w:val="007655F9"/>
    <w:rsid w:val="00766313"/>
    <w:rsid w:val="0076650B"/>
    <w:rsid w:val="00785460"/>
    <w:rsid w:val="007B6B16"/>
    <w:rsid w:val="007D2054"/>
    <w:rsid w:val="007E1A93"/>
    <w:rsid w:val="007E200B"/>
    <w:rsid w:val="007F73BA"/>
    <w:rsid w:val="00844608"/>
    <w:rsid w:val="0088557F"/>
    <w:rsid w:val="0089131A"/>
    <w:rsid w:val="00907F9A"/>
    <w:rsid w:val="00916EE7"/>
    <w:rsid w:val="00930408"/>
    <w:rsid w:val="00956CB2"/>
    <w:rsid w:val="00965826"/>
    <w:rsid w:val="00976CB1"/>
    <w:rsid w:val="009850BB"/>
    <w:rsid w:val="009A25DF"/>
    <w:rsid w:val="009A4E38"/>
    <w:rsid w:val="009B5AF0"/>
    <w:rsid w:val="009D545E"/>
    <w:rsid w:val="009D73FB"/>
    <w:rsid w:val="00A066E4"/>
    <w:rsid w:val="00A1092B"/>
    <w:rsid w:val="00A12323"/>
    <w:rsid w:val="00AC1444"/>
    <w:rsid w:val="00AD1990"/>
    <w:rsid w:val="00AE59BF"/>
    <w:rsid w:val="00B27C12"/>
    <w:rsid w:val="00B3224C"/>
    <w:rsid w:val="00B525DE"/>
    <w:rsid w:val="00B64B8C"/>
    <w:rsid w:val="00B66D71"/>
    <w:rsid w:val="00B82D2E"/>
    <w:rsid w:val="00BA362D"/>
    <w:rsid w:val="00BB4FCE"/>
    <w:rsid w:val="00BE4323"/>
    <w:rsid w:val="00BE525C"/>
    <w:rsid w:val="00BF392C"/>
    <w:rsid w:val="00C17DE0"/>
    <w:rsid w:val="00C41647"/>
    <w:rsid w:val="00C87F5B"/>
    <w:rsid w:val="00C91E99"/>
    <w:rsid w:val="00CE383C"/>
    <w:rsid w:val="00D70014"/>
    <w:rsid w:val="00D877FE"/>
    <w:rsid w:val="00D929EC"/>
    <w:rsid w:val="00DB50B6"/>
    <w:rsid w:val="00DF1FB5"/>
    <w:rsid w:val="00E02200"/>
    <w:rsid w:val="00E127C3"/>
    <w:rsid w:val="00E316E2"/>
    <w:rsid w:val="00E438E7"/>
    <w:rsid w:val="00E54063"/>
    <w:rsid w:val="00E65D78"/>
    <w:rsid w:val="00E85AA0"/>
    <w:rsid w:val="00E95CF0"/>
    <w:rsid w:val="00EC03AD"/>
    <w:rsid w:val="00EF1A82"/>
    <w:rsid w:val="00EF7312"/>
    <w:rsid w:val="00F80980"/>
    <w:rsid w:val="00F92031"/>
    <w:rsid w:val="00FC5E6D"/>
    <w:rsid w:val="00FF2553"/>
    <w:rsid w:val="00FF79E4"/>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2"/>
    <o:shapelayout v:ext="edit">
      <o:idmap v:ext="edit" data="1"/>
    </o:shapelayout>
  </w:shapeDefaults>
  <w:decimalSymbol w:val=","/>
  <w:listSeparator w:val=";"/>
  <w14:docId w14:val="1ECFFF50"/>
  <w15:docId w15:val="{E4824CF6-970A-4DF8-8B9B-EBB13CD1D6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sz w:val="22"/>
        <w:szCs w:val="22"/>
        <w:lang w:val="de-DE" w:eastAsia="de-DE" w:bidi="ar-SA"/>
      </w:rPr>
    </w:rPrDefault>
    <w:pPrDefault/>
  </w:docDefaults>
  <w:latentStyles w:defLockedState="0" w:defUIPriority="99" w:defSemiHidden="0" w:defUnhideWhenUsed="0" w:defQFormat="0" w:count="375">
    <w:lsdException w:name="Normal" w:locked="1" w:uiPriority="0" w:qFormat="1"/>
    <w:lsdException w:name="heading 1" w:locked="1" w:uiPriority="9"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rd">
    <w:name w:val="Normal"/>
    <w:qFormat/>
    <w:rsid w:val="00AD1990"/>
    <w:rPr>
      <w:lang w:eastAsia="en-US"/>
    </w:rPr>
  </w:style>
  <w:style w:type="paragraph" w:styleId="berschrift1">
    <w:name w:val="heading 1"/>
    <w:basedOn w:val="Standard"/>
    <w:next w:val="Standard"/>
    <w:link w:val="berschrift1Zchn"/>
    <w:uiPriority w:val="9"/>
    <w:qFormat/>
    <w:locked/>
    <w:rsid w:val="007F73BA"/>
    <w:pPr>
      <w:keepNext/>
      <w:keepLines/>
      <w:spacing w:before="480"/>
      <w:outlineLvl w:val="0"/>
    </w:pPr>
    <w:rPr>
      <w:rFonts w:ascii="Cambria" w:eastAsia="Times New Roman" w:hAnsi="Cambria"/>
      <w:b/>
      <w:bCs/>
      <w:color w:val="365F91"/>
      <w:sz w:val="28"/>
      <w:szCs w:val="28"/>
    </w:rPr>
  </w:style>
  <w:style w:type="paragraph" w:styleId="berschrift2">
    <w:name w:val="heading 2"/>
    <w:basedOn w:val="Standard"/>
    <w:next w:val="Standard"/>
    <w:link w:val="berschrift2Zchn"/>
    <w:semiHidden/>
    <w:unhideWhenUsed/>
    <w:qFormat/>
    <w:locked/>
    <w:rsid w:val="00E438E7"/>
    <w:pPr>
      <w:keepNext/>
      <w:keepLines/>
      <w:spacing w:before="40"/>
      <w:outlineLvl w:val="1"/>
    </w:pPr>
    <w:rPr>
      <w:rFonts w:asciiTheme="majorHAnsi" w:eastAsiaTheme="majorEastAsia" w:hAnsiTheme="majorHAnsi" w:cstheme="majorBidi"/>
      <w:color w:val="365F91" w:themeColor="accent1" w:themeShade="BF"/>
      <w:sz w:val="26"/>
      <w:szCs w:val="26"/>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Listenabsatz">
    <w:name w:val="List Paragraph"/>
    <w:basedOn w:val="Standard"/>
    <w:qFormat/>
    <w:rsid w:val="00AD1990"/>
    <w:pPr>
      <w:ind w:left="720"/>
      <w:contextualSpacing/>
    </w:pPr>
  </w:style>
  <w:style w:type="table" w:styleId="HelleListe-Akzent1">
    <w:name w:val="Light List Accent 1"/>
    <w:basedOn w:val="NormaleTabelle"/>
    <w:uiPriority w:val="99"/>
    <w:rsid w:val="00AD1990"/>
    <w:rPr>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pPr>
      <w:rPr>
        <w:rFonts w:cs="Times New Roman"/>
        <w:b/>
        <w:bCs/>
        <w:color w:val="FFFFFF"/>
      </w:rPr>
      <w:tblPr/>
      <w:tcPr>
        <w:shd w:val="clear" w:color="auto" w:fill="4F81BD"/>
      </w:tcPr>
    </w:tblStylePr>
    <w:tblStylePr w:type="lastRow">
      <w:pPr>
        <w:spacing w:before="0" w:after="0"/>
      </w:pPr>
      <w:rPr>
        <w:rFonts w:cs="Times New Roman"/>
        <w:b/>
        <w:bCs/>
      </w:rPr>
      <w:tblPr/>
      <w:tcPr>
        <w:tcBorders>
          <w:top w:val="double" w:sz="6" w:space="0" w:color="4F81BD"/>
          <w:left w:val="single" w:sz="8" w:space="0" w:color="4F81BD"/>
          <w:bottom w:val="single" w:sz="8" w:space="0" w:color="4F81BD"/>
          <w:right w:val="single" w:sz="8" w:space="0" w:color="4F81BD"/>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tcBorders>
      </w:tcPr>
    </w:tblStylePr>
  </w:style>
  <w:style w:type="character" w:styleId="Hyperlink">
    <w:name w:val="Hyperlink"/>
    <w:basedOn w:val="Absatz-Standardschriftart"/>
    <w:uiPriority w:val="99"/>
    <w:unhideWhenUsed/>
    <w:rsid w:val="006C20D0"/>
    <w:rPr>
      <w:color w:val="0000FF" w:themeColor="hyperlink"/>
      <w:u w:val="single"/>
    </w:rPr>
  </w:style>
  <w:style w:type="character" w:styleId="BesuchterLink">
    <w:name w:val="FollowedHyperlink"/>
    <w:basedOn w:val="Absatz-Standardschriftart"/>
    <w:uiPriority w:val="99"/>
    <w:semiHidden/>
    <w:unhideWhenUsed/>
    <w:rsid w:val="006C20D0"/>
    <w:rPr>
      <w:color w:val="800080" w:themeColor="followedHyperlink"/>
      <w:u w:val="single"/>
    </w:rPr>
  </w:style>
  <w:style w:type="paragraph" w:styleId="Kopfzeile">
    <w:name w:val="header"/>
    <w:basedOn w:val="Standard"/>
    <w:link w:val="KopfzeileZchn"/>
    <w:uiPriority w:val="99"/>
    <w:unhideWhenUsed/>
    <w:rsid w:val="00DB50B6"/>
    <w:pPr>
      <w:tabs>
        <w:tab w:val="center" w:pos="4252"/>
        <w:tab w:val="right" w:pos="8504"/>
      </w:tabs>
    </w:pPr>
  </w:style>
  <w:style w:type="character" w:customStyle="1" w:styleId="KopfzeileZchn">
    <w:name w:val="Kopfzeile Zchn"/>
    <w:basedOn w:val="Absatz-Standardschriftart"/>
    <w:link w:val="Kopfzeile"/>
    <w:uiPriority w:val="99"/>
    <w:rsid w:val="00DB50B6"/>
    <w:rPr>
      <w:lang w:eastAsia="en-US"/>
    </w:rPr>
  </w:style>
  <w:style w:type="paragraph" w:styleId="Fuzeile">
    <w:name w:val="footer"/>
    <w:basedOn w:val="Standard"/>
    <w:link w:val="FuzeileZchn"/>
    <w:uiPriority w:val="99"/>
    <w:unhideWhenUsed/>
    <w:rsid w:val="00DB50B6"/>
    <w:pPr>
      <w:tabs>
        <w:tab w:val="center" w:pos="4252"/>
        <w:tab w:val="right" w:pos="8504"/>
      </w:tabs>
    </w:pPr>
  </w:style>
  <w:style w:type="character" w:customStyle="1" w:styleId="FuzeileZchn">
    <w:name w:val="Fußzeile Zchn"/>
    <w:basedOn w:val="Absatz-Standardschriftart"/>
    <w:link w:val="Fuzeile"/>
    <w:uiPriority w:val="99"/>
    <w:rsid w:val="00DB50B6"/>
    <w:rPr>
      <w:lang w:eastAsia="en-US"/>
    </w:rPr>
  </w:style>
  <w:style w:type="paragraph" w:styleId="StandardWeb">
    <w:name w:val="Normal (Web)"/>
    <w:basedOn w:val="Standard"/>
    <w:uiPriority w:val="99"/>
    <w:qFormat/>
    <w:rsid w:val="001E63CD"/>
    <w:pPr>
      <w:spacing w:before="100" w:beforeAutospacing="1" w:after="100" w:afterAutospacing="1"/>
    </w:pPr>
    <w:rPr>
      <w:rFonts w:ascii="Times New Roman" w:eastAsia="Times New Roman" w:hAnsi="Times New Roman"/>
      <w:sz w:val="24"/>
      <w:szCs w:val="24"/>
      <w:lang w:eastAsia="de-DE"/>
    </w:rPr>
  </w:style>
  <w:style w:type="character" w:customStyle="1" w:styleId="berschrift1Zchn">
    <w:name w:val="Überschrift 1 Zchn"/>
    <w:basedOn w:val="Absatz-Standardschriftart"/>
    <w:link w:val="berschrift1"/>
    <w:uiPriority w:val="9"/>
    <w:rsid w:val="007F73BA"/>
    <w:rPr>
      <w:rFonts w:ascii="Cambria" w:eastAsia="Times New Roman" w:hAnsi="Cambria"/>
      <w:b/>
      <w:bCs/>
      <w:color w:val="365F91"/>
      <w:sz w:val="28"/>
      <w:szCs w:val="28"/>
      <w:lang w:eastAsia="en-US"/>
    </w:rPr>
  </w:style>
  <w:style w:type="table" w:styleId="Tabellenraster">
    <w:name w:val="Table Grid"/>
    <w:basedOn w:val="NormaleTabelle"/>
    <w:uiPriority w:val="99"/>
    <w:locked/>
    <w:rsid w:val="007F73BA"/>
    <w:rPr>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Contents">
    <w:name w:val="Table Contents"/>
    <w:basedOn w:val="Standard"/>
    <w:rsid w:val="007F73BA"/>
    <w:pPr>
      <w:suppressLineNumbers/>
      <w:suppressAutoHyphens/>
      <w:autoSpaceDN w:val="0"/>
      <w:textAlignment w:val="baseline"/>
    </w:pPr>
    <w:rPr>
      <w:rFonts w:ascii="Liberation Serif" w:eastAsia="SimSun" w:hAnsi="Liberation Serif" w:cs="Mangal"/>
      <w:kern w:val="3"/>
      <w:sz w:val="24"/>
      <w:szCs w:val="24"/>
      <w:lang w:eastAsia="zh-CN" w:bidi="hi-IN"/>
    </w:rPr>
  </w:style>
  <w:style w:type="paragraph" w:styleId="Funotentext">
    <w:name w:val="footnote text"/>
    <w:basedOn w:val="Standard"/>
    <w:link w:val="FunotentextZchn"/>
    <w:unhideWhenUsed/>
    <w:rsid w:val="007F73BA"/>
    <w:rPr>
      <w:color w:val="00000A"/>
      <w:sz w:val="20"/>
      <w:szCs w:val="20"/>
    </w:rPr>
  </w:style>
  <w:style w:type="character" w:customStyle="1" w:styleId="FunotentextZchn">
    <w:name w:val="Fußnotentext Zchn"/>
    <w:basedOn w:val="Absatz-Standardschriftart"/>
    <w:link w:val="Funotentext"/>
    <w:rsid w:val="007F73BA"/>
    <w:rPr>
      <w:color w:val="00000A"/>
      <w:sz w:val="20"/>
      <w:szCs w:val="20"/>
      <w:lang w:eastAsia="en-US"/>
    </w:rPr>
  </w:style>
  <w:style w:type="character" w:styleId="Funotenzeichen">
    <w:name w:val="footnote reference"/>
    <w:basedOn w:val="Absatz-Standardschriftart"/>
    <w:uiPriority w:val="99"/>
    <w:semiHidden/>
    <w:unhideWhenUsed/>
    <w:rsid w:val="007F73BA"/>
    <w:rPr>
      <w:vertAlign w:val="superscript"/>
    </w:rPr>
  </w:style>
  <w:style w:type="character" w:customStyle="1" w:styleId="InternetLink">
    <w:name w:val="Internet Link"/>
    <w:basedOn w:val="Absatz-Standardschriftart"/>
    <w:uiPriority w:val="99"/>
    <w:unhideWhenUsed/>
    <w:rsid w:val="007F73BA"/>
    <w:rPr>
      <w:color w:val="0000FF" w:themeColor="hyperlink"/>
      <w:u w:val="single"/>
    </w:rPr>
  </w:style>
  <w:style w:type="character" w:customStyle="1" w:styleId="berschrift2Zchn">
    <w:name w:val="Überschrift 2 Zchn"/>
    <w:basedOn w:val="Absatz-Standardschriftart"/>
    <w:link w:val="berschrift2"/>
    <w:semiHidden/>
    <w:rsid w:val="00E438E7"/>
    <w:rPr>
      <w:rFonts w:asciiTheme="majorHAnsi" w:eastAsiaTheme="majorEastAsia" w:hAnsiTheme="majorHAnsi" w:cstheme="majorBidi"/>
      <w:color w:val="365F91" w:themeColor="accent1" w:themeShade="BF"/>
      <w:sz w:val="26"/>
      <w:szCs w:val="26"/>
      <w:lang w:eastAsia="en-US"/>
    </w:rPr>
  </w:style>
  <w:style w:type="character" w:customStyle="1" w:styleId="cc-license-title">
    <w:name w:val="cc-license-title"/>
    <w:basedOn w:val="Absatz-Standardschriftart"/>
    <w:rsid w:val="0023509D"/>
  </w:style>
  <w:style w:type="character" w:customStyle="1" w:styleId="cc-license-identifier">
    <w:name w:val="cc-license-identifier"/>
    <w:basedOn w:val="Absatz-Standardschriftart"/>
    <w:rsid w:val="0023509D"/>
  </w:style>
  <w:style w:type="character" w:customStyle="1" w:styleId="Internetverknpfung">
    <w:name w:val="Internetverknüpfung"/>
    <w:basedOn w:val="Absatz-Standardschriftart"/>
    <w:rsid w:val="000A1F25"/>
    <w:rPr>
      <w:rFonts w:cs="Times New Roman"/>
      <w:color w:val="0000FF"/>
      <w:u w:val="single"/>
    </w:rPr>
  </w:style>
  <w:style w:type="paragraph" w:styleId="Textkrper">
    <w:name w:val="Body Text"/>
    <w:basedOn w:val="Standard"/>
    <w:link w:val="TextkrperZchn"/>
    <w:rsid w:val="000A1F25"/>
    <w:pPr>
      <w:spacing w:after="140" w:line="288" w:lineRule="auto"/>
    </w:pPr>
    <w:rPr>
      <w:color w:val="00000A"/>
    </w:rPr>
  </w:style>
  <w:style w:type="character" w:customStyle="1" w:styleId="TextkrperZchn">
    <w:name w:val="Textkörper Zchn"/>
    <w:basedOn w:val="Absatz-Standardschriftart"/>
    <w:link w:val="Textkrper"/>
    <w:rsid w:val="000A1F25"/>
    <w:rPr>
      <w:color w:val="00000A"/>
      <w:lang w:eastAsia="en-US"/>
    </w:rPr>
  </w:style>
  <w:style w:type="character" w:styleId="NichtaufgelsteErwhnung">
    <w:name w:val="Unresolved Mention"/>
    <w:basedOn w:val="Absatz-Standardschriftart"/>
    <w:uiPriority w:val="99"/>
    <w:semiHidden/>
    <w:unhideWhenUsed/>
    <w:rsid w:val="00EF731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07072403">
      <w:bodyDiv w:val="1"/>
      <w:marLeft w:val="0"/>
      <w:marRight w:val="0"/>
      <w:marTop w:val="0"/>
      <w:marBottom w:val="0"/>
      <w:divBdr>
        <w:top w:val="none" w:sz="0" w:space="0" w:color="auto"/>
        <w:left w:val="none" w:sz="0" w:space="0" w:color="auto"/>
        <w:bottom w:val="none" w:sz="0" w:space="0" w:color="auto"/>
        <w:right w:val="none" w:sz="0" w:space="0" w:color="auto"/>
      </w:divBdr>
    </w:div>
    <w:div w:id="421412413">
      <w:bodyDiv w:val="1"/>
      <w:marLeft w:val="0"/>
      <w:marRight w:val="0"/>
      <w:marTop w:val="0"/>
      <w:marBottom w:val="0"/>
      <w:divBdr>
        <w:top w:val="none" w:sz="0" w:space="0" w:color="auto"/>
        <w:left w:val="none" w:sz="0" w:space="0" w:color="auto"/>
        <w:bottom w:val="none" w:sz="0" w:space="0" w:color="auto"/>
        <w:right w:val="none" w:sz="0" w:space="0" w:color="auto"/>
      </w:divBdr>
    </w:div>
    <w:div w:id="1007102817">
      <w:bodyDiv w:val="1"/>
      <w:marLeft w:val="0"/>
      <w:marRight w:val="0"/>
      <w:marTop w:val="0"/>
      <w:marBottom w:val="0"/>
      <w:divBdr>
        <w:top w:val="none" w:sz="0" w:space="0" w:color="auto"/>
        <w:left w:val="none" w:sz="0" w:space="0" w:color="auto"/>
        <w:bottom w:val="none" w:sz="0" w:space="0" w:color="auto"/>
        <w:right w:val="none" w:sz="0" w:space="0" w:color="auto"/>
      </w:divBdr>
    </w:div>
    <w:div w:id="1072312292">
      <w:bodyDiv w:val="1"/>
      <w:marLeft w:val="0"/>
      <w:marRight w:val="0"/>
      <w:marTop w:val="0"/>
      <w:marBottom w:val="0"/>
      <w:divBdr>
        <w:top w:val="none" w:sz="0" w:space="0" w:color="auto"/>
        <w:left w:val="none" w:sz="0" w:space="0" w:color="auto"/>
        <w:bottom w:val="none" w:sz="0" w:space="0" w:color="auto"/>
        <w:right w:val="none" w:sz="0" w:space="0" w:color="auto"/>
      </w:divBdr>
    </w:div>
    <w:div w:id="1234855135">
      <w:bodyDiv w:val="1"/>
      <w:marLeft w:val="0"/>
      <w:marRight w:val="0"/>
      <w:marTop w:val="0"/>
      <w:marBottom w:val="0"/>
      <w:divBdr>
        <w:top w:val="none" w:sz="0" w:space="0" w:color="auto"/>
        <w:left w:val="none" w:sz="0" w:space="0" w:color="auto"/>
        <w:bottom w:val="none" w:sz="0" w:space="0" w:color="auto"/>
        <w:right w:val="none" w:sz="0" w:space="0" w:color="auto"/>
      </w:divBdr>
    </w:div>
    <w:div w:id="1355036407">
      <w:bodyDiv w:val="1"/>
      <w:marLeft w:val="0"/>
      <w:marRight w:val="0"/>
      <w:marTop w:val="0"/>
      <w:marBottom w:val="0"/>
      <w:divBdr>
        <w:top w:val="none" w:sz="0" w:space="0" w:color="auto"/>
        <w:left w:val="none" w:sz="0" w:space="0" w:color="auto"/>
        <w:bottom w:val="none" w:sz="0" w:space="0" w:color="auto"/>
        <w:right w:val="none" w:sz="0" w:space="0" w:color="auto"/>
      </w:divBdr>
    </w:div>
    <w:div w:id="1681856997">
      <w:bodyDiv w:val="1"/>
      <w:marLeft w:val="0"/>
      <w:marRight w:val="0"/>
      <w:marTop w:val="0"/>
      <w:marBottom w:val="0"/>
      <w:divBdr>
        <w:top w:val="none" w:sz="0" w:space="0" w:color="auto"/>
        <w:left w:val="none" w:sz="0" w:space="0" w:color="auto"/>
        <w:bottom w:val="none" w:sz="0" w:space="0" w:color="auto"/>
        <w:right w:val="none" w:sz="0" w:space="0" w:color="auto"/>
      </w:divBdr>
    </w:div>
    <w:div w:id="1743990510">
      <w:bodyDiv w:val="1"/>
      <w:marLeft w:val="0"/>
      <w:marRight w:val="0"/>
      <w:marTop w:val="0"/>
      <w:marBottom w:val="0"/>
      <w:divBdr>
        <w:top w:val="none" w:sz="0" w:space="0" w:color="auto"/>
        <w:left w:val="none" w:sz="0" w:space="0" w:color="auto"/>
        <w:bottom w:val="none" w:sz="0" w:space="0" w:color="auto"/>
        <w:right w:val="none" w:sz="0" w:space="0" w:color="auto"/>
      </w:divBdr>
    </w:div>
    <w:div w:id="21077258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wmf"/><Relationship Id="rId13" Type="http://schemas.openxmlformats.org/officeDocument/2006/relationships/image" Target="media/image6.wmf"/><Relationship Id="rId18" Type="http://schemas.openxmlformats.org/officeDocument/2006/relationships/image" Target="media/image11.png"/><Relationship Id="rId26" Type="http://schemas.openxmlformats.org/officeDocument/2006/relationships/hyperlink" Target="https://www.qp.com.qa/en/AboutQP/Pages/CEOsMessage.aspx" TargetMode="External"/><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header" Target="header3.xml"/><Relationship Id="rId7" Type="http://schemas.openxmlformats.org/officeDocument/2006/relationships/endnotes" Target="endnotes.xml"/><Relationship Id="rId12" Type="http://schemas.openxmlformats.org/officeDocument/2006/relationships/image" Target="media/image5.wmf"/><Relationship Id="rId17" Type="http://schemas.openxmlformats.org/officeDocument/2006/relationships/image" Target="media/image10.png"/><Relationship Id="rId25" Type="http://schemas.openxmlformats.org/officeDocument/2006/relationships/image" Target="media/image15.jpeg"/><Relationship Id="rId33"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wmf"/><Relationship Id="rId20" Type="http://schemas.openxmlformats.org/officeDocument/2006/relationships/hyperlink" Target="https://www.nytimes.com/2015/09/12/science/climate-study-predicts-huge-sea-level-rise-if-all-fossil-fuels-are-burned.html" TargetMode="External"/><Relationship Id="rId29" Type="http://schemas.openxmlformats.org/officeDocument/2006/relationships/image" Target="media/image16.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wmf"/><Relationship Id="rId24" Type="http://schemas.openxmlformats.org/officeDocument/2006/relationships/hyperlink" Target="https://www.nytimes.com/2015/10/17/business/energy-environment/oil-companies-climate-change-un.html" TargetMode="External"/><Relationship Id="rId32"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8.wmf"/><Relationship Id="rId23" Type="http://schemas.openxmlformats.org/officeDocument/2006/relationships/image" Target="media/image14.jpeg"/><Relationship Id="rId28" Type="http://schemas.openxmlformats.org/officeDocument/2006/relationships/hyperlink" Target="https://en.wikipedia.org/wiki/Oil_depletion" TargetMode="External"/><Relationship Id="rId36" Type="http://schemas.openxmlformats.org/officeDocument/2006/relationships/theme" Target="theme/theme1.xml"/><Relationship Id="rId10" Type="http://schemas.openxmlformats.org/officeDocument/2006/relationships/image" Target="media/image3.wmf"/><Relationship Id="rId19" Type="http://schemas.openxmlformats.org/officeDocument/2006/relationships/image" Target="media/image12.jpeg"/><Relationship Id="rId3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wmf"/><Relationship Id="rId14" Type="http://schemas.openxmlformats.org/officeDocument/2006/relationships/image" Target="media/image7.wmf"/><Relationship Id="rId22" Type="http://schemas.openxmlformats.org/officeDocument/2006/relationships/hyperlink" Target="http://www.un.org/dpi/ngosection/annualconfs/60/pdfs/Klaus_Scheuerer.pdf" TargetMode="External"/><Relationship Id="rId27" Type="http://schemas.openxmlformats.org/officeDocument/2006/relationships/hyperlink" Target="https://www.opec.org/opec_web/en/data_graphs/330.htm" TargetMode="External"/><Relationship Id="rId30" Type="http://schemas.openxmlformats.org/officeDocument/2006/relationships/hyperlink" Target="https://www.gov.uk/government/publications/about-shale-gas-and-hydraulic-fracturing-fracking/developing-shale-oil-and-gas-in-the-uk" TargetMode="External"/><Relationship Id="rId35"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image" Target="media/image18.jpg"/></Relationships>
</file>

<file path=word/_rels/header1.xml.rels><?xml version="1.0" encoding="UTF-8" standalone="yes"?>
<Relationships xmlns="http://schemas.openxmlformats.org/package/2006/relationships"><Relationship Id="rId1" Type="http://schemas.openxmlformats.org/officeDocument/2006/relationships/image" Target="media/image17.png"/></Relationships>
</file>

<file path=word/_rels/header2.xml.rels><?xml version="1.0" encoding="UTF-8" standalone="yes"?>
<Relationships xmlns="http://schemas.openxmlformats.org/package/2006/relationships"><Relationship Id="rId1" Type="http://schemas.openxmlformats.org/officeDocument/2006/relationships/image" Target="media/image17.png"/></Relationships>
</file>

<file path=word/_rels/header3.xml.rels><?xml version="1.0" encoding="UTF-8" standalone="yes"?>
<Relationships xmlns="http://schemas.openxmlformats.org/package/2006/relationships"><Relationship Id="rId1" Type="http://schemas.openxmlformats.org/officeDocument/2006/relationships/image" Target="media/image1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1CEE729-6EC1-416F-A647-675A80E3B1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25</Pages>
  <Words>3520</Words>
  <Characters>20161</Characters>
  <Application>Microsoft Office Word</Application>
  <DocSecurity>0</DocSecurity>
  <Lines>168</Lines>
  <Paragraphs>47</Paragraphs>
  <ScaleCrop>false</ScaleCrop>
  <HeadingPairs>
    <vt:vector size="6" baseType="variant">
      <vt:variant>
        <vt:lpstr>Titel</vt:lpstr>
      </vt:variant>
      <vt:variant>
        <vt:i4>1</vt:i4>
      </vt:variant>
      <vt:variant>
        <vt:lpstr>Título</vt:lpstr>
      </vt:variant>
      <vt:variant>
        <vt:i4>1</vt:i4>
      </vt:variant>
      <vt:variant>
        <vt:lpstr>Title</vt:lpstr>
      </vt:variant>
      <vt:variant>
        <vt:i4>1</vt:i4>
      </vt:variant>
    </vt:vector>
  </HeadingPairs>
  <TitlesOfParts>
    <vt:vector size="3" baseType="lpstr">
      <vt:lpstr>Draft for lessons</vt:lpstr>
      <vt:lpstr>Draft for lessons</vt:lpstr>
      <vt:lpstr>Draft for lessons</vt:lpstr>
    </vt:vector>
  </TitlesOfParts>
  <Company/>
  <LinksUpToDate>false</LinksUpToDate>
  <CharactersWithSpaces>23634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Draft for lessons</dc:title>
  <dc:creator>Tim</dc:creator>
  <cp:lastModifiedBy>T G</cp:lastModifiedBy>
  <cp:revision>3</cp:revision>
  <dcterms:created xsi:type="dcterms:W3CDTF">2018-10-25T09:32:00Z</dcterms:created>
  <dcterms:modified xsi:type="dcterms:W3CDTF">2019-01-07T18:19:00Z</dcterms:modified>
</cp:coreProperties>
</file>