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E6C1" w14:textId="4DDE885E" w:rsidR="002E2AF2" w:rsidRPr="008D2DE3" w:rsidRDefault="003C6762" w:rsidP="003C6762">
      <w:pPr>
        <w:jc w:val="center"/>
        <w:rPr>
          <w:rFonts w:ascii="Bernard MT Condensed" w:hAnsi="Bernard MT Condensed"/>
          <w:b/>
          <w:outline/>
          <w:color w:val="629DD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D2DE3">
        <w:rPr>
          <w:rFonts w:ascii="Bernard MT Condensed" w:hAnsi="Bernard MT Condensed"/>
          <w:b/>
          <w:outline/>
          <w:color w:val="629DD1" w:themeColor="accent2"/>
          <w:sz w:val="48"/>
          <w:szCs w:val="48"/>
          <w:highlight w:val="cyan"/>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LA ECOLOGIA EN ESPAÑA</w:t>
      </w:r>
    </w:p>
    <w:p w14:paraId="402F7E01" w14:textId="77777777" w:rsidR="000C052A" w:rsidRPr="008D2DE3" w:rsidRDefault="003C6762" w:rsidP="008D2DE3">
      <w:pPr>
        <w:pStyle w:val="Prrafodelista"/>
        <w:numPr>
          <w:ilvl w:val="0"/>
          <w:numId w:val="4"/>
        </w:numPr>
        <w:rPr>
          <w:rFonts w:ascii="Agency FB" w:hAnsi="Agency FB"/>
          <w:color w:val="111111"/>
          <w:sz w:val="27"/>
          <w:szCs w:val="27"/>
          <w:shd w:val="clear" w:color="auto" w:fill="FFFFFF"/>
        </w:rPr>
      </w:pPr>
      <w:r w:rsidRPr="008D2DE3">
        <w:rPr>
          <w:rFonts w:ascii="Agency FB" w:hAnsi="Agency FB" w:cs="Open Sans"/>
          <w:color w:val="111111"/>
          <w:sz w:val="27"/>
          <w:szCs w:val="27"/>
          <w:shd w:val="clear" w:color="auto" w:fill="FFFFFF"/>
        </w:rPr>
        <w:t xml:space="preserve">La </w:t>
      </w:r>
      <w:r w:rsidRPr="008D2DE3">
        <w:rPr>
          <w:rFonts w:ascii="Agency FB" w:hAnsi="Agency FB" w:cs="Open Sans"/>
          <w:color w:val="111111"/>
          <w:sz w:val="27"/>
          <w:szCs w:val="27"/>
          <w:shd w:val="clear" w:color="auto" w:fill="FFFFFF"/>
        </w:rPr>
        <w:t>ecología</w:t>
      </w:r>
      <w:r w:rsidRPr="008D2DE3">
        <w:rPr>
          <w:rFonts w:ascii="Agency FB" w:hAnsi="Agency FB" w:cs="Open Sans"/>
          <w:color w:val="111111"/>
          <w:sz w:val="27"/>
          <w:szCs w:val="27"/>
          <w:shd w:val="clear" w:color="auto" w:fill="FFFFFF"/>
        </w:rPr>
        <w:t xml:space="preserve"> en España se lleva de la mano del</w:t>
      </w:r>
      <w:r w:rsidRPr="008D2DE3">
        <w:rPr>
          <w:rStyle w:val="Textoennegrita"/>
          <w:rFonts w:ascii="Agency FB" w:hAnsi="Agency FB" w:cs="Open Sans"/>
          <w:color w:val="111111"/>
          <w:sz w:val="27"/>
          <w:szCs w:val="27"/>
          <w:shd w:val="clear" w:color="auto" w:fill="FFFFFF"/>
        </w:rPr>
        <w:t> Ministerio de Medio Ambiente de España</w:t>
      </w:r>
      <w:r w:rsidRPr="008D2DE3">
        <w:rPr>
          <w:rFonts w:ascii="Agency FB" w:hAnsi="Agency FB" w:cs="Open Sans"/>
          <w:color w:val="111111"/>
          <w:sz w:val="27"/>
          <w:szCs w:val="27"/>
          <w:shd w:val="clear" w:color="auto" w:fill="FFFFFF"/>
        </w:rPr>
        <w:t>, esta organización se encarga de los estudios llevados a cabo para el cuidado y la promulgación de la ecología por medio de campañas de concientización que obliguen a los ciudadanos a colaborar con la recuperación y el cuidado del medio ambiente</w:t>
      </w:r>
      <w:r w:rsidR="000C052A" w:rsidRPr="008D2DE3">
        <w:rPr>
          <w:rFonts w:ascii="Agency FB" w:hAnsi="Agency FB"/>
          <w:color w:val="111111"/>
          <w:sz w:val="27"/>
          <w:szCs w:val="27"/>
          <w:shd w:val="clear" w:color="auto" w:fill="FFFFFF"/>
        </w:rPr>
        <w:t>.</w:t>
      </w:r>
    </w:p>
    <w:p w14:paraId="526B7E17" w14:textId="77777777" w:rsidR="000C052A" w:rsidRDefault="000C052A" w:rsidP="003C6762">
      <w:pPr>
        <w:rPr>
          <w:rFonts w:ascii="Bernard MT Condensed" w:hAnsi="Bernard MT Condensed"/>
          <w:color w:val="111111"/>
          <w:sz w:val="27"/>
          <w:szCs w:val="27"/>
          <w:shd w:val="clear" w:color="auto" w:fill="FFFFFF"/>
        </w:rPr>
      </w:pPr>
    </w:p>
    <w:p w14:paraId="56F1487A" w14:textId="6CB79731" w:rsidR="000C052A" w:rsidRPr="008D2DE3" w:rsidRDefault="000C052A" w:rsidP="008D2DE3">
      <w:pPr>
        <w:pStyle w:val="Prrafodelista"/>
        <w:numPr>
          <w:ilvl w:val="0"/>
          <w:numId w:val="5"/>
        </w:numPr>
        <w:rPr>
          <w:rFonts w:ascii="Agency FB" w:hAnsi="Agency FB" w:cs="Open Sans"/>
          <w:color w:val="444444"/>
          <w:sz w:val="28"/>
          <w:szCs w:val="28"/>
          <w:shd w:val="clear" w:color="auto" w:fill="E6E8EB"/>
        </w:rPr>
      </w:pPr>
      <w:r w:rsidRPr="008D2DE3">
        <w:rPr>
          <w:rFonts w:ascii="Agency FB" w:hAnsi="Agency FB" w:cs="Open Sans"/>
          <w:color w:val="444444"/>
          <w:sz w:val="28"/>
          <w:szCs w:val="28"/>
          <w:shd w:val="clear" w:color="auto" w:fill="E6E8EB"/>
        </w:rPr>
        <w:t>La vicepresidenta del Gobierno y ministra para la Transición Ecológica y el Reto Demográfico, Teresa Ribera, ha presentado hoy el Atlas Interactivo del Panel Intergubernamental sobre el Cambio Climático (IPCC), que coteja información climática a escala mundial y permite obtener proyecciones sobre los niveles de calentamiento global en las distin</w:t>
      </w:r>
      <w:r w:rsidR="008D2DE3">
        <w:rPr>
          <w:rFonts w:ascii="Agency FB" w:hAnsi="Agency FB" w:cs="Open Sans"/>
          <w:color w:val="444444"/>
          <w:sz w:val="28"/>
          <w:szCs w:val="28"/>
          <w:shd w:val="clear" w:color="auto" w:fill="E6E8EB"/>
        </w:rPr>
        <w:t>ciones</w:t>
      </w:r>
      <w:r w:rsidRPr="008D2DE3">
        <w:rPr>
          <w:rFonts w:ascii="Agency FB" w:hAnsi="Agency FB" w:cs="Open Sans"/>
          <w:color w:val="444444"/>
          <w:sz w:val="28"/>
          <w:szCs w:val="28"/>
          <w:shd w:val="clear" w:color="auto" w:fill="E6E8EB"/>
        </w:rPr>
        <w:t xml:space="preserve"> del planeta.</w:t>
      </w:r>
    </w:p>
    <w:p w14:paraId="17A11045" w14:textId="77777777" w:rsidR="000C052A" w:rsidRDefault="000C052A" w:rsidP="000C052A">
      <w:pPr>
        <w:rPr>
          <w:rFonts w:ascii="Open Sams" w:hAnsi="Open Sams" w:cs="Open Sans"/>
          <w:color w:val="444444"/>
          <w:sz w:val="28"/>
          <w:szCs w:val="28"/>
          <w:shd w:val="clear" w:color="auto" w:fill="E6E8EB"/>
        </w:rPr>
      </w:pPr>
    </w:p>
    <w:p w14:paraId="11058EE8" w14:textId="18F9DDEB" w:rsidR="000C052A" w:rsidRPr="000C052A" w:rsidRDefault="000C052A" w:rsidP="000C052A">
      <w:pPr>
        <w:pStyle w:val="Prrafodelista"/>
        <w:numPr>
          <w:ilvl w:val="0"/>
          <w:numId w:val="3"/>
        </w:numPr>
        <w:rPr>
          <w:rFonts w:ascii="Open Sans" w:hAnsi="Open Sans" w:cs="Open Sans"/>
          <w:color w:val="444444"/>
          <w:shd w:val="clear" w:color="auto" w:fill="E6E8EB"/>
        </w:rPr>
      </w:pPr>
      <w:r w:rsidRPr="000C052A">
        <w:rPr>
          <w:rFonts w:ascii="Open Sans" w:hAnsi="Open Sans" w:cs="Open Sans"/>
          <w:color w:val="444444"/>
          <w:shd w:val="clear" w:color="auto" w:fill="E6E8EB"/>
        </w:rPr>
        <w:t>Este servicio climático supone la contribución más novedosa del IPCC a la observación y el análisis del cambio climático</w:t>
      </w:r>
    </w:p>
    <w:p w14:paraId="44C33DDA" w14:textId="77777777" w:rsidR="000C052A" w:rsidRPr="000C052A" w:rsidRDefault="000C052A" w:rsidP="000C052A">
      <w:pPr>
        <w:rPr>
          <w:rFonts w:ascii="Open Sans" w:hAnsi="Open Sans" w:cs="Open Sans"/>
          <w:color w:val="444444"/>
          <w:shd w:val="clear" w:color="auto" w:fill="E6E8EB"/>
        </w:rPr>
      </w:pPr>
    </w:p>
    <w:p w14:paraId="36520CCF" w14:textId="77777777" w:rsidR="000C052A" w:rsidRPr="000C052A" w:rsidRDefault="000C052A" w:rsidP="000C052A">
      <w:pPr>
        <w:pStyle w:val="Prrafodelista"/>
        <w:numPr>
          <w:ilvl w:val="0"/>
          <w:numId w:val="3"/>
        </w:numPr>
        <w:rPr>
          <w:rFonts w:ascii="Open Sans" w:hAnsi="Open Sans" w:cs="Open Sans"/>
          <w:color w:val="444444"/>
          <w:shd w:val="clear" w:color="auto" w:fill="E6E8EB"/>
        </w:rPr>
      </w:pPr>
      <w:r w:rsidRPr="000C052A">
        <w:rPr>
          <w:rFonts w:ascii="Open Sans" w:hAnsi="Open Sans" w:cs="Open Sans"/>
          <w:color w:val="444444"/>
          <w:shd w:val="clear" w:color="auto" w:fill="E6E8EB"/>
        </w:rPr>
        <w:t>El instrumento permite visibilizar de manera gráfica los distintos escenarios posibles según la evolución de las variables que rigen el cambio climático</w:t>
      </w:r>
    </w:p>
    <w:p w14:paraId="3DF12638" w14:textId="3C4739DF" w:rsidR="000C052A" w:rsidRPr="008D2DE3" w:rsidRDefault="000C052A" w:rsidP="008D2DE3">
      <w:pPr>
        <w:pStyle w:val="Prrafodelista"/>
        <w:numPr>
          <w:ilvl w:val="0"/>
          <w:numId w:val="3"/>
        </w:numPr>
        <w:rPr>
          <w:rFonts w:ascii="Open Sans" w:hAnsi="Open Sans" w:cs="Open Sans"/>
          <w:color w:val="444444"/>
          <w:shd w:val="clear" w:color="auto" w:fill="E6E8EB"/>
        </w:rPr>
      </w:pPr>
      <w:r w:rsidRPr="008D2DE3">
        <w:rPr>
          <w:rFonts w:ascii="Open Sans" w:hAnsi="Open Sans" w:cs="Open Sans"/>
          <w:color w:val="444444"/>
        </w:rPr>
        <w:br/>
      </w:r>
      <w:r w:rsidRPr="008D2DE3">
        <w:rPr>
          <w:rFonts w:ascii="Open Sans" w:hAnsi="Open Sans" w:cs="Open Sans"/>
          <w:color w:val="444444"/>
          <w:shd w:val="clear" w:color="auto" w:fill="E6E8EB"/>
        </w:rPr>
        <w:t>La vicepresidenta ha subrayado el compromiso del Gobierno de garantizar los recursos necesarios para mantener el Centro de Distribución de Datos del IPCC y la actualización del Atlas Interactivo</w:t>
      </w:r>
      <w:r w:rsidRPr="008D2DE3">
        <w:rPr>
          <w:rFonts w:ascii="Open Sans" w:hAnsi="Open Sans" w:cs="Open Sans"/>
          <w:color w:val="444444"/>
        </w:rPr>
        <w:br/>
      </w:r>
      <w:r w:rsidRPr="008D2DE3">
        <w:rPr>
          <w:rFonts w:ascii="Open Sans" w:hAnsi="Open Sans" w:cs="Open Sans"/>
          <w:color w:val="444444"/>
          <w:shd w:val="clear" w:color="auto" w:fill="E6E8EB"/>
        </w:rPr>
        <w:t>“El compromiso de los investigadores para proponer soluciones frente a problemas complejos ayuda a fortalecer la capacidad de respuesta de todos nosotros. Actuar frente al cambio climático con el fundamento de la ciencia es la mejor receta”, ha señalado Ribera</w:t>
      </w:r>
      <w:r w:rsidRPr="008D2DE3">
        <w:rPr>
          <w:rFonts w:ascii="Open Sans" w:hAnsi="Open Sans" w:cs="Open Sans"/>
          <w:color w:val="444444"/>
        </w:rPr>
        <w:br/>
      </w:r>
      <w:r w:rsidRPr="008D2DE3">
        <w:rPr>
          <w:rFonts w:ascii="Open Sans" w:hAnsi="Open Sans" w:cs="Open Sans"/>
          <w:color w:val="444444"/>
        </w:rPr>
        <w:br/>
      </w:r>
      <w:r w:rsidRPr="008D2DE3">
        <w:rPr>
          <w:rFonts w:ascii="Open Sans" w:hAnsi="Open Sans" w:cs="Open Sans"/>
          <w:color w:val="444444"/>
          <w:shd w:val="clear" w:color="auto" w:fill="E6E8EB"/>
        </w:rPr>
        <w:t>Este servicio climático supone la última contribución del IPCC a la observación y el análisis del cambio climático, un trabajo que es fruto del esfuerzo colectivo de los investigadores del Grupo I del Sexto Informe del IPCC. En su intervención, Ribera ha incidido en que “el cambio climático se expresa de forma diversa en distintas regiones y espacios geográficos. Somos conscientes de que esta expresión desigual de sus efectos seguirá dándose en el futuro. Por ello, este atlas constituye una herramienta fundamental para comprender estos rasgos diferenciales”.</w:t>
      </w:r>
      <w:r w:rsidRPr="008D2DE3">
        <w:rPr>
          <w:rFonts w:ascii="Open Sans" w:hAnsi="Open Sans" w:cs="Open Sans"/>
          <w:color w:val="444444"/>
          <w:shd w:val="clear" w:color="auto" w:fill="E6E8EB"/>
        </w:rPr>
        <w:t xml:space="preserve"> </w:t>
      </w:r>
    </w:p>
    <w:p w14:paraId="6FEFCD69" w14:textId="065D2215" w:rsidR="000C052A" w:rsidRDefault="000C052A" w:rsidP="003C6762">
      <w:pPr>
        <w:rPr>
          <w:rFonts w:ascii="Open Sans" w:hAnsi="Open Sans" w:cs="Open Sans"/>
          <w:color w:val="444444"/>
        </w:rPr>
      </w:pPr>
      <w:r>
        <w:rPr>
          <w:rFonts w:ascii="Open Sans" w:hAnsi="Open Sans" w:cs="Open Sans"/>
          <w:color w:val="444444"/>
        </w:rPr>
        <w:t xml:space="preserve"> </w:t>
      </w:r>
    </w:p>
    <w:p w14:paraId="3E40E4B7" w14:textId="77777777" w:rsidR="008D2DE3" w:rsidRPr="00B63C6C" w:rsidRDefault="008D2DE3" w:rsidP="008D2DE3">
      <w:pPr>
        <w:jc w:val="center"/>
        <w:rPr>
          <w:rFonts w:ascii="Open Sans" w:hAnsi="Open Sans" w:cs="Open Sans"/>
          <w:b/>
          <w:color w:val="9197CF" w:themeColor="text2" w:themeTint="66"/>
          <w:sz w:val="56"/>
          <w:szCs w:val="56"/>
          <w:u w:val="single"/>
          <w:shd w:val="clear" w:color="auto" w:fill="E6E8EB"/>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63C6C">
        <w:rPr>
          <w:rFonts w:ascii="Open Sans" w:hAnsi="Open Sans" w:cs="Open Sans"/>
          <w:b/>
          <w:color w:val="9197CF" w:themeColor="text2" w:themeTint="66"/>
          <w:sz w:val="56"/>
          <w:szCs w:val="56"/>
          <w:u w:val="single"/>
          <w:shd w:val="clear" w:color="auto" w:fill="E6E8EB"/>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The ecology in Spain.</w:t>
      </w:r>
    </w:p>
    <w:p w14:paraId="0BA12B0A" w14:textId="54D1F73F" w:rsidR="008D2DE3" w:rsidRPr="00B63C6C" w:rsidRDefault="008D2DE3" w:rsidP="00B63C6C">
      <w:pPr>
        <w:pStyle w:val="Prrafodelista"/>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 w:eastAsia="es-ES"/>
        </w:rPr>
      </w:pPr>
      <w:r w:rsidRPr="00B63C6C">
        <w:rPr>
          <w:rFonts w:ascii="Agency FB" w:eastAsia="Times New Roman" w:hAnsi="Agency FB" w:cs="Courier New"/>
          <w:color w:val="202124"/>
          <w:sz w:val="32"/>
          <w:szCs w:val="32"/>
          <w:lang w:val="en" w:eastAsia="es-ES"/>
        </w:rPr>
        <w:t>Ecology in Spain is led by the Ministry of the Environment of Spain, this organization is in charge of the studies carried out for the care and promulgation of ecology through awareness campaigns that oblige citizens to collaborate with the recovery and care of the environment</w:t>
      </w:r>
      <w:r w:rsidR="00B63C6C" w:rsidRPr="00B63C6C">
        <w:rPr>
          <w:rFonts w:ascii="Agency FB" w:eastAsia="Times New Roman" w:hAnsi="Agency FB" w:cs="Courier New"/>
          <w:color w:val="202124"/>
          <w:sz w:val="32"/>
          <w:szCs w:val="32"/>
          <w:lang w:val="en" w:eastAsia="es-ES"/>
        </w:rPr>
        <w:t>.</w:t>
      </w:r>
    </w:p>
    <w:p w14:paraId="1607037B" w14:textId="261D4620" w:rsidR="00B63C6C" w:rsidRDefault="00B63C6C" w:rsidP="008D2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 w:eastAsia="es-ES"/>
        </w:rPr>
      </w:pPr>
    </w:p>
    <w:p w14:paraId="5E116077" w14:textId="77777777" w:rsidR="00B63C6C" w:rsidRPr="00B63C6C" w:rsidRDefault="00B63C6C" w:rsidP="00B63C6C">
      <w:pPr>
        <w:pStyle w:val="Prrafodelista"/>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US" w:eastAsia="es-ES"/>
        </w:rPr>
      </w:pPr>
      <w:r w:rsidRPr="00B63C6C">
        <w:rPr>
          <w:rFonts w:ascii="Agency FB" w:eastAsia="Times New Roman" w:hAnsi="Agency FB" w:cs="Courier New"/>
          <w:color w:val="202124"/>
          <w:sz w:val="32"/>
          <w:szCs w:val="32"/>
          <w:lang w:val="en" w:eastAsia="es-ES"/>
        </w:rPr>
        <w:t>The Vice President of the Government and Minister for the Ecological Transition and the Demographic Challenge, Teresa Ribera, today presented the Interactive Atlas of the Intergovernmental Panel on Climate Change (IPCC), which collates climate information on a global scale and allows obtaining projections on the levels of global warming in the distinctions of the planet.</w:t>
      </w:r>
    </w:p>
    <w:p w14:paraId="4C17F531" w14:textId="77777777" w:rsidR="00B63C6C" w:rsidRPr="00B63C6C" w:rsidRDefault="00B63C6C" w:rsidP="008D2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US" w:eastAsia="es-ES"/>
        </w:rPr>
      </w:pPr>
    </w:p>
    <w:p w14:paraId="42A1C890"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US" w:eastAsia="es-ES"/>
        </w:rPr>
      </w:pPr>
      <w:r w:rsidRPr="00B63C6C">
        <w:rPr>
          <w:rFonts w:ascii="Agency FB" w:eastAsia="Times New Roman" w:hAnsi="Agency FB" w:cs="Courier New"/>
          <w:color w:val="202124"/>
          <w:sz w:val="28"/>
          <w:szCs w:val="28"/>
          <w:lang w:val="en" w:eastAsia="es-ES"/>
        </w:rPr>
        <w:t>• This climate service represents the IPCC's most innovative contribution to the observation and analysis of climate change.</w:t>
      </w:r>
    </w:p>
    <w:p w14:paraId="550CF4F3" w14:textId="076E43A6" w:rsidR="00B63C6C" w:rsidRDefault="00B63C6C" w:rsidP="008D2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US" w:eastAsia="es-ES"/>
        </w:rPr>
      </w:pPr>
    </w:p>
    <w:p w14:paraId="2E159632" w14:textId="7054911F" w:rsid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 w:eastAsia="es-ES"/>
        </w:rPr>
      </w:pPr>
      <w:r w:rsidRPr="00B63C6C">
        <w:rPr>
          <w:rFonts w:ascii="Agency FB" w:eastAsia="Times New Roman" w:hAnsi="Agency FB" w:cs="Courier New"/>
          <w:color w:val="202124"/>
          <w:sz w:val="28"/>
          <w:szCs w:val="28"/>
          <w:lang w:val="en" w:eastAsia="es-ES"/>
        </w:rPr>
        <w:t>• The instrument makes it possible to graphically visualize the different possible scenarios according to the evolution of the variables that govern climate change</w:t>
      </w:r>
    </w:p>
    <w:p w14:paraId="775034CA" w14:textId="5B062430" w:rsid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 w:eastAsia="es-ES"/>
        </w:rPr>
      </w:pPr>
    </w:p>
    <w:p w14:paraId="3102FECB"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 w:eastAsia="es-ES"/>
        </w:rPr>
      </w:pPr>
      <w:r w:rsidRPr="00B63C6C">
        <w:rPr>
          <w:rFonts w:ascii="Agency FB" w:eastAsia="Times New Roman" w:hAnsi="Agency FB" w:cs="Courier New"/>
          <w:color w:val="202124"/>
          <w:sz w:val="28"/>
          <w:szCs w:val="28"/>
          <w:lang w:val="en" w:eastAsia="es-ES"/>
        </w:rPr>
        <w:t>The Vice President has underlined the Government's commitment to guarantee the necessary resources to maintain the IPCC Data Distribution Center and the update of the Interactive Atlas</w:t>
      </w:r>
    </w:p>
    <w:p w14:paraId="5AF5813E"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 w:eastAsia="es-ES"/>
        </w:rPr>
      </w:pPr>
      <w:r w:rsidRPr="00B63C6C">
        <w:rPr>
          <w:rFonts w:ascii="Agency FB" w:eastAsia="Times New Roman" w:hAnsi="Agency FB" w:cs="Courier New"/>
          <w:color w:val="202124"/>
          <w:sz w:val="28"/>
          <w:szCs w:val="28"/>
          <w:lang w:val="en" w:eastAsia="es-ES"/>
        </w:rPr>
        <w:t xml:space="preserve">“The commitment of researchers to propose solutions to complex problems helps strengthen the response capacity of all of us. Acting against climate change on the basis of science is the best </w:t>
      </w:r>
      <w:proofErr w:type="gramStart"/>
      <w:r w:rsidRPr="00B63C6C">
        <w:rPr>
          <w:rFonts w:ascii="Agency FB" w:eastAsia="Times New Roman" w:hAnsi="Agency FB" w:cs="Courier New"/>
          <w:color w:val="202124"/>
          <w:sz w:val="28"/>
          <w:szCs w:val="28"/>
          <w:lang w:val="en" w:eastAsia="es-ES"/>
        </w:rPr>
        <w:t>recipe ”</w:t>
      </w:r>
      <w:proofErr w:type="gramEnd"/>
      <w:r w:rsidRPr="00B63C6C">
        <w:rPr>
          <w:rFonts w:ascii="Agency FB" w:eastAsia="Times New Roman" w:hAnsi="Agency FB" w:cs="Courier New"/>
          <w:color w:val="202124"/>
          <w:sz w:val="28"/>
          <w:szCs w:val="28"/>
          <w:lang w:val="en" w:eastAsia="es-ES"/>
        </w:rPr>
        <w:t>, said Ribera</w:t>
      </w:r>
    </w:p>
    <w:p w14:paraId="176C1D04"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 w:eastAsia="es-ES"/>
        </w:rPr>
      </w:pPr>
    </w:p>
    <w:p w14:paraId="29A1CEBD"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US" w:eastAsia="es-ES"/>
        </w:rPr>
      </w:pPr>
      <w:r w:rsidRPr="00B63C6C">
        <w:rPr>
          <w:rFonts w:ascii="Agency FB" w:eastAsia="Times New Roman" w:hAnsi="Agency FB" w:cs="Courier New"/>
          <w:color w:val="202124"/>
          <w:sz w:val="28"/>
          <w:szCs w:val="28"/>
          <w:lang w:val="en" w:eastAsia="es-ES"/>
        </w:rPr>
        <w:t xml:space="preserve">This climate service represents the IPCC's latest contribution to the observation and analysis of climate change, a work that is the result of the collective effort of researchers from Group I of the Sixth IPCC Report. In his speech, Ribera has stressed that “climate change is expressed in a diverse way in different regions and geographical spaces. We are aware that this uneven expression of its effects will continue to occur in the future. For this reason, this atlas constitutes a fundamental tool to understand these differential </w:t>
      </w:r>
      <w:proofErr w:type="gramStart"/>
      <w:r w:rsidRPr="00B63C6C">
        <w:rPr>
          <w:rFonts w:ascii="Agency FB" w:eastAsia="Times New Roman" w:hAnsi="Agency FB" w:cs="Courier New"/>
          <w:color w:val="202124"/>
          <w:sz w:val="28"/>
          <w:szCs w:val="28"/>
          <w:lang w:val="en" w:eastAsia="es-ES"/>
        </w:rPr>
        <w:t>features ”</w:t>
      </w:r>
      <w:proofErr w:type="gramEnd"/>
      <w:r w:rsidRPr="00B63C6C">
        <w:rPr>
          <w:rFonts w:ascii="Agency FB" w:eastAsia="Times New Roman" w:hAnsi="Agency FB" w:cs="Courier New"/>
          <w:color w:val="202124"/>
          <w:sz w:val="28"/>
          <w:szCs w:val="28"/>
          <w:lang w:val="en" w:eastAsia="es-ES"/>
        </w:rPr>
        <w:t>.</w:t>
      </w:r>
    </w:p>
    <w:p w14:paraId="15A73A8E" w14:textId="77777777" w:rsidR="00B63C6C" w:rsidRPr="00B63C6C" w:rsidRDefault="00B63C6C" w:rsidP="00B63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28"/>
          <w:szCs w:val="28"/>
          <w:lang w:val="en-US" w:eastAsia="es-ES"/>
        </w:rPr>
      </w:pPr>
    </w:p>
    <w:p w14:paraId="2C25E949" w14:textId="77777777" w:rsidR="00B63C6C" w:rsidRPr="00B63C6C" w:rsidRDefault="00B63C6C" w:rsidP="008D2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US" w:eastAsia="es-ES"/>
        </w:rPr>
      </w:pPr>
    </w:p>
    <w:p w14:paraId="3318EDA3" w14:textId="77777777" w:rsidR="00B63C6C" w:rsidRPr="008D2DE3" w:rsidRDefault="00B63C6C" w:rsidP="008D2D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Agency FB" w:eastAsia="Times New Roman" w:hAnsi="Agency FB" w:cs="Courier New"/>
          <w:color w:val="202124"/>
          <w:sz w:val="32"/>
          <w:szCs w:val="32"/>
          <w:lang w:val="en-US" w:eastAsia="es-ES"/>
        </w:rPr>
      </w:pPr>
    </w:p>
    <w:p w14:paraId="28D476FB" w14:textId="7FC8325C" w:rsidR="000C052A" w:rsidRPr="008D2DE3" w:rsidRDefault="000C052A" w:rsidP="008D2DE3">
      <w:pPr>
        <w:jc w:val="left"/>
        <w:rPr>
          <w:rFonts w:ascii="Open Sans" w:hAnsi="Open Sans" w:cs="Open Sans"/>
          <w:color w:val="444444"/>
          <w:sz w:val="56"/>
          <w:szCs w:val="56"/>
          <w:shd w:val="clear" w:color="auto" w:fill="E6E8EB"/>
          <w:lang w:val="en-US"/>
        </w:rPr>
      </w:pPr>
      <w:r w:rsidRPr="008D2DE3">
        <w:rPr>
          <w:rFonts w:ascii="Open Sans" w:hAnsi="Open Sans" w:cs="Open Sans"/>
          <w:color w:val="444444"/>
          <w:sz w:val="56"/>
          <w:szCs w:val="56"/>
          <w:lang w:val="en-US"/>
        </w:rPr>
        <w:br/>
      </w:r>
      <w:r w:rsidRPr="008D2DE3">
        <w:rPr>
          <w:rFonts w:ascii="Open Sans" w:hAnsi="Open Sans" w:cs="Open Sans"/>
          <w:color w:val="444444"/>
          <w:sz w:val="56"/>
          <w:szCs w:val="56"/>
          <w:lang w:val="en-US"/>
        </w:rPr>
        <w:br/>
      </w:r>
      <w:r w:rsidRPr="008D2DE3">
        <w:rPr>
          <w:rFonts w:ascii="Open Sams" w:hAnsi="Open Sams" w:cs="Open Sans"/>
          <w:color w:val="444444"/>
          <w:sz w:val="56"/>
          <w:szCs w:val="56"/>
          <w:lang w:val="en-US"/>
        </w:rPr>
        <w:t xml:space="preserve"> </w:t>
      </w:r>
      <w:r w:rsidRPr="008D2DE3">
        <w:rPr>
          <w:rFonts w:ascii="Open Sams" w:hAnsi="Open Sams" w:cs="Open Sans"/>
          <w:color w:val="444444"/>
          <w:sz w:val="56"/>
          <w:szCs w:val="56"/>
          <w:lang w:val="en-US"/>
        </w:rPr>
        <w:br/>
      </w:r>
    </w:p>
    <w:p w14:paraId="70EA4BDE" w14:textId="5F21A56F" w:rsidR="000C052A" w:rsidRPr="008D2DE3" w:rsidRDefault="000C052A" w:rsidP="003C6762">
      <w:pPr>
        <w:rPr>
          <w:rFonts w:ascii="Open Sams" w:hAnsi="Open Sams"/>
          <w:color w:val="111111"/>
          <w:sz w:val="28"/>
          <w:szCs w:val="28"/>
          <w:shd w:val="clear" w:color="auto" w:fill="FFFFFF"/>
          <w:lang w:val="en-US"/>
        </w:rPr>
      </w:pPr>
      <w:r w:rsidRPr="008D2DE3">
        <w:rPr>
          <w:rFonts w:ascii="Open Sams" w:hAnsi="Open Sams" w:cs="Open Sans"/>
          <w:color w:val="444444"/>
          <w:sz w:val="28"/>
          <w:szCs w:val="28"/>
          <w:lang w:val="en-US"/>
        </w:rPr>
        <w:br/>
      </w:r>
      <w:r w:rsidRPr="008D2DE3">
        <w:rPr>
          <w:rFonts w:ascii="Open Sams" w:hAnsi="Open Sams"/>
          <w:color w:val="111111"/>
          <w:sz w:val="28"/>
          <w:szCs w:val="28"/>
          <w:shd w:val="clear" w:color="auto" w:fill="FFFFFF"/>
          <w:lang w:val="en-US"/>
        </w:rPr>
        <w:t xml:space="preserve"> </w:t>
      </w:r>
    </w:p>
    <w:p w14:paraId="6D225DFB" w14:textId="00D11A4A" w:rsidR="003C6762" w:rsidRPr="008D2DE3" w:rsidRDefault="000C052A" w:rsidP="003C6762">
      <w:pPr>
        <w:rPr>
          <w:rFonts w:ascii="Bernard MT Condensed" w:hAnsi="Bernard MT Condensed"/>
          <w:color w:val="111111"/>
          <w:sz w:val="27"/>
          <w:szCs w:val="27"/>
          <w:shd w:val="clear" w:color="auto" w:fill="FFFFFF"/>
          <w:lang w:val="en-US"/>
        </w:rPr>
      </w:pPr>
      <w:r w:rsidRPr="008D2DE3">
        <w:rPr>
          <w:rFonts w:ascii="Bernard MT Condensed" w:hAnsi="Bernard MT Condensed"/>
          <w:color w:val="111111"/>
          <w:sz w:val="27"/>
          <w:szCs w:val="27"/>
          <w:shd w:val="clear" w:color="auto" w:fill="FFFFFF"/>
          <w:lang w:val="en-US"/>
        </w:rPr>
        <w:t xml:space="preserve"> </w:t>
      </w:r>
    </w:p>
    <w:p w14:paraId="0C4CBBC8" w14:textId="77777777" w:rsidR="000C052A" w:rsidRPr="008D2DE3" w:rsidRDefault="000C052A" w:rsidP="003C6762">
      <w:pPr>
        <w:jc w:val="left"/>
        <w:rPr>
          <w:rFonts w:ascii="Bernard MT Condensed" w:hAnsi="Bernard MT Condensed"/>
          <w:color w:val="374C80" w:themeColor="accent1" w:themeShade="BF"/>
          <w:sz w:val="52"/>
          <w:szCs w:val="52"/>
          <w:u w:val="single"/>
          <w:lang w:val="en-US"/>
        </w:rPr>
      </w:pPr>
    </w:p>
    <w:sectPr w:rsidR="000C052A" w:rsidRPr="008D2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m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5E3B"/>
      </v:shape>
    </w:pict>
  </w:numPicBullet>
  <w:abstractNum w:abstractNumId="0" w15:restartNumberingAfterBreak="0">
    <w:nsid w:val="0D9428A0"/>
    <w:multiLevelType w:val="hybridMultilevel"/>
    <w:tmpl w:val="72C203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182D13"/>
    <w:multiLevelType w:val="hybridMultilevel"/>
    <w:tmpl w:val="F140B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E301CD"/>
    <w:multiLevelType w:val="hybridMultilevel"/>
    <w:tmpl w:val="6E8C757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B5764"/>
    <w:multiLevelType w:val="hybridMultilevel"/>
    <w:tmpl w:val="919205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7E3D74"/>
    <w:multiLevelType w:val="hybridMultilevel"/>
    <w:tmpl w:val="ECC83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62"/>
    <w:rsid w:val="000C052A"/>
    <w:rsid w:val="002E2AF2"/>
    <w:rsid w:val="003C6762"/>
    <w:rsid w:val="008D2DE3"/>
    <w:rsid w:val="00B63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1229"/>
  <w15:chartTrackingRefBased/>
  <w15:docId w15:val="{F78CDBD8-CFBF-49DB-AA16-C20D8DFD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E3"/>
  </w:style>
  <w:style w:type="paragraph" w:styleId="Ttulo1">
    <w:name w:val="heading 1"/>
    <w:basedOn w:val="Normal"/>
    <w:next w:val="Normal"/>
    <w:link w:val="Ttulo1Car"/>
    <w:uiPriority w:val="9"/>
    <w:qFormat/>
    <w:rsid w:val="008D2DE3"/>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D2DE3"/>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D2DE3"/>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D2DE3"/>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8D2DE3"/>
    <w:pPr>
      <w:spacing w:after="0"/>
      <w:jc w:val="left"/>
      <w:outlineLvl w:val="4"/>
    </w:pPr>
    <w:rPr>
      <w:smallCaps/>
      <w:color w:val="77697A" w:themeColor="accent6" w:themeShade="BF"/>
      <w:spacing w:val="10"/>
      <w:sz w:val="22"/>
      <w:szCs w:val="22"/>
    </w:rPr>
  </w:style>
  <w:style w:type="paragraph" w:styleId="Ttulo6">
    <w:name w:val="heading 6"/>
    <w:basedOn w:val="Normal"/>
    <w:next w:val="Normal"/>
    <w:link w:val="Ttulo6Car"/>
    <w:uiPriority w:val="9"/>
    <w:semiHidden/>
    <w:unhideWhenUsed/>
    <w:qFormat/>
    <w:rsid w:val="008D2DE3"/>
    <w:pPr>
      <w:spacing w:after="0"/>
      <w:jc w:val="left"/>
      <w:outlineLvl w:val="5"/>
    </w:pPr>
    <w:rPr>
      <w:smallCaps/>
      <w:color w:val="9D90A0" w:themeColor="accent6"/>
      <w:spacing w:val="5"/>
      <w:sz w:val="22"/>
      <w:szCs w:val="22"/>
    </w:rPr>
  </w:style>
  <w:style w:type="paragraph" w:styleId="Ttulo7">
    <w:name w:val="heading 7"/>
    <w:basedOn w:val="Normal"/>
    <w:next w:val="Normal"/>
    <w:link w:val="Ttulo7Car"/>
    <w:uiPriority w:val="9"/>
    <w:semiHidden/>
    <w:unhideWhenUsed/>
    <w:qFormat/>
    <w:rsid w:val="008D2DE3"/>
    <w:pPr>
      <w:spacing w:after="0"/>
      <w:jc w:val="left"/>
      <w:outlineLvl w:val="6"/>
    </w:pPr>
    <w:rPr>
      <w:b/>
      <w:bCs/>
      <w:smallCaps/>
      <w:color w:val="9D90A0" w:themeColor="accent6"/>
      <w:spacing w:val="10"/>
    </w:rPr>
  </w:style>
  <w:style w:type="paragraph" w:styleId="Ttulo8">
    <w:name w:val="heading 8"/>
    <w:basedOn w:val="Normal"/>
    <w:next w:val="Normal"/>
    <w:link w:val="Ttulo8Car"/>
    <w:uiPriority w:val="9"/>
    <w:semiHidden/>
    <w:unhideWhenUsed/>
    <w:qFormat/>
    <w:rsid w:val="008D2DE3"/>
    <w:pPr>
      <w:spacing w:after="0"/>
      <w:jc w:val="left"/>
      <w:outlineLvl w:val="7"/>
    </w:pPr>
    <w:rPr>
      <w:b/>
      <w:bCs/>
      <w:i/>
      <w:iCs/>
      <w:smallCaps/>
      <w:color w:val="77697A" w:themeColor="accent6" w:themeShade="BF"/>
    </w:rPr>
  </w:style>
  <w:style w:type="paragraph" w:styleId="Ttulo9">
    <w:name w:val="heading 9"/>
    <w:basedOn w:val="Normal"/>
    <w:next w:val="Normal"/>
    <w:link w:val="Ttulo9Car"/>
    <w:uiPriority w:val="9"/>
    <w:semiHidden/>
    <w:unhideWhenUsed/>
    <w:qFormat/>
    <w:rsid w:val="008D2DE3"/>
    <w:pPr>
      <w:spacing w:after="0"/>
      <w:jc w:val="left"/>
      <w:outlineLvl w:val="8"/>
    </w:pPr>
    <w:rPr>
      <w:b/>
      <w:bCs/>
      <w:i/>
      <w:iCs/>
      <w:smallCaps/>
      <w:color w:val="4F4652"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D2DE3"/>
    <w:rPr>
      <w:b/>
      <w:bCs/>
      <w:color w:val="9D90A0" w:themeColor="accent6"/>
    </w:rPr>
  </w:style>
  <w:style w:type="character" w:styleId="Hipervnculo">
    <w:name w:val="Hyperlink"/>
    <w:basedOn w:val="Fuentedeprrafopredeter"/>
    <w:uiPriority w:val="99"/>
    <w:semiHidden/>
    <w:unhideWhenUsed/>
    <w:rsid w:val="000C052A"/>
    <w:rPr>
      <w:color w:val="0000FF"/>
      <w:u w:val="single"/>
    </w:rPr>
  </w:style>
  <w:style w:type="paragraph" w:styleId="Prrafodelista">
    <w:name w:val="List Paragraph"/>
    <w:basedOn w:val="Normal"/>
    <w:uiPriority w:val="34"/>
    <w:qFormat/>
    <w:rsid w:val="000C052A"/>
    <w:pPr>
      <w:ind w:left="720"/>
      <w:contextualSpacing/>
    </w:pPr>
  </w:style>
  <w:style w:type="character" w:customStyle="1" w:styleId="Ttulo1Car">
    <w:name w:val="Título 1 Car"/>
    <w:basedOn w:val="Fuentedeprrafopredeter"/>
    <w:link w:val="Ttulo1"/>
    <w:uiPriority w:val="9"/>
    <w:rsid w:val="008D2DE3"/>
    <w:rPr>
      <w:smallCaps/>
      <w:spacing w:val="5"/>
      <w:sz w:val="32"/>
      <w:szCs w:val="32"/>
    </w:rPr>
  </w:style>
  <w:style w:type="character" w:customStyle="1" w:styleId="Ttulo2Car">
    <w:name w:val="Título 2 Car"/>
    <w:basedOn w:val="Fuentedeprrafopredeter"/>
    <w:link w:val="Ttulo2"/>
    <w:uiPriority w:val="9"/>
    <w:semiHidden/>
    <w:rsid w:val="008D2DE3"/>
    <w:rPr>
      <w:smallCaps/>
      <w:spacing w:val="5"/>
      <w:sz w:val="28"/>
      <w:szCs w:val="28"/>
    </w:rPr>
  </w:style>
  <w:style w:type="character" w:customStyle="1" w:styleId="Ttulo3Car">
    <w:name w:val="Título 3 Car"/>
    <w:basedOn w:val="Fuentedeprrafopredeter"/>
    <w:link w:val="Ttulo3"/>
    <w:uiPriority w:val="9"/>
    <w:semiHidden/>
    <w:rsid w:val="008D2DE3"/>
    <w:rPr>
      <w:smallCaps/>
      <w:spacing w:val="5"/>
      <w:sz w:val="24"/>
      <w:szCs w:val="24"/>
    </w:rPr>
  </w:style>
  <w:style w:type="character" w:customStyle="1" w:styleId="Ttulo4Car">
    <w:name w:val="Título 4 Car"/>
    <w:basedOn w:val="Fuentedeprrafopredeter"/>
    <w:link w:val="Ttulo4"/>
    <w:uiPriority w:val="9"/>
    <w:semiHidden/>
    <w:rsid w:val="008D2DE3"/>
    <w:rPr>
      <w:i/>
      <w:iCs/>
      <w:smallCaps/>
      <w:spacing w:val="10"/>
      <w:sz w:val="22"/>
      <w:szCs w:val="22"/>
    </w:rPr>
  </w:style>
  <w:style w:type="character" w:customStyle="1" w:styleId="Ttulo5Car">
    <w:name w:val="Título 5 Car"/>
    <w:basedOn w:val="Fuentedeprrafopredeter"/>
    <w:link w:val="Ttulo5"/>
    <w:uiPriority w:val="9"/>
    <w:semiHidden/>
    <w:rsid w:val="008D2DE3"/>
    <w:rPr>
      <w:smallCaps/>
      <w:color w:val="77697A" w:themeColor="accent6" w:themeShade="BF"/>
      <w:spacing w:val="10"/>
      <w:sz w:val="22"/>
      <w:szCs w:val="22"/>
    </w:rPr>
  </w:style>
  <w:style w:type="character" w:customStyle="1" w:styleId="Ttulo6Car">
    <w:name w:val="Título 6 Car"/>
    <w:basedOn w:val="Fuentedeprrafopredeter"/>
    <w:link w:val="Ttulo6"/>
    <w:uiPriority w:val="9"/>
    <w:semiHidden/>
    <w:rsid w:val="008D2DE3"/>
    <w:rPr>
      <w:smallCaps/>
      <w:color w:val="9D90A0" w:themeColor="accent6"/>
      <w:spacing w:val="5"/>
      <w:sz w:val="22"/>
      <w:szCs w:val="22"/>
    </w:rPr>
  </w:style>
  <w:style w:type="character" w:customStyle="1" w:styleId="Ttulo7Car">
    <w:name w:val="Título 7 Car"/>
    <w:basedOn w:val="Fuentedeprrafopredeter"/>
    <w:link w:val="Ttulo7"/>
    <w:uiPriority w:val="9"/>
    <w:semiHidden/>
    <w:rsid w:val="008D2DE3"/>
    <w:rPr>
      <w:b/>
      <w:bCs/>
      <w:smallCaps/>
      <w:color w:val="9D90A0" w:themeColor="accent6"/>
      <w:spacing w:val="10"/>
    </w:rPr>
  </w:style>
  <w:style w:type="character" w:customStyle="1" w:styleId="Ttulo8Car">
    <w:name w:val="Título 8 Car"/>
    <w:basedOn w:val="Fuentedeprrafopredeter"/>
    <w:link w:val="Ttulo8"/>
    <w:uiPriority w:val="9"/>
    <w:semiHidden/>
    <w:rsid w:val="008D2DE3"/>
    <w:rPr>
      <w:b/>
      <w:bCs/>
      <w:i/>
      <w:iCs/>
      <w:smallCaps/>
      <w:color w:val="77697A" w:themeColor="accent6" w:themeShade="BF"/>
    </w:rPr>
  </w:style>
  <w:style w:type="character" w:customStyle="1" w:styleId="Ttulo9Car">
    <w:name w:val="Título 9 Car"/>
    <w:basedOn w:val="Fuentedeprrafopredeter"/>
    <w:link w:val="Ttulo9"/>
    <w:uiPriority w:val="9"/>
    <w:semiHidden/>
    <w:rsid w:val="008D2DE3"/>
    <w:rPr>
      <w:b/>
      <w:bCs/>
      <w:i/>
      <w:iCs/>
      <w:smallCaps/>
      <w:color w:val="4F4652" w:themeColor="accent6" w:themeShade="80"/>
    </w:rPr>
  </w:style>
  <w:style w:type="paragraph" w:styleId="Descripcin">
    <w:name w:val="caption"/>
    <w:basedOn w:val="Normal"/>
    <w:next w:val="Normal"/>
    <w:uiPriority w:val="35"/>
    <w:semiHidden/>
    <w:unhideWhenUsed/>
    <w:qFormat/>
    <w:rsid w:val="008D2DE3"/>
    <w:rPr>
      <w:b/>
      <w:bCs/>
      <w:caps/>
      <w:sz w:val="16"/>
      <w:szCs w:val="16"/>
    </w:rPr>
  </w:style>
  <w:style w:type="paragraph" w:styleId="Ttulo">
    <w:name w:val="Title"/>
    <w:basedOn w:val="Normal"/>
    <w:next w:val="Normal"/>
    <w:link w:val="TtuloCar"/>
    <w:uiPriority w:val="10"/>
    <w:qFormat/>
    <w:rsid w:val="008D2DE3"/>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8D2DE3"/>
    <w:rPr>
      <w:smallCaps/>
      <w:color w:val="262626" w:themeColor="text1" w:themeTint="D9"/>
      <w:sz w:val="52"/>
      <w:szCs w:val="52"/>
    </w:rPr>
  </w:style>
  <w:style w:type="paragraph" w:styleId="Subttulo">
    <w:name w:val="Subtitle"/>
    <w:basedOn w:val="Normal"/>
    <w:next w:val="Normal"/>
    <w:link w:val="SubttuloCar"/>
    <w:uiPriority w:val="11"/>
    <w:qFormat/>
    <w:rsid w:val="008D2DE3"/>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D2DE3"/>
    <w:rPr>
      <w:rFonts w:asciiTheme="majorHAnsi" w:eastAsiaTheme="majorEastAsia" w:hAnsiTheme="majorHAnsi" w:cstheme="majorBidi"/>
    </w:rPr>
  </w:style>
  <w:style w:type="character" w:styleId="nfasis">
    <w:name w:val="Emphasis"/>
    <w:uiPriority w:val="20"/>
    <w:qFormat/>
    <w:rsid w:val="008D2DE3"/>
    <w:rPr>
      <w:b/>
      <w:bCs/>
      <w:i/>
      <w:iCs/>
      <w:spacing w:val="10"/>
    </w:rPr>
  </w:style>
  <w:style w:type="paragraph" w:styleId="Sinespaciado">
    <w:name w:val="No Spacing"/>
    <w:uiPriority w:val="1"/>
    <w:qFormat/>
    <w:rsid w:val="008D2DE3"/>
    <w:pPr>
      <w:spacing w:after="0" w:line="240" w:lineRule="auto"/>
    </w:pPr>
  </w:style>
  <w:style w:type="paragraph" w:styleId="Cita">
    <w:name w:val="Quote"/>
    <w:basedOn w:val="Normal"/>
    <w:next w:val="Normal"/>
    <w:link w:val="CitaCar"/>
    <w:uiPriority w:val="29"/>
    <w:qFormat/>
    <w:rsid w:val="008D2DE3"/>
    <w:rPr>
      <w:i/>
      <w:iCs/>
    </w:rPr>
  </w:style>
  <w:style w:type="character" w:customStyle="1" w:styleId="CitaCar">
    <w:name w:val="Cita Car"/>
    <w:basedOn w:val="Fuentedeprrafopredeter"/>
    <w:link w:val="Cita"/>
    <w:uiPriority w:val="29"/>
    <w:rsid w:val="008D2DE3"/>
    <w:rPr>
      <w:i/>
      <w:iCs/>
    </w:rPr>
  </w:style>
  <w:style w:type="paragraph" w:styleId="Citadestacada">
    <w:name w:val="Intense Quote"/>
    <w:basedOn w:val="Normal"/>
    <w:next w:val="Normal"/>
    <w:link w:val="CitadestacadaCar"/>
    <w:uiPriority w:val="30"/>
    <w:qFormat/>
    <w:rsid w:val="008D2DE3"/>
    <w:pPr>
      <w:pBdr>
        <w:top w:val="single" w:sz="8" w:space="1" w:color="9D90A0"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8D2DE3"/>
    <w:rPr>
      <w:b/>
      <w:bCs/>
      <w:i/>
      <w:iCs/>
    </w:rPr>
  </w:style>
  <w:style w:type="character" w:styleId="nfasissutil">
    <w:name w:val="Subtle Emphasis"/>
    <w:uiPriority w:val="19"/>
    <w:qFormat/>
    <w:rsid w:val="008D2DE3"/>
    <w:rPr>
      <w:i/>
      <w:iCs/>
    </w:rPr>
  </w:style>
  <w:style w:type="character" w:styleId="nfasisintenso">
    <w:name w:val="Intense Emphasis"/>
    <w:uiPriority w:val="21"/>
    <w:qFormat/>
    <w:rsid w:val="008D2DE3"/>
    <w:rPr>
      <w:b/>
      <w:bCs/>
      <w:i/>
      <w:iCs/>
      <w:color w:val="9D90A0" w:themeColor="accent6"/>
      <w:spacing w:val="10"/>
    </w:rPr>
  </w:style>
  <w:style w:type="character" w:styleId="Referenciasutil">
    <w:name w:val="Subtle Reference"/>
    <w:uiPriority w:val="31"/>
    <w:qFormat/>
    <w:rsid w:val="008D2DE3"/>
    <w:rPr>
      <w:b/>
      <w:bCs/>
    </w:rPr>
  </w:style>
  <w:style w:type="character" w:styleId="Referenciaintensa">
    <w:name w:val="Intense Reference"/>
    <w:uiPriority w:val="32"/>
    <w:qFormat/>
    <w:rsid w:val="008D2DE3"/>
    <w:rPr>
      <w:b/>
      <w:bCs/>
      <w:smallCaps/>
      <w:spacing w:val="5"/>
      <w:sz w:val="22"/>
      <w:szCs w:val="22"/>
      <w:u w:val="single"/>
    </w:rPr>
  </w:style>
  <w:style w:type="character" w:styleId="Ttulodellibro">
    <w:name w:val="Book Title"/>
    <w:uiPriority w:val="33"/>
    <w:qFormat/>
    <w:rsid w:val="008D2DE3"/>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8D2D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949">
      <w:bodyDiv w:val="1"/>
      <w:marLeft w:val="0"/>
      <w:marRight w:val="0"/>
      <w:marTop w:val="0"/>
      <w:marBottom w:val="0"/>
      <w:divBdr>
        <w:top w:val="none" w:sz="0" w:space="0" w:color="auto"/>
        <w:left w:val="none" w:sz="0" w:space="0" w:color="auto"/>
        <w:bottom w:val="none" w:sz="0" w:space="0" w:color="auto"/>
        <w:right w:val="none" w:sz="0" w:space="0" w:color="auto"/>
      </w:divBdr>
    </w:div>
    <w:div w:id="110438797">
      <w:bodyDiv w:val="1"/>
      <w:marLeft w:val="0"/>
      <w:marRight w:val="0"/>
      <w:marTop w:val="0"/>
      <w:marBottom w:val="0"/>
      <w:divBdr>
        <w:top w:val="none" w:sz="0" w:space="0" w:color="auto"/>
        <w:left w:val="none" w:sz="0" w:space="0" w:color="auto"/>
        <w:bottom w:val="none" w:sz="0" w:space="0" w:color="auto"/>
        <w:right w:val="none" w:sz="0" w:space="0" w:color="auto"/>
      </w:divBdr>
    </w:div>
    <w:div w:id="209734749">
      <w:bodyDiv w:val="1"/>
      <w:marLeft w:val="0"/>
      <w:marRight w:val="0"/>
      <w:marTop w:val="0"/>
      <w:marBottom w:val="0"/>
      <w:divBdr>
        <w:top w:val="none" w:sz="0" w:space="0" w:color="auto"/>
        <w:left w:val="none" w:sz="0" w:space="0" w:color="auto"/>
        <w:bottom w:val="none" w:sz="0" w:space="0" w:color="auto"/>
        <w:right w:val="none" w:sz="0" w:space="0" w:color="auto"/>
      </w:divBdr>
    </w:div>
    <w:div w:id="278490713">
      <w:bodyDiv w:val="1"/>
      <w:marLeft w:val="0"/>
      <w:marRight w:val="0"/>
      <w:marTop w:val="0"/>
      <w:marBottom w:val="0"/>
      <w:divBdr>
        <w:top w:val="none" w:sz="0" w:space="0" w:color="auto"/>
        <w:left w:val="none" w:sz="0" w:space="0" w:color="auto"/>
        <w:bottom w:val="none" w:sz="0" w:space="0" w:color="auto"/>
        <w:right w:val="none" w:sz="0" w:space="0" w:color="auto"/>
      </w:divBdr>
    </w:div>
    <w:div w:id="12602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2021-09-30T14:54:00Z</dcterms:created>
  <dcterms:modified xsi:type="dcterms:W3CDTF">2021-09-30T15:34:00Z</dcterms:modified>
</cp:coreProperties>
</file>