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601AD" w14:textId="32FB0369" w:rsidR="00372BDC" w:rsidRDefault="00372BDC" w:rsidP="00372BDC">
      <w:pPr>
        <w:shd w:val="clear" w:color="auto" w:fill="FFFFFF"/>
        <w:spacing w:after="0" w:line="240" w:lineRule="auto"/>
        <w:rPr>
          <w:rFonts w:ascii="Bauhaus 93" w:eastAsia="Times New Roman" w:hAnsi="Bauhaus 93" w:cs="Arial"/>
          <w:color w:val="F98FF1"/>
          <w:spacing w:val="9"/>
          <w:sz w:val="56"/>
          <w:szCs w:val="56"/>
          <w:lang w:eastAsia="es-ES"/>
        </w:rPr>
      </w:pPr>
      <w:r>
        <w:rPr>
          <w:rFonts w:ascii="Bauhaus 93" w:eastAsia="Times New Roman" w:hAnsi="Bauhaus 93" w:cs="Arial"/>
          <w:color w:val="F98FF1"/>
          <w:spacing w:val="9"/>
          <w:sz w:val="56"/>
          <w:szCs w:val="56"/>
          <w:lang w:eastAsia="es-ES"/>
        </w:rPr>
        <w:t>CELIA GALINDO DÍAZ.</w:t>
      </w:r>
    </w:p>
    <w:p w14:paraId="62BE9980" w14:textId="4513B2D8" w:rsidR="00372BDC" w:rsidRDefault="00372BDC" w:rsidP="00372BDC">
      <w:pPr>
        <w:shd w:val="clear" w:color="auto" w:fill="FFFFFF"/>
        <w:spacing w:after="0" w:line="240" w:lineRule="auto"/>
        <w:rPr>
          <w:rFonts w:ascii="Bauhaus 93" w:eastAsia="Times New Roman" w:hAnsi="Bauhaus 93" w:cs="Arial"/>
          <w:color w:val="F98FF1"/>
          <w:spacing w:val="9"/>
          <w:sz w:val="56"/>
          <w:szCs w:val="56"/>
          <w:lang w:eastAsia="es-ES"/>
        </w:rPr>
      </w:pPr>
    </w:p>
    <w:p w14:paraId="1FC0DF2A" w14:textId="6F5274E4" w:rsidR="00372BDC" w:rsidRDefault="00372BDC" w:rsidP="00372BDC">
      <w:pPr>
        <w:shd w:val="clear" w:color="auto" w:fill="FFFFFF"/>
        <w:spacing w:after="0" w:line="240" w:lineRule="auto"/>
        <w:rPr>
          <w:rFonts w:ascii="Bauhaus 93" w:eastAsia="Times New Roman" w:hAnsi="Bauhaus 93" w:cs="Arial"/>
          <w:color w:val="F76DED"/>
          <w:spacing w:val="9"/>
          <w:sz w:val="56"/>
          <w:szCs w:val="56"/>
          <w:lang w:eastAsia="es-ES"/>
        </w:rPr>
      </w:pPr>
      <w:r>
        <w:rPr>
          <w:rFonts w:ascii="Bauhaus 93" w:eastAsia="Times New Roman" w:hAnsi="Bauhaus 93" w:cs="Arial"/>
          <w:color w:val="F76DED"/>
          <w:spacing w:val="9"/>
          <w:sz w:val="56"/>
          <w:szCs w:val="56"/>
          <w:lang w:eastAsia="es-ES"/>
        </w:rPr>
        <w:t xml:space="preserve">    PUNTOS LIMPIOS EN MELILLA.</w:t>
      </w:r>
    </w:p>
    <w:p w14:paraId="7F3BC4D4" w14:textId="2560BFC6" w:rsidR="00372BDC" w:rsidRDefault="008C5509" w:rsidP="00372BDC">
      <w:pPr>
        <w:shd w:val="clear" w:color="auto" w:fill="FFFFFF"/>
        <w:spacing w:after="0" w:line="240" w:lineRule="auto"/>
        <w:rPr>
          <w:rFonts w:ascii="Arial" w:eastAsia="Times New Roman" w:hAnsi="Arial" w:cs="Arial"/>
          <w:spacing w:val="9"/>
          <w:sz w:val="18"/>
          <w:szCs w:val="18"/>
          <w:lang w:val="en-US" w:eastAsia="es-ES"/>
        </w:rPr>
      </w:pPr>
      <w:r w:rsidRPr="008C5509">
        <w:rPr>
          <w:rFonts w:ascii="Bauhaus 93" w:eastAsia="Times New Roman" w:hAnsi="Bauhaus 93" w:cs="Arial"/>
          <w:color w:val="F319E3"/>
          <w:spacing w:val="9"/>
          <w:sz w:val="56"/>
          <w:szCs w:val="56"/>
          <w:lang w:val="en-US" w:eastAsia="es-ES"/>
        </w:rPr>
        <w:t>LINK:</w:t>
      </w:r>
      <w:r w:rsidRPr="008C5509">
        <w:rPr>
          <w:lang w:val="en-US"/>
        </w:rPr>
        <w:t xml:space="preserve"> </w:t>
      </w:r>
      <w:hyperlink r:id="rId4" w:history="1">
        <w:r w:rsidRPr="00E66370">
          <w:rPr>
            <w:rStyle w:val="Hipervnculo"/>
            <w:rFonts w:ascii="Arial" w:eastAsia="Times New Roman" w:hAnsi="Arial" w:cs="Arial"/>
            <w:spacing w:val="9"/>
            <w:sz w:val="18"/>
            <w:szCs w:val="18"/>
            <w:lang w:val="en-US" w:eastAsia="es-ES"/>
          </w:rPr>
          <w:t>https://www.melilla.es/melillaPortal/contenedor.jsp?seccion=s_fdoc_d4_v1.jsp&amp;codbusqueda=750&amp;language=es&amp;codResi=1&amp;layout=contenedor.jsp&amp;codAdirecto=407</w:t>
        </w:r>
      </w:hyperlink>
    </w:p>
    <w:p w14:paraId="1C335980" w14:textId="59CE6C71" w:rsidR="008C5509" w:rsidRDefault="008C5509" w:rsidP="00372BDC">
      <w:pPr>
        <w:shd w:val="clear" w:color="auto" w:fill="FFFFFF"/>
        <w:spacing w:after="0" w:line="240" w:lineRule="auto"/>
        <w:rPr>
          <w:rFonts w:ascii="Arial" w:eastAsia="Times New Roman" w:hAnsi="Arial" w:cs="Arial"/>
          <w:spacing w:val="9"/>
          <w:sz w:val="18"/>
          <w:szCs w:val="18"/>
          <w:lang w:val="en-US" w:eastAsia="es-ES"/>
        </w:rPr>
      </w:pPr>
    </w:p>
    <w:p w14:paraId="5F231526" w14:textId="77777777" w:rsidR="008C5509" w:rsidRPr="00372BDC" w:rsidRDefault="008C5509" w:rsidP="00372BDC">
      <w:pPr>
        <w:shd w:val="clear" w:color="auto" w:fill="FFFFFF"/>
        <w:spacing w:after="0" w:line="240" w:lineRule="auto"/>
        <w:rPr>
          <w:rFonts w:ascii="Arial" w:eastAsia="Times New Roman" w:hAnsi="Arial" w:cs="Arial"/>
          <w:spacing w:val="9"/>
          <w:sz w:val="18"/>
          <w:szCs w:val="18"/>
          <w:lang w:val="en-US" w:eastAsia="es-ES"/>
        </w:rPr>
      </w:pPr>
    </w:p>
    <w:p w14:paraId="6C6B088F" w14:textId="77777777" w:rsidR="00372BDC" w:rsidRPr="00372BDC" w:rsidRDefault="00372BDC" w:rsidP="00372BDC">
      <w:pPr>
        <w:shd w:val="clear" w:color="auto" w:fill="FFFFFF"/>
        <w:spacing w:before="100" w:beforeAutospacing="1" w:after="100" w:afterAutospacing="1" w:line="240" w:lineRule="auto"/>
        <w:jc w:val="both"/>
        <w:rPr>
          <w:rFonts w:ascii="Arial Black" w:eastAsia="Times New Roman" w:hAnsi="Arial Black" w:cs="Arial"/>
          <w:b/>
          <w:bCs/>
          <w:color w:val="666666"/>
          <w:spacing w:val="9"/>
          <w:sz w:val="24"/>
          <w:szCs w:val="24"/>
          <w:lang w:eastAsia="es-ES"/>
        </w:rPr>
      </w:pPr>
      <w:r w:rsidRPr="00372BDC">
        <w:rPr>
          <w:rFonts w:ascii="Arial Black" w:eastAsia="Times New Roman" w:hAnsi="Arial Black" w:cs="Arial"/>
          <w:b/>
          <w:bCs/>
          <w:color w:val="666666"/>
          <w:spacing w:val="9"/>
          <w:sz w:val="24"/>
          <w:szCs w:val="24"/>
          <w:lang w:eastAsia="es-ES"/>
        </w:rPr>
        <w:t>La Consejería de Coordinación y Medio Ambiente ha puesto en marcha los Puntos Limpios Móviles, cinco contenedores habilitados para depositar hasta quince tipos diferentes de residuos y que se ubicarán en 24 zonas distintas de la ciudad, con una ruta mensual, con una permanencia de tres días en cada lugar, para facilitar el reciclaje a la ciudadanía.</w:t>
      </w:r>
    </w:p>
    <w:p w14:paraId="6134576C" w14:textId="106C474C" w:rsidR="00372BDC" w:rsidRPr="00372BDC" w:rsidRDefault="00372BDC" w:rsidP="00372BDC">
      <w:pPr>
        <w:shd w:val="clear" w:color="auto" w:fill="FFFFFF"/>
        <w:spacing w:before="100" w:beforeAutospacing="1" w:after="100" w:afterAutospacing="1" w:line="240" w:lineRule="auto"/>
        <w:jc w:val="both"/>
        <w:rPr>
          <w:rFonts w:ascii="Arial Black" w:eastAsia="Times New Roman" w:hAnsi="Arial Black" w:cs="Arial"/>
          <w:b/>
          <w:bCs/>
          <w:color w:val="666666"/>
          <w:spacing w:val="9"/>
          <w:sz w:val="24"/>
          <w:szCs w:val="24"/>
          <w:lang w:eastAsia="es-ES"/>
        </w:rPr>
      </w:pPr>
      <w:r w:rsidRPr="00372BDC">
        <w:rPr>
          <w:rFonts w:ascii="Arial Black" w:eastAsia="Times New Roman" w:hAnsi="Arial Black" w:cs="Arial"/>
          <w:b/>
          <w:bCs/>
          <w:color w:val="666666"/>
          <w:spacing w:val="9"/>
          <w:sz w:val="24"/>
          <w:szCs w:val="24"/>
          <w:lang w:eastAsia="es-ES"/>
        </w:rPr>
        <w:t xml:space="preserve">Ropa, textil, calzado, juguetes, móviles o </w:t>
      </w:r>
      <w:proofErr w:type="spellStart"/>
      <w:r w:rsidRPr="00372BDC">
        <w:rPr>
          <w:rFonts w:ascii="Arial Black" w:eastAsia="Times New Roman" w:hAnsi="Arial Black" w:cs="Arial"/>
          <w:b/>
          <w:bCs/>
          <w:color w:val="666666"/>
          <w:spacing w:val="9"/>
          <w:sz w:val="24"/>
          <w:szCs w:val="24"/>
          <w:lang w:eastAsia="es-ES"/>
        </w:rPr>
        <w:t>tablets</w:t>
      </w:r>
      <w:proofErr w:type="spellEnd"/>
      <w:r w:rsidRPr="00372BDC">
        <w:rPr>
          <w:rFonts w:ascii="Arial Black" w:eastAsia="Times New Roman" w:hAnsi="Arial Black" w:cs="Arial"/>
          <w:b/>
          <w:bCs/>
          <w:color w:val="666666"/>
          <w:spacing w:val="9"/>
          <w:sz w:val="24"/>
          <w:szCs w:val="24"/>
          <w:lang w:eastAsia="es-ES"/>
        </w:rPr>
        <w:t xml:space="preserve">, metales domésticos, pilas de botón o alcalinas, aceite doméstico, </w:t>
      </w:r>
      <w:proofErr w:type="spellStart"/>
      <w:proofErr w:type="gramStart"/>
      <w:r w:rsidRPr="00372BDC">
        <w:rPr>
          <w:rFonts w:ascii="Arial Black" w:eastAsia="Times New Roman" w:hAnsi="Arial Black" w:cs="Arial"/>
          <w:b/>
          <w:bCs/>
          <w:color w:val="666666"/>
          <w:spacing w:val="9"/>
          <w:sz w:val="24"/>
          <w:szCs w:val="24"/>
          <w:lang w:eastAsia="es-ES"/>
        </w:rPr>
        <w:t>radiografías,batería</w:t>
      </w:r>
      <w:r w:rsidR="008C5509" w:rsidRPr="008C5509">
        <w:rPr>
          <w:rFonts w:ascii="Arial Black" w:eastAsia="Times New Roman" w:hAnsi="Arial Black" w:cs="Arial"/>
          <w:b/>
          <w:bCs/>
          <w:color w:val="666666"/>
          <w:spacing w:val="9"/>
          <w:sz w:val="24"/>
          <w:szCs w:val="24"/>
          <w:lang w:eastAsia="es-ES"/>
        </w:rPr>
        <w:t>s</w:t>
      </w:r>
      <w:proofErr w:type="spellEnd"/>
      <w:proofErr w:type="gramEnd"/>
      <w:r w:rsidRPr="008C5509">
        <w:rPr>
          <w:rFonts w:ascii="Arial Black" w:eastAsia="Times New Roman" w:hAnsi="Arial Black" w:cs="Arial"/>
          <w:b/>
          <w:bCs/>
          <w:color w:val="666666"/>
          <w:spacing w:val="9"/>
          <w:sz w:val="24"/>
          <w:szCs w:val="24"/>
          <w:lang w:eastAsia="es-ES"/>
        </w:rPr>
        <w:t xml:space="preserve"> </w:t>
      </w:r>
      <w:proofErr w:type="spellStart"/>
      <w:r w:rsidRPr="008C5509">
        <w:rPr>
          <w:rFonts w:ascii="Arial Black" w:eastAsia="Times New Roman" w:hAnsi="Arial Black" w:cs="Arial"/>
          <w:b/>
          <w:bCs/>
          <w:color w:val="666666"/>
          <w:spacing w:val="9"/>
          <w:sz w:val="24"/>
          <w:szCs w:val="24"/>
          <w:lang w:eastAsia="es-ES"/>
        </w:rPr>
        <w:t>pequeñas</w:t>
      </w:r>
      <w:r w:rsidR="008C5509" w:rsidRPr="008C5509">
        <w:rPr>
          <w:rFonts w:ascii="Arial Black" w:eastAsia="Times New Roman" w:hAnsi="Arial Black" w:cs="Arial"/>
          <w:b/>
          <w:bCs/>
          <w:color w:val="666666"/>
          <w:spacing w:val="9"/>
          <w:sz w:val="24"/>
          <w:szCs w:val="24"/>
          <w:lang w:eastAsia="es-ES"/>
        </w:rPr>
        <w:t>,</w:t>
      </w:r>
      <w:r w:rsidRPr="00372BDC">
        <w:rPr>
          <w:rFonts w:ascii="Arial Black" w:eastAsia="Times New Roman" w:hAnsi="Arial Black" w:cs="Arial"/>
          <w:b/>
          <w:bCs/>
          <w:color w:val="666666"/>
          <w:spacing w:val="9"/>
          <w:sz w:val="24"/>
          <w:szCs w:val="24"/>
          <w:lang w:eastAsia="es-ES"/>
        </w:rPr>
        <w:t>pequeños</w:t>
      </w:r>
      <w:proofErr w:type="spellEnd"/>
      <w:r w:rsidRPr="00372BDC">
        <w:rPr>
          <w:rFonts w:ascii="Arial Black" w:eastAsia="Times New Roman" w:hAnsi="Arial Black" w:cs="Arial"/>
          <w:b/>
          <w:bCs/>
          <w:color w:val="666666"/>
          <w:spacing w:val="9"/>
          <w:sz w:val="24"/>
          <w:szCs w:val="24"/>
          <w:lang w:eastAsia="es-ES"/>
        </w:rPr>
        <w:t xml:space="preserve"> electrodomésticos, bombillas, cartuchos de impresora, </w:t>
      </w:r>
      <w:proofErr w:type="spellStart"/>
      <w:r w:rsidRPr="00372BDC">
        <w:rPr>
          <w:rFonts w:ascii="Arial Black" w:eastAsia="Times New Roman" w:hAnsi="Arial Black" w:cs="Arial"/>
          <w:b/>
          <w:bCs/>
          <w:color w:val="666666"/>
          <w:spacing w:val="9"/>
          <w:sz w:val="24"/>
          <w:szCs w:val="24"/>
          <w:lang w:eastAsia="es-ES"/>
        </w:rPr>
        <w:t>cds</w:t>
      </w:r>
      <w:proofErr w:type="spellEnd"/>
      <w:r w:rsidRPr="00372BDC">
        <w:rPr>
          <w:rFonts w:ascii="Arial Black" w:eastAsia="Times New Roman" w:hAnsi="Arial Black" w:cs="Arial"/>
          <w:b/>
          <w:bCs/>
          <w:color w:val="666666"/>
          <w:spacing w:val="9"/>
          <w:sz w:val="24"/>
          <w:szCs w:val="24"/>
          <w:lang w:eastAsia="es-ES"/>
        </w:rPr>
        <w:t xml:space="preserve"> y tubos fluorescentes podrán tirarse en estos cubos de basura.</w:t>
      </w:r>
    </w:p>
    <w:p w14:paraId="300AC5A4" w14:textId="1C5BB022" w:rsidR="00372BDC" w:rsidRPr="00372BDC" w:rsidRDefault="00372BDC" w:rsidP="00372BDC">
      <w:pPr>
        <w:shd w:val="clear" w:color="auto" w:fill="FFFFFF"/>
        <w:spacing w:before="100" w:beforeAutospacing="1" w:after="100" w:afterAutospacing="1" w:line="240" w:lineRule="auto"/>
        <w:jc w:val="both"/>
        <w:rPr>
          <w:rFonts w:ascii="Arial Black" w:eastAsia="Times New Roman" w:hAnsi="Arial Black" w:cs="Arial"/>
          <w:b/>
          <w:bCs/>
          <w:color w:val="666666"/>
          <w:spacing w:val="9"/>
          <w:sz w:val="24"/>
          <w:szCs w:val="24"/>
          <w:lang w:eastAsia="es-ES"/>
        </w:rPr>
      </w:pPr>
      <w:r w:rsidRPr="00372BDC">
        <w:rPr>
          <w:rFonts w:ascii="Arial Black" w:eastAsia="Times New Roman" w:hAnsi="Arial Black" w:cs="Arial"/>
          <w:b/>
          <w:bCs/>
          <w:color w:val="666666"/>
          <w:spacing w:val="9"/>
          <w:sz w:val="24"/>
          <w:szCs w:val="24"/>
          <w:lang w:eastAsia="es-ES"/>
        </w:rPr>
        <w:t>Tres de estos contenedores se destinarán siempre a la recogida</w:t>
      </w:r>
      <w:r w:rsidR="008C5509" w:rsidRPr="008C5509">
        <w:rPr>
          <w:rFonts w:ascii="Arial Black" w:eastAsia="Times New Roman" w:hAnsi="Arial Black" w:cs="Arial"/>
          <w:b/>
          <w:bCs/>
          <w:color w:val="666666"/>
          <w:spacing w:val="9"/>
          <w:sz w:val="24"/>
          <w:szCs w:val="24"/>
          <w:lang w:eastAsia="es-ES"/>
        </w:rPr>
        <w:t xml:space="preserve"> de sus productos</w:t>
      </w:r>
      <w:r w:rsidRPr="00372BDC">
        <w:rPr>
          <w:rFonts w:ascii="Arial Black" w:eastAsia="Times New Roman" w:hAnsi="Arial Black" w:cs="Arial"/>
          <w:b/>
          <w:bCs/>
          <w:color w:val="666666"/>
          <w:spacing w:val="9"/>
          <w:sz w:val="24"/>
          <w:szCs w:val="24"/>
          <w:lang w:eastAsia="es-ES"/>
        </w:rPr>
        <w:t>, uno se utilizará para la descarga de los residuos y el quinto se mantendrá en la reserva para posibles eventualidades.</w:t>
      </w:r>
    </w:p>
    <w:p w14:paraId="39DCCF3D" w14:textId="15408443" w:rsidR="008C5509" w:rsidRPr="008C5509" w:rsidRDefault="008C5509" w:rsidP="00372BDC">
      <w:pPr>
        <w:shd w:val="clear" w:color="auto" w:fill="FFFFFF"/>
        <w:spacing w:before="100" w:beforeAutospacing="1" w:after="100" w:afterAutospacing="1" w:line="240" w:lineRule="auto"/>
        <w:jc w:val="both"/>
        <w:rPr>
          <w:rFonts w:ascii="Arial Black" w:eastAsia="Times New Roman" w:hAnsi="Arial Black" w:cs="Arial"/>
          <w:b/>
          <w:bCs/>
          <w:color w:val="666666"/>
          <w:spacing w:val="9"/>
          <w:sz w:val="24"/>
          <w:szCs w:val="24"/>
          <w:lang w:eastAsia="es-ES"/>
        </w:rPr>
      </w:pPr>
      <w:r w:rsidRPr="008C5509">
        <w:rPr>
          <w:rFonts w:ascii="Arial Black" w:eastAsia="Times New Roman" w:hAnsi="Arial Black" w:cs="Arial"/>
          <w:b/>
          <w:bCs/>
          <w:color w:val="666666"/>
          <w:spacing w:val="9"/>
          <w:sz w:val="24"/>
          <w:szCs w:val="24"/>
          <w:lang w:eastAsia="es-ES"/>
        </w:rPr>
        <w:t xml:space="preserve">Estos contenedores cambian de lugar cada 3 o 4 días para facilitar las distancias y el trayecto a sus ciudadanos. </w:t>
      </w:r>
    </w:p>
    <w:p w14:paraId="284D04A3" w14:textId="59F1C2D7" w:rsidR="00372BDC" w:rsidRPr="00372BDC" w:rsidRDefault="00372BDC" w:rsidP="00372BDC">
      <w:pPr>
        <w:shd w:val="clear" w:color="auto" w:fill="FFFFFF"/>
        <w:spacing w:before="100" w:beforeAutospacing="1" w:after="100" w:afterAutospacing="1" w:line="240" w:lineRule="auto"/>
        <w:jc w:val="both"/>
        <w:rPr>
          <w:rFonts w:ascii="Arial Black" w:eastAsia="Times New Roman" w:hAnsi="Arial Black" w:cs="Arial"/>
          <w:b/>
          <w:bCs/>
          <w:color w:val="666666"/>
          <w:spacing w:val="9"/>
          <w:sz w:val="24"/>
          <w:szCs w:val="24"/>
          <w:lang w:eastAsia="es-ES"/>
        </w:rPr>
      </w:pPr>
      <w:r w:rsidRPr="00372BDC">
        <w:rPr>
          <w:rFonts w:ascii="Arial Black" w:eastAsia="Times New Roman" w:hAnsi="Arial Black" w:cs="Arial"/>
          <w:b/>
          <w:bCs/>
          <w:color w:val="666666"/>
          <w:spacing w:val="9"/>
          <w:sz w:val="24"/>
          <w:szCs w:val="24"/>
          <w:lang w:eastAsia="es-ES"/>
        </w:rPr>
        <w:t xml:space="preserve">La primera semana del mes los Puntos Limpios Móviles se encontrarán en el Mercado de la Victoria, Paseo Antonio Molina, Plaza Ramón y Cajal, Estadio Álvarez Claro y Calle Gurugú. Entre los días 7 y 13 del mes se ubicarán en Calle General Villalba, Plaza Velázquez, Avenida Cándido Lobera, Plaza García Valiño y Calle de la Salud. Del 13 al 19 se colocarán en Plaza Daoiz y Velarde, Avenida Mariana Pineda, Calle General Marina, Calle Río Darro y Calle Actor Luis </w:t>
      </w:r>
      <w:r w:rsidRPr="00372BDC">
        <w:rPr>
          <w:rFonts w:ascii="Arial Black" w:eastAsia="Times New Roman" w:hAnsi="Arial Black" w:cs="Arial"/>
          <w:b/>
          <w:bCs/>
          <w:color w:val="666666"/>
          <w:spacing w:val="9"/>
          <w:sz w:val="24"/>
          <w:szCs w:val="24"/>
          <w:lang w:eastAsia="es-ES"/>
        </w:rPr>
        <w:lastRenderedPageBreak/>
        <w:t xml:space="preserve">Prendes. La siguiente programación, de los días 19 a 25, será en Carretera de </w:t>
      </w:r>
      <w:proofErr w:type="spellStart"/>
      <w:r w:rsidRPr="00372BDC">
        <w:rPr>
          <w:rFonts w:ascii="Arial Black" w:eastAsia="Times New Roman" w:hAnsi="Arial Black" w:cs="Arial"/>
          <w:b/>
          <w:bCs/>
          <w:color w:val="666666"/>
          <w:spacing w:val="9"/>
          <w:sz w:val="24"/>
          <w:szCs w:val="24"/>
          <w:lang w:eastAsia="es-ES"/>
        </w:rPr>
        <w:t>Hidum</w:t>
      </w:r>
      <w:proofErr w:type="spellEnd"/>
      <w:r w:rsidRPr="00372BDC">
        <w:rPr>
          <w:rFonts w:ascii="Arial Black" w:eastAsia="Times New Roman" w:hAnsi="Arial Black" w:cs="Arial"/>
          <w:b/>
          <w:bCs/>
          <w:color w:val="666666"/>
          <w:spacing w:val="9"/>
          <w:sz w:val="24"/>
          <w:szCs w:val="24"/>
          <w:lang w:eastAsia="es-ES"/>
        </w:rPr>
        <w:t xml:space="preserve">, Carretera Cabrerizas, Calle Carolinas, Carretera de </w:t>
      </w:r>
      <w:proofErr w:type="spellStart"/>
      <w:r w:rsidRPr="00372BDC">
        <w:rPr>
          <w:rFonts w:ascii="Arial Black" w:eastAsia="Times New Roman" w:hAnsi="Arial Black" w:cs="Arial"/>
          <w:b/>
          <w:bCs/>
          <w:color w:val="666666"/>
          <w:spacing w:val="9"/>
          <w:sz w:val="24"/>
          <w:szCs w:val="24"/>
          <w:lang w:eastAsia="es-ES"/>
        </w:rPr>
        <w:t>Hidum</w:t>
      </w:r>
      <w:proofErr w:type="spellEnd"/>
      <w:r w:rsidRPr="00372BDC">
        <w:rPr>
          <w:rFonts w:ascii="Arial Black" w:eastAsia="Times New Roman" w:hAnsi="Arial Black" w:cs="Arial"/>
          <w:b/>
          <w:bCs/>
          <w:color w:val="666666"/>
          <w:spacing w:val="9"/>
          <w:sz w:val="24"/>
          <w:szCs w:val="24"/>
          <w:lang w:eastAsia="es-ES"/>
        </w:rPr>
        <w:t xml:space="preserve"> junto al parque de La Cañada, y Calle Conde de Alcaudete con Marqués de </w:t>
      </w:r>
      <w:proofErr w:type="spellStart"/>
      <w:r w:rsidRPr="00372BDC">
        <w:rPr>
          <w:rFonts w:ascii="Arial Black" w:eastAsia="Times New Roman" w:hAnsi="Arial Black" w:cs="Arial"/>
          <w:b/>
          <w:bCs/>
          <w:color w:val="666666"/>
          <w:spacing w:val="9"/>
          <w:sz w:val="24"/>
          <w:szCs w:val="24"/>
          <w:lang w:eastAsia="es-ES"/>
        </w:rPr>
        <w:t>Montemar</w:t>
      </w:r>
      <w:proofErr w:type="spellEnd"/>
      <w:r w:rsidRPr="00372BDC">
        <w:rPr>
          <w:rFonts w:ascii="Arial Black" w:eastAsia="Times New Roman" w:hAnsi="Arial Black" w:cs="Arial"/>
          <w:b/>
          <w:bCs/>
          <w:color w:val="666666"/>
          <w:spacing w:val="9"/>
          <w:sz w:val="24"/>
          <w:szCs w:val="24"/>
          <w:lang w:eastAsia="es-ES"/>
        </w:rPr>
        <w:t>. Mientras que del 25 al 30 del mes los contenedores estarán a disposición de los ciudadanos en las calles Médico García Martínez, Carlos</w:t>
      </w:r>
      <w:r w:rsidR="008C5509" w:rsidRPr="008C5509">
        <w:rPr>
          <w:rFonts w:ascii="Arial Black" w:eastAsia="Times New Roman" w:hAnsi="Arial Black" w:cs="Arial"/>
          <w:b/>
          <w:bCs/>
          <w:color w:val="666666"/>
          <w:spacing w:val="9"/>
          <w:sz w:val="24"/>
          <w:szCs w:val="24"/>
          <w:lang w:eastAsia="es-ES"/>
        </w:rPr>
        <w:t xml:space="preserve"> </w:t>
      </w:r>
      <w:r w:rsidRPr="00372BDC">
        <w:rPr>
          <w:rFonts w:ascii="Arial Black" w:eastAsia="Times New Roman" w:hAnsi="Arial Black" w:cs="Arial"/>
          <w:b/>
          <w:bCs/>
          <w:color w:val="666666"/>
          <w:spacing w:val="9"/>
          <w:sz w:val="24"/>
          <w:szCs w:val="24"/>
          <w:lang w:eastAsia="es-ES"/>
        </w:rPr>
        <w:t>Ramírez</w:t>
      </w:r>
      <w:r w:rsidRPr="00372BDC">
        <w:rPr>
          <w:rFonts w:ascii="Arial Black" w:eastAsia="Times New Roman" w:hAnsi="Arial Black" w:cs="Arial"/>
          <w:b/>
          <w:bCs/>
          <w:color w:val="666666"/>
          <w:spacing w:val="9"/>
          <w:sz w:val="24"/>
          <w:szCs w:val="24"/>
          <w:lang w:eastAsia="es-ES"/>
        </w:rPr>
        <w:br/>
        <w:t>de Arellano, Mar Chica con Cataluña, y Periodista Francisco Roldán.</w:t>
      </w:r>
    </w:p>
    <w:p w14:paraId="2DB7B5CF" w14:textId="2ACCA3EC" w:rsidR="00372BDC" w:rsidRPr="008C5509" w:rsidRDefault="00372BDC" w:rsidP="00372BDC">
      <w:pPr>
        <w:shd w:val="clear" w:color="auto" w:fill="FFFFFF"/>
        <w:spacing w:before="100" w:beforeAutospacing="1" w:after="100" w:afterAutospacing="1" w:line="240" w:lineRule="auto"/>
        <w:jc w:val="both"/>
        <w:rPr>
          <w:rFonts w:ascii="Arial Black" w:eastAsia="Times New Roman" w:hAnsi="Arial Black" w:cs="Arial"/>
          <w:b/>
          <w:bCs/>
          <w:color w:val="666666"/>
          <w:spacing w:val="9"/>
          <w:sz w:val="24"/>
          <w:szCs w:val="24"/>
          <w:lang w:eastAsia="es-ES"/>
        </w:rPr>
      </w:pPr>
      <w:r w:rsidRPr="00372BDC">
        <w:rPr>
          <w:rFonts w:ascii="Arial Black" w:eastAsia="Times New Roman" w:hAnsi="Arial Black" w:cs="Arial"/>
          <w:b/>
          <w:bCs/>
          <w:color w:val="666666"/>
          <w:spacing w:val="9"/>
          <w:sz w:val="24"/>
          <w:szCs w:val="24"/>
          <w:lang w:eastAsia="es-ES"/>
        </w:rPr>
        <w:t>Los seis primeros meses servirán para testar el servicio. Una vez finalizada esta primera fase de la campaña se evaluará cómo prorrogarla para mejorar la prestación al ciudadano. Desde el inicio ya se contempla el reciclaje de aquellos artículos que lo permitan, mientras que otros se trasladarán a la Península para someterlos a un tratamiento especializado para su reutilización o desaparición.</w:t>
      </w:r>
    </w:p>
    <w:p w14:paraId="07B96B35" w14:textId="77777777" w:rsidR="008C5509" w:rsidRPr="00372BDC" w:rsidRDefault="008C5509" w:rsidP="00372BDC">
      <w:pPr>
        <w:shd w:val="clear" w:color="auto" w:fill="FFFFFF"/>
        <w:spacing w:before="100" w:beforeAutospacing="1" w:after="100" w:afterAutospacing="1" w:line="240" w:lineRule="auto"/>
        <w:jc w:val="both"/>
        <w:rPr>
          <w:rFonts w:ascii="Arial Black" w:eastAsia="Times New Roman" w:hAnsi="Arial Black" w:cs="Arial"/>
          <w:color w:val="666666"/>
          <w:spacing w:val="9"/>
          <w:sz w:val="24"/>
          <w:szCs w:val="24"/>
          <w:lang w:eastAsia="es-ES"/>
        </w:rPr>
      </w:pPr>
    </w:p>
    <w:p w14:paraId="77FD1E2C" w14:textId="0EF0CEAF" w:rsidR="00F2106A" w:rsidRDefault="008C5509" w:rsidP="00372BDC">
      <w:pPr>
        <w:pStyle w:val="NormalWeb"/>
        <w:shd w:val="clear" w:color="auto" w:fill="FFFFFF"/>
        <w:spacing w:before="0" w:after="0"/>
        <w:textAlignment w:val="baseline"/>
        <w:rPr>
          <w:rFonts w:ascii="Arial" w:hAnsi="Arial" w:cs="Arial"/>
          <w:color w:val="000000"/>
          <w:spacing w:val="6"/>
        </w:rPr>
      </w:pPr>
      <w:r>
        <w:rPr>
          <w:rFonts w:ascii="Arial" w:hAnsi="Arial" w:cs="Arial"/>
          <w:noProof/>
          <w:color w:val="000000"/>
          <w:spacing w:val="6"/>
        </w:rPr>
        <w:drawing>
          <wp:inline distT="0" distB="0" distL="0" distR="0" wp14:anchorId="06935DA2" wp14:editId="08FF3720">
            <wp:extent cx="5734050" cy="32254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104" cy="3247371"/>
                    </a:xfrm>
                    <a:prstGeom prst="rect">
                      <a:avLst/>
                    </a:prstGeom>
                    <a:noFill/>
                  </pic:spPr>
                </pic:pic>
              </a:graphicData>
            </a:graphic>
          </wp:inline>
        </w:drawing>
      </w:r>
    </w:p>
    <w:p w14:paraId="4735C406" w14:textId="77777777" w:rsidR="00F2106A" w:rsidRDefault="00F2106A">
      <w:pPr>
        <w:rPr>
          <w:rFonts w:ascii="Arial" w:eastAsia="Times New Roman" w:hAnsi="Arial" w:cs="Arial"/>
          <w:color w:val="000000"/>
          <w:spacing w:val="6"/>
          <w:sz w:val="24"/>
          <w:szCs w:val="24"/>
          <w:lang w:eastAsia="es-ES"/>
        </w:rPr>
      </w:pPr>
      <w:r>
        <w:rPr>
          <w:rFonts w:ascii="Arial" w:hAnsi="Arial" w:cs="Arial"/>
          <w:color w:val="000000"/>
          <w:spacing w:val="6"/>
        </w:rPr>
        <w:br w:type="page"/>
      </w:r>
    </w:p>
    <w:p w14:paraId="5B7ABEA6" w14:textId="77FA045F" w:rsidR="00BB11DC" w:rsidRPr="00F2106A" w:rsidRDefault="00F2106A" w:rsidP="00372BDC">
      <w:pPr>
        <w:pStyle w:val="NormalWeb"/>
        <w:shd w:val="clear" w:color="auto" w:fill="FFFFFF"/>
        <w:spacing w:before="0" w:after="0"/>
        <w:textAlignment w:val="baseline"/>
        <w:rPr>
          <w:rFonts w:ascii="Bauhaus 93" w:hAnsi="Bauhaus 93" w:cs="Arial"/>
          <w:color w:val="F319E3"/>
          <w:spacing w:val="6"/>
          <w:sz w:val="56"/>
          <w:szCs w:val="56"/>
        </w:rPr>
      </w:pPr>
      <w:r>
        <w:rPr>
          <w:rFonts w:ascii="Bauhaus 93" w:hAnsi="Bauhaus 93" w:cs="Arial"/>
          <w:color w:val="F319E3"/>
          <w:spacing w:val="6"/>
          <w:sz w:val="56"/>
          <w:szCs w:val="56"/>
        </w:rPr>
        <w:lastRenderedPageBreak/>
        <w:t xml:space="preserve">       </w:t>
      </w:r>
      <w:r w:rsidRPr="00F2106A">
        <w:rPr>
          <w:rFonts w:ascii="Bauhaus 93" w:hAnsi="Bauhaus 93" w:cs="Arial"/>
          <w:color w:val="F76DED"/>
          <w:spacing w:val="6"/>
          <w:sz w:val="56"/>
          <w:szCs w:val="56"/>
        </w:rPr>
        <w:t>CLEAN POINTS IN MELILLA.</w:t>
      </w:r>
    </w:p>
    <w:p w14:paraId="2EF34D9B" w14:textId="46F506EE" w:rsidR="00F2106A" w:rsidRDefault="00F2106A" w:rsidP="00372BDC">
      <w:pPr>
        <w:pStyle w:val="NormalWeb"/>
        <w:shd w:val="clear" w:color="auto" w:fill="FFFFFF"/>
        <w:spacing w:before="0" w:after="0"/>
        <w:textAlignment w:val="baseline"/>
        <w:rPr>
          <w:rFonts w:ascii="Arial" w:hAnsi="Arial" w:cs="Arial"/>
          <w:color w:val="000000"/>
          <w:spacing w:val="6"/>
        </w:rPr>
      </w:pPr>
    </w:p>
    <w:p w14:paraId="0C1E5365" w14:textId="77777777" w:rsidR="00F2106A" w:rsidRPr="00F2106A" w:rsidRDefault="00F2106A" w:rsidP="00F2106A">
      <w:pPr>
        <w:pStyle w:val="NormalWeb"/>
        <w:shd w:val="clear" w:color="auto" w:fill="FFFFFF"/>
        <w:spacing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t>The Ministry of Coordination and Environment has launched the Mobile Clean Points, five containers enabled to deposit up to fifteen different types of waste and which will be located in 24 different areas of the city, with a monthly route, with a stay of three days in each place, to facilitate recycling for citizens.</w:t>
      </w:r>
    </w:p>
    <w:p w14:paraId="0271FB13" w14:textId="77777777" w:rsidR="00F2106A" w:rsidRPr="00F2106A" w:rsidRDefault="00F2106A" w:rsidP="00F2106A">
      <w:pPr>
        <w:pStyle w:val="NormalWeb"/>
        <w:shd w:val="clear" w:color="auto" w:fill="FFFFFF"/>
        <w:spacing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t>Clothing, textiles, footwear, toys, mobile phones or tablets, household metals, button or alkaline batteries, household oil, X-rays, small batteries, small appliances, light bulbs, printer cartridges, CDs and fluorescent tubes may be thrown into these garbage cans.</w:t>
      </w:r>
    </w:p>
    <w:p w14:paraId="69B9AFE9" w14:textId="77777777" w:rsidR="00F2106A" w:rsidRPr="00F2106A" w:rsidRDefault="00F2106A" w:rsidP="00F2106A">
      <w:pPr>
        <w:pStyle w:val="NormalWeb"/>
        <w:shd w:val="clear" w:color="auto" w:fill="FFFFFF"/>
        <w:spacing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t>Three of these containers will always be used to collect your products, one will be used to unload waste and the fifth will be kept in reserve for possible eventualities.</w:t>
      </w:r>
    </w:p>
    <w:p w14:paraId="139E7DB4" w14:textId="77777777" w:rsidR="00F2106A" w:rsidRPr="00F2106A" w:rsidRDefault="00F2106A" w:rsidP="00F2106A">
      <w:pPr>
        <w:pStyle w:val="NormalWeb"/>
        <w:shd w:val="clear" w:color="auto" w:fill="FFFFFF"/>
        <w:spacing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t>These containers change places every 3 or 4 days to facilitate distances and travel for their citizens.</w:t>
      </w:r>
    </w:p>
    <w:p w14:paraId="424916C4" w14:textId="77777777" w:rsidR="00F2106A" w:rsidRPr="00F2106A" w:rsidRDefault="00F2106A" w:rsidP="00F2106A">
      <w:pPr>
        <w:pStyle w:val="NormalWeb"/>
        <w:shd w:val="clear" w:color="auto" w:fill="FFFFFF"/>
        <w:spacing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t xml:space="preserve">The first week of the month the Mobile Clean Points will be found in the Victoria Market, Paseo Antonio Molina, Plaza Ramón y </w:t>
      </w:r>
      <w:proofErr w:type="spellStart"/>
      <w:r w:rsidRPr="00F2106A">
        <w:rPr>
          <w:rFonts w:ascii="Arial Black" w:hAnsi="Arial Black" w:cs="Arial"/>
          <w:color w:val="000000"/>
          <w:spacing w:val="6"/>
          <w:lang w:val="en-US"/>
        </w:rPr>
        <w:t>Cajal</w:t>
      </w:r>
      <w:proofErr w:type="spellEnd"/>
      <w:r w:rsidRPr="00F2106A">
        <w:rPr>
          <w:rFonts w:ascii="Arial Black" w:hAnsi="Arial Black" w:cs="Arial"/>
          <w:color w:val="000000"/>
          <w:spacing w:val="6"/>
          <w:lang w:val="en-US"/>
        </w:rPr>
        <w:t xml:space="preserve">, Álvarez Claro Stadium and Calle </w:t>
      </w:r>
      <w:proofErr w:type="spellStart"/>
      <w:r w:rsidRPr="00F2106A">
        <w:rPr>
          <w:rFonts w:ascii="Arial Black" w:hAnsi="Arial Black" w:cs="Arial"/>
          <w:color w:val="000000"/>
          <w:spacing w:val="6"/>
          <w:lang w:val="en-US"/>
        </w:rPr>
        <w:t>Gurugú</w:t>
      </w:r>
      <w:proofErr w:type="spellEnd"/>
      <w:r w:rsidRPr="00F2106A">
        <w:rPr>
          <w:rFonts w:ascii="Arial Black" w:hAnsi="Arial Black" w:cs="Arial"/>
          <w:color w:val="000000"/>
          <w:spacing w:val="6"/>
          <w:lang w:val="en-US"/>
        </w:rPr>
        <w:t xml:space="preserve">. Between the 7th and 13th of the month they will be located at Calle General </w:t>
      </w:r>
      <w:proofErr w:type="spellStart"/>
      <w:r w:rsidRPr="00F2106A">
        <w:rPr>
          <w:rFonts w:ascii="Arial Black" w:hAnsi="Arial Black" w:cs="Arial"/>
          <w:color w:val="000000"/>
          <w:spacing w:val="6"/>
          <w:lang w:val="en-US"/>
        </w:rPr>
        <w:t>Villalba</w:t>
      </w:r>
      <w:proofErr w:type="spellEnd"/>
      <w:r w:rsidRPr="00F2106A">
        <w:rPr>
          <w:rFonts w:ascii="Arial Black" w:hAnsi="Arial Black" w:cs="Arial"/>
          <w:color w:val="000000"/>
          <w:spacing w:val="6"/>
          <w:lang w:val="en-US"/>
        </w:rPr>
        <w:t xml:space="preserve">, Plaza Velázquez, Avenida </w:t>
      </w:r>
      <w:proofErr w:type="spellStart"/>
      <w:r w:rsidRPr="00F2106A">
        <w:rPr>
          <w:rFonts w:ascii="Arial Black" w:hAnsi="Arial Black" w:cs="Arial"/>
          <w:color w:val="000000"/>
          <w:spacing w:val="6"/>
          <w:lang w:val="en-US"/>
        </w:rPr>
        <w:t>Cándido</w:t>
      </w:r>
      <w:proofErr w:type="spellEnd"/>
      <w:r w:rsidRPr="00F2106A">
        <w:rPr>
          <w:rFonts w:ascii="Arial Black" w:hAnsi="Arial Black" w:cs="Arial"/>
          <w:color w:val="000000"/>
          <w:spacing w:val="6"/>
          <w:lang w:val="en-US"/>
        </w:rPr>
        <w:t xml:space="preserve"> </w:t>
      </w:r>
      <w:proofErr w:type="spellStart"/>
      <w:r w:rsidRPr="00F2106A">
        <w:rPr>
          <w:rFonts w:ascii="Arial Black" w:hAnsi="Arial Black" w:cs="Arial"/>
          <w:color w:val="000000"/>
          <w:spacing w:val="6"/>
          <w:lang w:val="en-US"/>
        </w:rPr>
        <w:t>Lobera</w:t>
      </w:r>
      <w:proofErr w:type="spellEnd"/>
      <w:r w:rsidRPr="00F2106A">
        <w:rPr>
          <w:rFonts w:ascii="Arial Black" w:hAnsi="Arial Black" w:cs="Arial"/>
          <w:color w:val="000000"/>
          <w:spacing w:val="6"/>
          <w:lang w:val="en-US"/>
        </w:rPr>
        <w:t xml:space="preserve">, Plaza García </w:t>
      </w:r>
      <w:proofErr w:type="spellStart"/>
      <w:r w:rsidRPr="00F2106A">
        <w:rPr>
          <w:rFonts w:ascii="Arial Black" w:hAnsi="Arial Black" w:cs="Arial"/>
          <w:color w:val="000000"/>
          <w:spacing w:val="6"/>
          <w:lang w:val="en-US"/>
        </w:rPr>
        <w:t>Valiño</w:t>
      </w:r>
      <w:proofErr w:type="spellEnd"/>
      <w:r w:rsidRPr="00F2106A">
        <w:rPr>
          <w:rFonts w:ascii="Arial Black" w:hAnsi="Arial Black" w:cs="Arial"/>
          <w:color w:val="000000"/>
          <w:spacing w:val="6"/>
          <w:lang w:val="en-US"/>
        </w:rPr>
        <w:t xml:space="preserve"> and Calle de la </w:t>
      </w:r>
      <w:proofErr w:type="spellStart"/>
      <w:r w:rsidRPr="00F2106A">
        <w:rPr>
          <w:rFonts w:ascii="Arial Black" w:hAnsi="Arial Black" w:cs="Arial"/>
          <w:color w:val="000000"/>
          <w:spacing w:val="6"/>
          <w:lang w:val="en-US"/>
        </w:rPr>
        <w:t>Salud</w:t>
      </w:r>
      <w:proofErr w:type="spellEnd"/>
      <w:r w:rsidRPr="00F2106A">
        <w:rPr>
          <w:rFonts w:ascii="Arial Black" w:hAnsi="Arial Black" w:cs="Arial"/>
          <w:color w:val="000000"/>
          <w:spacing w:val="6"/>
          <w:lang w:val="en-US"/>
        </w:rPr>
        <w:t xml:space="preserve">. From 13 to 19 they will be placed in Plaza </w:t>
      </w:r>
      <w:proofErr w:type="spellStart"/>
      <w:r w:rsidRPr="00F2106A">
        <w:rPr>
          <w:rFonts w:ascii="Arial Black" w:hAnsi="Arial Black" w:cs="Arial"/>
          <w:color w:val="000000"/>
          <w:spacing w:val="6"/>
          <w:lang w:val="en-US"/>
        </w:rPr>
        <w:t>Daoiz</w:t>
      </w:r>
      <w:proofErr w:type="spellEnd"/>
      <w:r w:rsidRPr="00F2106A">
        <w:rPr>
          <w:rFonts w:ascii="Arial Black" w:hAnsi="Arial Black" w:cs="Arial"/>
          <w:color w:val="000000"/>
          <w:spacing w:val="6"/>
          <w:lang w:val="en-US"/>
        </w:rPr>
        <w:t xml:space="preserve"> y Velarde, Avenida Mariana Pineda, Calle General Marina, Calle Río </w:t>
      </w:r>
      <w:proofErr w:type="spellStart"/>
      <w:r w:rsidRPr="00F2106A">
        <w:rPr>
          <w:rFonts w:ascii="Arial Black" w:hAnsi="Arial Black" w:cs="Arial"/>
          <w:color w:val="000000"/>
          <w:spacing w:val="6"/>
          <w:lang w:val="en-US"/>
        </w:rPr>
        <w:t>Darro</w:t>
      </w:r>
      <w:proofErr w:type="spellEnd"/>
      <w:r w:rsidRPr="00F2106A">
        <w:rPr>
          <w:rFonts w:ascii="Arial Black" w:hAnsi="Arial Black" w:cs="Arial"/>
          <w:color w:val="000000"/>
          <w:spacing w:val="6"/>
          <w:lang w:val="en-US"/>
        </w:rPr>
        <w:t xml:space="preserve"> and Calle Actor Luis </w:t>
      </w:r>
      <w:proofErr w:type="spellStart"/>
      <w:r w:rsidRPr="00F2106A">
        <w:rPr>
          <w:rFonts w:ascii="Arial Black" w:hAnsi="Arial Black" w:cs="Arial"/>
          <w:color w:val="000000"/>
          <w:spacing w:val="6"/>
          <w:lang w:val="en-US"/>
        </w:rPr>
        <w:t>Prendes</w:t>
      </w:r>
      <w:proofErr w:type="spellEnd"/>
      <w:r w:rsidRPr="00F2106A">
        <w:rPr>
          <w:rFonts w:ascii="Arial Black" w:hAnsi="Arial Black" w:cs="Arial"/>
          <w:color w:val="000000"/>
          <w:spacing w:val="6"/>
          <w:lang w:val="en-US"/>
        </w:rPr>
        <w:t xml:space="preserve">. The next program, from the 19th to the 25th, will be on Carretera de </w:t>
      </w:r>
      <w:proofErr w:type="spellStart"/>
      <w:r w:rsidRPr="00F2106A">
        <w:rPr>
          <w:rFonts w:ascii="Arial Black" w:hAnsi="Arial Black" w:cs="Arial"/>
          <w:color w:val="000000"/>
          <w:spacing w:val="6"/>
          <w:lang w:val="en-US"/>
        </w:rPr>
        <w:t>Hidum</w:t>
      </w:r>
      <w:proofErr w:type="spellEnd"/>
      <w:r w:rsidRPr="00F2106A">
        <w:rPr>
          <w:rFonts w:ascii="Arial Black" w:hAnsi="Arial Black" w:cs="Arial"/>
          <w:color w:val="000000"/>
          <w:spacing w:val="6"/>
          <w:lang w:val="en-US"/>
        </w:rPr>
        <w:t xml:space="preserve">, Carretera </w:t>
      </w:r>
      <w:proofErr w:type="spellStart"/>
      <w:r w:rsidRPr="00F2106A">
        <w:rPr>
          <w:rFonts w:ascii="Arial Black" w:hAnsi="Arial Black" w:cs="Arial"/>
          <w:color w:val="000000"/>
          <w:spacing w:val="6"/>
          <w:lang w:val="en-US"/>
        </w:rPr>
        <w:t>Cabrerizas</w:t>
      </w:r>
      <w:proofErr w:type="spellEnd"/>
      <w:r w:rsidRPr="00F2106A">
        <w:rPr>
          <w:rFonts w:ascii="Arial Black" w:hAnsi="Arial Black" w:cs="Arial"/>
          <w:color w:val="000000"/>
          <w:spacing w:val="6"/>
          <w:lang w:val="en-US"/>
        </w:rPr>
        <w:t xml:space="preserve">, Calle Carolinas, Carretera de </w:t>
      </w:r>
      <w:proofErr w:type="spellStart"/>
      <w:r w:rsidRPr="00F2106A">
        <w:rPr>
          <w:rFonts w:ascii="Arial Black" w:hAnsi="Arial Black" w:cs="Arial"/>
          <w:color w:val="000000"/>
          <w:spacing w:val="6"/>
          <w:lang w:val="en-US"/>
        </w:rPr>
        <w:t>Hidum</w:t>
      </w:r>
      <w:proofErr w:type="spellEnd"/>
      <w:r w:rsidRPr="00F2106A">
        <w:rPr>
          <w:rFonts w:ascii="Arial Black" w:hAnsi="Arial Black" w:cs="Arial"/>
          <w:color w:val="000000"/>
          <w:spacing w:val="6"/>
          <w:lang w:val="en-US"/>
        </w:rPr>
        <w:t xml:space="preserve"> next to La Cañada park, and Calle Conde de </w:t>
      </w:r>
      <w:proofErr w:type="spellStart"/>
      <w:r w:rsidRPr="00F2106A">
        <w:rPr>
          <w:rFonts w:ascii="Arial Black" w:hAnsi="Arial Black" w:cs="Arial"/>
          <w:color w:val="000000"/>
          <w:spacing w:val="6"/>
          <w:lang w:val="en-US"/>
        </w:rPr>
        <w:t>Alcaudete</w:t>
      </w:r>
      <w:proofErr w:type="spellEnd"/>
      <w:r w:rsidRPr="00F2106A">
        <w:rPr>
          <w:rFonts w:ascii="Arial Black" w:hAnsi="Arial Black" w:cs="Arial"/>
          <w:color w:val="000000"/>
          <w:spacing w:val="6"/>
          <w:lang w:val="en-US"/>
        </w:rPr>
        <w:t xml:space="preserve"> with Marqués de Montemar. While from the 25th to the 30th of the month the containers will be available to citizens in the streets </w:t>
      </w:r>
      <w:proofErr w:type="spellStart"/>
      <w:r w:rsidRPr="00F2106A">
        <w:rPr>
          <w:rFonts w:ascii="Arial Black" w:hAnsi="Arial Black" w:cs="Arial"/>
          <w:color w:val="000000"/>
          <w:spacing w:val="6"/>
          <w:lang w:val="en-US"/>
        </w:rPr>
        <w:t>Médico</w:t>
      </w:r>
      <w:proofErr w:type="spellEnd"/>
      <w:r w:rsidRPr="00F2106A">
        <w:rPr>
          <w:rFonts w:ascii="Arial Black" w:hAnsi="Arial Black" w:cs="Arial"/>
          <w:color w:val="000000"/>
          <w:spacing w:val="6"/>
          <w:lang w:val="en-US"/>
        </w:rPr>
        <w:t xml:space="preserve"> García Martínez, Carlos Ramírez</w:t>
      </w:r>
    </w:p>
    <w:p w14:paraId="08FB35C6" w14:textId="77777777" w:rsidR="00F2106A" w:rsidRPr="00F2106A" w:rsidRDefault="00F2106A" w:rsidP="00F2106A">
      <w:pPr>
        <w:pStyle w:val="NormalWeb"/>
        <w:shd w:val="clear" w:color="auto" w:fill="FFFFFF"/>
        <w:spacing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lastRenderedPageBreak/>
        <w:t xml:space="preserve">de Arellano, Mar Chica with Catalonia, and Journalist Francisco </w:t>
      </w:r>
      <w:proofErr w:type="spellStart"/>
      <w:r w:rsidRPr="00F2106A">
        <w:rPr>
          <w:rFonts w:ascii="Arial Black" w:hAnsi="Arial Black" w:cs="Arial"/>
          <w:color w:val="000000"/>
          <w:spacing w:val="6"/>
          <w:lang w:val="en-US"/>
        </w:rPr>
        <w:t>Roldán</w:t>
      </w:r>
      <w:proofErr w:type="spellEnd"/>
      <w:r w:rsidRPr="00F2106A">
        <w:rPr>
          <w:rFonts w:ascii="Arial Black" w:hAnsi="Arial Black" w:cs="Arial"/>
          <w:color w:val="000000"/>
          <w:spacing w:val="6"/>
          <w:lang w:val="en-US"/>
        </w:rPr>
        <w:t>.</w:t>
      </w:r>
    </w:p>
    <w:p w14:paraId="4117A736" w14:textId="4F9B8234" w:rsidR="00F2106A" w:rsidRDefault="00F2106A" w:rsidP="00F2106A">
      <w:pPr>
        <w:pStyle w:val="NormalWeb"/>
        <w:shd w:val="clear" w:color="auto" w:fill="FFFFFF"/>
        <w:spacing w:before="0" w:after="0"/>
        <w:textAlignment w:val="baseline"/>
        <w:rPr>
          <w:rFonts w:ascii="Arial Black" w:hAnsi="Arial Black" w:cs="Arial"/>
          <w:color w:val="000000"/>
          <w:spacing w:val="6"/>
          <w:lang w:val="en-US"/>
        </w:rPr>
      </w:pPr>
      <w:r w:rsidRPr="00F2106A">
        <w:rPr>
          <w:rFonts w:ascii="Arial Black" w:hAnsi="Arial Black" w:cs="Arial"/>
          <w:color w:val="000000"/>
          <w:spacing w:val="6"/>
          <w:lang w:val="en-US"/>
        </w:rPr>
        <w:t>The first six months will be used to test the service. Once this first phase of the campaign is finished, it will be evaluated how to extend it to improve the provision to the citizen. From the beginning, the recycling of those items that allow it is already contemplated, while others will be transferred to the Peninsula to subject them to a specialized treatment for their reuse or disappearance.</w:t>
      </w:r>
    </w:p>
    <w:p w14:paraId="1BDEE3FA" w14:textId="50DCB48D" w:rsidR="00F2106A" w:rsidRDefault="00F2106A" w:rsidP="00F2106A">
      <w:pPr>
        <w:pStyle w:val="NormalWeb"/>
        <w:shd w:val="clear" w:color="auto" w:fill="FFFFFF"/>
        <w:spacing w:before="0" w:after="0"/>
        <w:textAlignment w:val="baseline"/>
        <w:rPr>
          <w:rFonts w:ascii="Arial Black" w:hAnsi="Arial Black" w:cs="Arial"/>
          <w:color w:val="000000"/>
          <w:spacing w:val="6"/>
          <w:lang w:val="en-US"/>
        </w:rPr>
      </w:pPr>
    </w:p>
    <w:p w14:paraId="3E07710B" w14:textId="6CD12A08" w:rsidR="00F2106A" w:rsidRPr="00F2106A" w:rsidRDefault="00F2106A" w:rsidP="00F2106A">
      <w:pPr>
        <w:pStyle w:val="NormalWeb"/>
        <w:shd w:val="clear" w:color="auto" w:fill="FFFFFF"/>
        <w:spacing w:before="0" w:after="0"/>
        <w:textAlignment w:val="baseline"/>
        <w:rPr>
          <w:rFonts w:ascii="Arial Black" w:hAnsi="Arial Black" w:cs="Arial"/>
          <w:color w:val="000000"/>
          <w:spacing w:val="6"/>
          <w:lang w:val="en-US"/>
        </w:rPr>
      </w:pPr>
      <w:r>
        <w:rPr>
          <w:rFonts w:ascii="Arial Black" w:hAnsi="Arial Black" w:cs="Arial"/>
          <w:noProof/>
          <w:color w:val="000000"/>
          <w:spacing w:val="6"/>
          <w:lang w:val="en-US"/>
        </w:rPr>
        <w:drawing>
          <wp:inline distT="0" distB="0" distL="0" distR="0" wp14:anchorId="76D01E45" wp14:editId="1D92F6A1">
            <wp:extent cx="5858933" cy="32956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5513" cy="3304976"/>
                    </a:xfrm>
                    <a:prstGeom prst="rect">
                      <a:avLst/>
                    </a:prstGeom>
                    <a:noFill/>
                  </pic:spPr>
                </pic:pic>
              </a:graphicData>
            </a:graphic>
          </wp:inline>
        </w:drawing>
      </w:r>
    </w:p>
    <w:sectPr w:rsidR="00F2106A" w:rsidRPr="00F210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DC"/>
    <w:rsid w:val="00372BDC"/>
    <w:rsid w:val="008C5509"/>
    <w:rsid w:val="00BB11DC"/>
    <w:rsid w:val="00F21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2669"/>
  <w15:chartTrackingRefBased/>
  <w15:docId w15:val="{1EF5D75F-5916-488A-A57D-8DB36A6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2B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72BDC"/>
    <w:rPr>
      <w:b/>
      <w:bCs/>
    </w:rPr>
  </w:style>
  <w:style w:type="character" w:styleId="Hipervnculo">
    <w:name w:val="Hyperlink"/>
    <w:basedOn w:val="Fuentedeprrafopredeter"/>
    <w:uiPriority w:val="99"/>
    <w:unhideWhenUsed/>
    <w:rsid w:val="008C5509"/>
    <w:rPr>
      <w:color w:val="0563C1" w:themeColor="hyperlink"/>
      <w:u w:val="single"/>
    </w:rPr>
  </w:style>
  <w:style w:type="character" w:styleId="Mencinsinresolver">
    <w:name w:val="Unresolved Mention"/>
    <w:basedOn w:val="Fuentedeprrafopredeter"/>
    <w:uiPriority w:val="99"/>
    <w:semiHidden/>
    <w:unhideWhenUsed/>
    <w:rsid w:val="008C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7916">
      <w:bodyDiv w:val="1"/>
      <w:marLeft w:val="0"/>
      <w:marRight w:val="0"/>
      <w:marTop w:val="0"/>
      <w:marBottom w:val="0"/>
      <w:divBdr>
        <w:top w:val="none" w:sz="0" w:space="0" w:color="auto"/>
        <w:left w:val="none" w:sz="0" w:space="0" w:color="auto"/>
        <w:bottom w:val="none" w:sz="0" w:space="0" w:color="auto"/>
        <w:right w:val="none" w:sz="0" w:space="0" w:color="auto"/>
      </w:divBdr>
      <w:divsChild>
        <w:div w:id="7216722">
          <w:marLeft w:val="0"/>
          <w:marRight w:val="0"/>
          <w:marTop w:val="0"/>
          <w:marBottom w:val="0"/>
          <w:divBdr>
            <w:top w:val="none" w:sz="0" w:space="0" w:color="auto"/>
            <w:left w:val="none" w:sz="0" w:space="0" w:color="auto"/>
            <w:bottom w:val="dotted" w:sz="6" w:space="0" w:color="CCCCCC"/>
            <w:right w:val="none" w:sz="0" w:space="0" w:color="auto"/>
          </w:divBdr>
        </w:div>
        <w:div w:id="1761900946">
          <w:marLeft w:val="0"/>
          <w:marRight w:val="0"/>
          <w:marTop w:val="150"/>
          <w:marBottom w:val="75"/>
          <w:divBdr>
            <w:top w:val="dotted" w:sz="6" w:space="8" w:color="CCCCCC"/>
            <w:left w:val="none" w:sz="0" w:space="0" w:color="auto"/>
            <w:bottom w:val="dotted" w:sz="6" w:space="4" w:color="CCCCCC"/>
            <w:right w:val="none" w:sz="0" w:space="0" w:color="auto"/>
          </w:divBdr>
          <w:divsChild>
            <w:div w:id="992292037">
              <w:marLeft w:val="15"/>
              <w:marRight w:val="15"/>
              <w:marTop w:val="30"/>
              <w:marBottom w:val="0"/>
              <w:divBdr>
                <w:top w:val="none" w:sz="0" w:space="2" w:color="CCCCCC"/>
                <w:left w:val="none" w:sz="0" w:space="0" w:color="auto"/>
                <w:bottom w:val="none" w:sz="0" w:space="0" w:color="CCCCCC"/>
                <w:right w:val="none" w:sz="0" w:space="0" w:color="auto"/>
              </w:divBdr>
            </w:div>
            <w:div w:id="100296498">
              <w:marLeft w:val="15"/>
              <w:marRight w:val="15"/>
              <w:marTop w:val="0"/>
              <w:marBottom w:val="0"/>
              <w:divBdr>
                <w:top w:val="none" w:sz="0" w:space="0" w:color="CCCCCC"/>
                <w:left w:val="none" w:sz="0" w:space="0" w:color="auto"/>
                <w:bottom w:val="none" w:sz="0" w:space="0" w:color="CCCCCC"/>
                <w:right w:val="none" w:sz="0" w:space="0" w:color="auto"/>
              </w:divBdr>
            </w:div>
            <w:div w:id="335959921">
              <w:marLeft w:val="15"/>
              <w:marRight w:val="15"/>
              <w:marTop w:val="0"/>
              <w:marBottom w:val="0"/>
              <w:divBdr>
                <w:top w:val="none" w:sz="0" w:space="0" w:color="CCCCCC"/>
                <w:left w:val="none" w:sz="0" w:space="0" w:color="auto"/>
                <w:bottom w:val="none" w:sz="0" w:space="0" w:color="CCCCCC"/>
                <w:right w:val="none" w:sz="0" w:space="0" w:color="auto"/>
              </w:divBdr>
            </w:div>
            <w:div w:id="986323608">
              <w:marLeft w:val="15"/>
              <w:marRight w:val="15"/>
              <w:marTop w:val="30"/>
              <w:marBottom w:val="0"/>
              <w:divBdr>
                <w:top w:val="none" w:sz="0" w:space="2" w:color="CCCCCC"/>
                <w:left w:val="none" w:sz="0" w:space="0" w:color="auto"/>
                <w:bottom w:val="none" w:sz="0" w:space="0" w:color="CCCCCC"/>
                <w:right w:val="none" w:sz="0" w:space="0" w:color="auto"/>
              </w:divBdr>
            </w:div>
            <w:div w:id="1223980737">
              <w:marLeft w:val="15"/>
              <w:marRight w:val="15"/>
              <w:marTop w:val="0"/>
              <w:marBottom w:val="0"/>
              <w:divBdr>
                <w:top w:val="none" w:sz="0" w:space="0" w:color="CCCCCC"/>
                <w:left w:val="none" w:sz="0" w:space="0" w:color="auto"/>
                <w:bottom w:val="none" w:sz="0" w:space="0" w:color="CCCCCC"/>
                <w:right w:val="none" w:sz="0" w:space="0" w:color="auto"/>
              </w:divBdr>
            </w:div>
            <w:div w:id="2095395382">
              <w:marLeft w:val="15"/>
              <w:marRight w:val="15"/>
              <w:marTop w:val="30"/>
              <w:marBottom w:val="0"/>
              <w:divBdr>
                <w:top w:val="none" w:sz="0" w:space="2" w:color="CCCCCC"/>
                <w:left w:val="none" w:sz="0" w:space="0" w:color="auto"/>
                <w:bottom w:val="none" w:sz="0" w:space="0" w:color="CCCCCC"/>
                <w:right w:val="none" w:sz="0" w:space="0" w:color="auto"/>
              </w:divBdr>
            </w:div>
            <w:div w:id="1367294922">
              <w:marLeft w:val="15"/>
              <w:marRight w:val="15"/>
              <w:marTop w:val="0"/>
              <w:marBottom w:val="0"/>
              <w:divBdr>
                <w:top w:val="none" w:sz="0" w:space="0" w:color="CCCCCC"/>
                <w:left w:val="none" w:sz="0" w:space="0" w:color="auto"/>
                <w:bottom w:val="none" w:sz="0" w:space="0" w:color="CCCCCC"/>
                <w:right w:val="none" w:sz="0" w:space="0" w:color="auto"/>
              </w:divBdr>
            </w:div>
            <w:div w:id="1018700842">
              <w:marLeft w:val="15"/>
              <w:marRight w:val="15"/>
              <w:marTop w:val="30"/>
              <w:marBottom w:val="0"/>
              <w:divBdr>
                <w:top w:val="none" w:sz="0" w:space="2" w:color="CCCCCC"/>
                <w:left w:val="none" w:sz="0" w:space="0" w:color="auto"/>
                <w:bottom w:val="none" w:sz="0" w:space="0" w:color="CCCCCC"/>
                <w:right w:val="none" w:sz="0" w:space="0" w:color="auto"/>
              </w:divBdr>
            </w:div>
            <w:div w:id="1852136242">
              <w:marLeft w:val="15"/>
              <w:marRight w:val="15"/>
              <w:marTop w:val="0"/>
              <w:marBottom w:val="0"/>
              <w:divBdr>
                <w:top w:val="none" w:sz="0" w:space="0" w:color="CCCCCC"/>
                <w:left w:val="none" w:sz="0" w:space="0" w:color="auto"/>
                <w:bottom w:val="none" w:sz="0" w:space="0" w:color="CCCCCC"/>
                <w:right w:val="none" w:sz="0" w:space="0" w:color="auto"/>
              </w:divBdr>
            </w:div>
            <w:div w:id="754203090">
              <w:marLeft w:val="15"/>
              <w:marRight w:val="15"/>
              <w:marTop w:val="30"/>
              <w:marBottom w:val="0"/>
              <w:divBdr>
                <w:top w:val="none" w:sz="0" w:space="2" w:color="CCCCCC"/>
                <w:left w:val="none" w:sz="0" w:space="0" w:color="auto"/>
                <w:bottom w:val="none" w:sz="0" w:space="0" w:color="CCCCCC"/>
                <w:right w:val="none" w:sz="0" w:space="0" w:color="auto"/>
              </w:divBdr>
            </w:div>
            <w:div w:id="997999713">
              <w:marLeft w:val="15"/>
              <w:marRight w:val="15"/>
              <w:marTop w:val="0"/>
              <w:marBottom w:val="0"/>
              <w:divBdr>
                <w:top w:val="none" w:sz="0" w:space="0" w:color="CCCCCC"/>
                <w:left w:val="none" w:sz="0" w:space="0" w:color="auto"/>
                <w:bottom w:val="none" w:sz="0" w:space="0" w:color="CCCCCC"/>
                <w:right w:val="none" w:sz="0" w:space="0" w:color="auto"/>
              </w:divBdr>
            </w:div>
          </w:divsChild>
        </w:div>
        <w:div w:id="44723107">
          <w:marLeft w:val="0"/>
          <w:marRight w:val="0"/>
          <w:marTop w:val="0"/>
          <w:marBottom w:val="60"/>
          <w:divBdr>
            <w:top w:val="none" w:sz="0" w:space="0" w:color="auto"/>
            <w:left w:val="none" w:sz="0" w:space="0" w:color="auto"/>
            <w:bottom w:val="dotted" w:sz="6" w:space="3" w:color="CCCCCC"/>
            <w:right w:val="none" w:sz="0" w:space="0" w:color="auto"/>
          </w:divBdr>
        </w:div>
      </w:divsChild>
    </w:div>
    <w:div w:id="10411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elilla.es/melillaPortal/contenedor.jsp?seccion=s_fdoc_d4_v1.jsp&amp;codbusqueda=750&amp;language=es&amp;codResi=1&amp;layout=contenedor.jsp&amp;codAdirecto=4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2021-09-30T14:47:00Z</dcterms:created>
  <dcterms:modified xsi:type="dcterms:W3CDTF">2021-09-30T15:18:00Z</dcterms:modified>
</cp:coreProperties>
</file>