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D1F" w:rsidRPr="00DB4E08" w:rsidRDefault="004A1D1F" w:rsidP="004A1D1F">
      <w:pPr>
        <w:rPr>
          <w:rFonts w:ascii="Tahoma" w:hAnsi="Tahoma" w:cs="Tahoma"/>
          <w:b/>
          <w:bCs/>
          <w:color w:val="666666"/>
          <w:sz w:val="24"/>
          <w:szCs w:val="24"/>
          <w:shd w:val="clear" w:color="auto" w:fill="FFFFFF"/>
        </w:rPr>
      </w:pPr>
      <w:r w:rsidRPr="00DB4E08">
        <w:rPr>
          <w:rFonts w:ascii="Tahoma" w:hAnsi="Tahoma" w:cs="Tahoma"/>
          <w:b/>
          <w:bCs/>
          <w:color w:val="666666"/>
          <w:sz w:val="24"/>
          <w:szCs w:val="24"/>
          <w:shd w:val="clear" w:color="auto" w:fill="FFFFFF"/>
        </w:rPr>
        <w:t>CLASSROOMSCREEN</w:t>
      </w:r>
    </w:p>
    <w:p w:rsidR="004A1D1F" w:rsidRPr="00DB4E08" w:rsidRDefault="004A1D1F" w:rsidP="004A1D1F">
      <w:pPr>
        <w:rPr>
          <w:rFonts w:ascii="Tahoma" w:hAnsi="Tahoma" w:cs="Tahoma"/>
          <w:color w:val="666666"/>
          <w:sz w:val="24"/>
          <w:szCs w:val="24"/>
          <w:shd w:val="clear" w:color="auto" w:fill="FFFFFF"/>
        </w:rPr>
      </w:pPr>
      <w:r w:rsidRPr="00DB4E08">
        <w:rPr>
          <w:rStyle w:val="tlid-translation"/>
          <w:rFonts w:ascii="Tahoma" w:hAnsi="Tahoma" w:cs="Tahoma"/>
          <w:sz w:val="24"/>
          <w:szCs w:val="24"/>
        </w:rPr>
        <w:t xml:space="preserve">Tablica cyfrowa z </w:t>
      </w:r>
      <w:proofErr w:type="spellStart"/>
      <w:r w:rsidRPr="00DB4E08">
        <w:rPr>
          <w:rStyle w:val="tlid-translation"/>
          <w:rFonts w:ascii="Tahoma" w:hAnsi="Tahoma" w:cs="Tahoma"/>
          <w:sz w:val="24"/>
          <w:szCs w:val="24"/>
        </w:rPr>
        <w:t>widgetami</w:t>
      </w:r>
      <w:proofErr w:type="spellEnd"/>
      <w:r w:rsidRPr="00DB4E08">
        <w:rPr>
          <w:rStyle w:val="tlid-translation"/>
          <w:rFonts w:ascii="Tahoma" w:hAnsi="Tahoma" w:cs="Tahoma"/>
          <w:sz w:val="24"/>
          <w:szCs w:val="24"/>
        </w:rPr>
        <w:t xml:space="preserve"> takimi jak światła (zielone, pomarańczowe i czerwone), klepsydra do odmierzania czasu, zegar, pola do pisania i do rysowania, </w:t>
      </w:r>
      <w:proofErr w:type="spellStart"/>
      <w:r w:rsidRPr="00DB4E08">
        <w:rPr>
          <w:rStyle w:val="tlid-translation"/>
          <w:rFonts w:ascii="Tahoma" w:hAnsi="Tahoma" w:cs="Tahoma"/>
          <w:sz w:val="24"/>
          <w:szCs w:val="24"/>
        </w:rPr>
        <w:t>qr</w:t>
      </w:r>
      <w:proofErr w:type="spellEnd"/>
      <w:r w:rsidRPr="00DB4E08">
        <w:rPr>
          <w:rStyle w:val="tlid-translation"/>
          <w:rFonts w:ascii="Tahoma" w:hAnsi="Tahoma" w:cs="Tahoma"/>
          <w:sz w:val="24"/>
          <w:szCs w:val="24"/>
        </w:rPr>
        <w:t xml:space="preserve"> kody, formy pracy w postaci ikon. Mamy tu możliwość wyboru języka, zmiany tła,</w:t>
      </w:r>
      <w:r w:rsidR="00F83D3A">
        <w:rPr>
          <w:rStyle w:val="tlid-translation"/>
          <w:rFonts w:ascii="Tahoma" w:hAnsi="Tahoma" w:cs="Tahoma"/>
          <w:sz w:val="24"/>
          <w:szCs w:val="24"/>
        </w:rPr>
        <w:t xml:space="preserve"> itd.</w:t>
      </w:r>
      <w:r w:rsidRPr="00DB4E08">
        <w:rPr>
          <w:rStyle w:val="tlid-translation"/>
          <w:rFonts w:ascii="Tahoma" w:hAnsi="Tahoma" w:cs="Tahoma"/>
          <w:sz w:val="24"/>
          <w:szCs w:val="24"/>
        </w:rPr>
        <w:t xml:space="preserve"> </w:t>
      </w:r>
    </w:p>
    <w:p w:rsidR="004A1D1F" w:rsidRPr="008128D6" w:rsidRDefault="004A1D1F" w:rsidP="004A1D1F">
      <w:pPr>
        <w:rPr>
          <w:rFonts w:ascii="Tahoma" w:hAnsi="Tahoma" w:cs="Tahoma"/>
          <w:i/>
          <w:iCs/>
          <w:sz w:val="24"/>
          <w:szCs w:val="24"/>
          <w:shd w:val="clear" w:color="auto" w:fill="FFFFFF"/>
        </w:rPr>
      </w:pPr>
      <w:bookmarkStart w:id="0" w:name="_GoBack"/>
      <w:r w:rsidRPr="008128D6">
        <w:rPr>
          <w:rFonts w:ascii="Tahoma" w:hAnsi="Tahoma" w:cs="Tahoma"/>
          <w:i/>
          <w:iCs/>
          <w:sz w:val="24"/>
          <w:szCs w:val="24"/>
          <w:shd w:val="clear" w:color="auto" w:fill="FFFFFF"/>
        </w:rPr>
        <w:t>Link do aplikacji:</w:t>
      </w:r>
    </w:p>
    <w:bookmarkEnd w:id="0"/>
    <w:p w:rsidR="004A1D1F" w:rsidRPr="00F86354" w:rsidRDefault="004A1D1F" w:rsidP="004A1D1F">
      <w:pPr>
        <w:rPr>
          <w:rFonts w:ascii="Tahoma" w:hAnsi="Tahoma" w:cs="Tahoma"/>
          <w:color w:val="666666"/>
          <w:sz w:val="24"/>
          <w:szCs w:val="24"/>
          <w:shd w:val="clear" w:color="auto" w:fill="FFFFFF"/>
        </w:rPr>
      </w:pPr>
      <w:r>
        <w:fldChar w:fldCharType="begin"/>
      </w:r>
      <w:r>
        <w:instrText xml:space="preserve"> HYPERLINK "https://www.classroomscreen.com/" </w:instrText>
      </w:r>
      <w:r>
        <w:fldChar w:fldCharType="separate"/>
      </w:r>
      <w:r w:rsidRPr="00F86354">
        <w:rPr>
          <w:rStyle w:val="Hipercze"/>
          <w:rFonts w:ascii="Tahoma" w:hAnsi="Tahoma" w:cs="Tahoma"/>
          <w:sz w:val="24"/>
          <w:szCs w:val="24"/>
          <w:shd w:val="clear" w:color="auto" w:fill="FFFFFF"/>
        </w:rPr>
        <w:t>https://www.classroomscreen.com/</w:t>
      </w:r>
      <w:r>
        <w:rPr>
          <w:rStyle w:val="Hipercze"/>
          <w:rFonts w:ascii="Tahoma" w:hAnsi="Tahoma" w:cs="Tahoma"/>
          <w:sz w:val="24"/>
          <w:szCs w:val="24"/>
          <w:shd w:val="clear" w:color="auto" w:fill="FFFFFF"/>
        </w:rPr>
        <w:fldChar w:fldCharType="end"/>
      </w:r>
    </w:p>
    <w:p w:rsidR="004A1D1F" w:rsidRDefault="004A1D1F" w:rsidP="004A1D1F">
      <w:pPr>
        <w:rPr>
          <w:rFonts w:ascii="Arial" w:hAnsi="Arial" w:cs="Arial"/>
          <w:color w:val="666666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621D89E" wp14:editId="1B800E3A">
            <wp:extent cx="4615988" cy="2108200"/>
            <wp:effectExtent l="0" t="0" r="0" b="635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4542" cy="21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CD" w:rsidRDefault="00A440CD"/>
    <w:sectPr w:rsidR="00A440CD" w:rsidSect="00894D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D1F"/>
    <w:rsid w:val="004A1D1F"/>
    <w:rsid w:val="008128D6"/>
    <w:rsid w:val="00A440CD"/>
    <w:rsid w:val="00F8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1D1F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A1D1F"/>
    <w:rPr>
      <w:color w:val="0000FF" w:themeColor="hyperlink"/>
      <w:u w:val="single"/>
    </w:rPr>
  </w:style>
  <w:style w:type="character" w:customStyle="1" w:styleId="tlid-translation">
    <w:name w:val="tlid-translation"/>
    <w:basedOn w:val="Domylnaczcionkaakapitu"/>
    <w:rsid w:val="004A1D1F"/>
  </w:style>
  <w:style w:type="paragraph" w:styleId="Tekstdymka">
    <w:name w:val="Balloon Text"/>
    <w:basedOn w:val="Normalny"/>
    <w:link w:val="TekstdymkaZnak"/>
    <w:uiPriority w:val="99"/>
    <w:semiHidden/>
    <w:unhideWhenUsed/>
    <w:rsid w:val="004A1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1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1D1F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A1D1F"/>
    <w:rPr>
      <w:color w:val="0000FF" w:themeColor="hyperlink"/>
      <w:u w:val="single"/>
    </w:rPr>
  </w:style>
  <w:style w:type="character" w:customStyle="1" w:styleId="tlid-translation">
    <w:name w:val="tlid-translation"/>
    <w:basedOn w:val="Domylnaczcionkaakapitu"/>
    <w:rsid w:val="004A1D1F"/>
  </w:style>
  <w:style w:type="paragraph" w:styleId="Tekstdymka">
    <w:name w:val="Balloon Text"/>
    <w:basedOn w:val="Normalny"/>
    <w:link w:val="TekstdymkaZnak"/>
    <w:uiPriority w:val="99"/>
    <w:semiHidden/>
    <w:unhideWhenUsed/>
    <w:rsid w:val="004A1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1D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311</Characters>
  <Application>Microsoft Office Word</Application>
  <DocSecurity>0</DocSecurity>
  <Lines>2</Lines>
  <Paragraphs>1</Paragraphs>
  <ScaleCrop>false</ScaleCrop>
  <Company>XXX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3</cp:revision>
  <dcterms:created xsi:type="dcterms:W3CDTF">2019-11-02T08:47:00Z</dcterms:created>
  <dcterms:modified xsi:type="dcterms:W3CDTF">2019-11-02T08:51:00Z</dcterms:modified>
</cp:coreProperties>
</file>