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61" w:rsidRPr="005F3171" w:rsidRDefault="00AA2561" w:rsidP="00AA2561">
      <w:pPr>
        <w:rPr>
          <w:rFonts w:ascii="Tahoma" w:hAnsi="Tahoma" w:cs="Tahoma"/>
          <w:b/>
          <w:bCs/>
          <w:sz w:val="24"/>
          <w:szCs w:val="24"/>
        </w:rPr>
      </w:pPr>
      <w:r w:rsidRPr="005F3171">
        <w:rPr>
          <w:rFonts w:ascii="Tahoma" w:hAnsi="Tahoma" w:cs="Tahoma"/>
          <w:b/>
          <w:bCs/>
          <w:sz w:val="24"/>
          <w:szCs w:val="24"/>
        </w:rPr>
        <w:t>QUIZZIZ</w:t>
      </w:r>
    </w:p>
    <w:p w:rsidR="00AC7B0A" w:rsidRDefault="00AB7418" w:rsidP="00AA2561">
      <w:pPr>
        <w:spacing w:after="0" w:line="240" w:lineRule="auto"/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Very simple </w:t>
      </w:r>
      <w:r w:rsidR="00AC7B0A"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app, </w:t>
      </w:r>
      <w:proofErr w:type="spellStart"/>
      <w:r w:rsidR="00AC7B0A"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colourful</w:t>
      </w:r>
      <w:proofErr w:type="spellEnd"/>
      <w:r w:rsidR="00AC7B0A"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 and engaging. </w:t>
      </w:r>
      <w:r w:rsid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You can create tests on all subj</w:t>
      </w:r>
      <w:r w:rsidR="00F3283F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ects. Students log in with a pin</w:t>
      </w:r>
      <w:r w:rsid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 code and give their names. Questions are mixed each time, students can see them directly on their screens – no need to display them on a big screen.</w:t>
      </w:r>
    </w:p>
    <w:p w:rsidR="00AC7B0A" w:rsidRDefault="00AC7B0A" w:rsidP="00AA2561">
      <w:pPr>
        <w:spacing w:after="0" w:line="240" w:lineRule="auto"/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</w:pPr>
    </w:p>
    <w:p w:rsidR="00AC7B0A" w:rsidRDefault="00AC7B0A" w:rsidP="00AA2561">
      <w:pPr>
        <w:spacing w:after="0" w:line="240" w:lineRule="auto"/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</w:pPr>
      <w:r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After d</w:t>
      </w:r>
      <w:r w:rsidR="002522C5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o</w:t>
      </w:r>
      <w:r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ing the quiz a student can see all his/her answers with </w:t>
      </w:r>
      <w:r w:rsidR="002522C5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the </w:t>
      </w:r>
      <w:r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correct </w:t>
      </w:r>
      <w:r w:rsidR="002522C5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options</w:t>
      </w:r>
      <w:r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When the time is up – the question does not disappear, they must give the answer, but they get fewer points. When they provide the ans</w:t>
      </w:r>
      <w:r w:rsidR="002522C5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wer in time, they get more poin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t</w:t>
      </w:r>
      <w:r w:rsidR="002522C5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s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, depending on knowledge and speed. </w:t>
      </w:r>
    </w:p>
    <w:p w:rsidR="00AC7B0A" w:rsidRPr="00AC7B0A" w:rsidRDefault="00AA2561" w:rsidP="00AA2561">
      <w:pPr>
        <w:spacing w:after="0" w:line="240" w:lineRule="auto"/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</w:pPr>
      <w:r w:rsidRPr="00AC7B0A">
        <w:rPr>
          <w:rFonts w:ascii="Tahoma" w:hAnsi="Tahoma" w:cs="Tahoma"/>
          <w:color w:val="666666"/>
          <w:sz w:val="24"/>
          <w:szCs w:val="24"/>
          <w:lang w:val="en-US"/>
        </w:rPr>
        <w:br/>
      </w:r>
      <w:r w:rsidR="00AC7B0A"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The time is me</w:t>
      </w:r>
      <w:r w:rsidR="002522C5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as</w:t>
      </w:r>
      <w:r w:rsidR="00AC7B0A"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ured by an avatar </w:t>
      </w:r>
      <w:r w:rsid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moving at the top of the screen.</w:t>
      </w:r>
      <w:r w:rsidR="00AC7B0A" w:rsidRP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 The teacher</w:t>
      </w:r>
      <w:r w:rsid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 follows students</w:t>
      </w:r>
      <w:r w:rsidR="00FB7671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’</w:t>
      </w:r>
      <w:bookmarkStart w:id="0" w:name="_GoBack"/>
      <w:bookmarkEnd w:id="0"/>
      <w:r w:rsidR="00AC7B0A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 action on his/her screen. At the end they get their results that can be downloaded in an excel file.</w:t>
      </w:r>
    </w:p>
    <w:p w:rsidR="00AA2561" w:rsidRPr="00AC7B0A" w:rsidRDefault="00AA2561" w:rsidP="00AC7B0A">
      <w:pPr>
        <w:spacing w:after="0" w:line="240" w:lineRule="auto"/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</w:pPr>
      <w:r w:rsidRPr="00AC7B0A">
        <w:rPr>
          <w:rFonts w:ascii="Tahoma" w:hAnsi="Tahoma" w:cs="Tahoma"/>
          <w:color w:val="666666"/>
          <w:sz w:val="24"/>
          <w:szCs w:val="24"/>
          <w:lang w:val="en-US"/>
        </w:rPr>
        <w:br/>
      </w:r>
    </w:p>
    <w:p w:rsidR="00AA2561" w:rsidRPr="00AB7418" w:rsidRDefault="00AA2561" w:rsidP="00AA2561">
      <w:pPr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  <w:lang w:val="en-US"/>
        </w:rPr>
      </w:pPr>
      <w:r w:rsidRPr="00AB7418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  <w:lang w:val="en-US"/>
        </w:rPr>
        <w:t xml:space="preserve">Link </w:t>
      </w:r>
      <w:r w:rsidR="00290BFB" w:rsidRPr="00AB7418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  <w:lang w:val="en-US"/>
        </w:rPr>
        <w:t>to the app</w:t>
      </w:r>
      <w:r w:rsidRPr="00AB7418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  <w:lang w:val="en-US"/>
        </w:rPr>
        <w:t>:</w:t>
      </w:r>
    </w:p>
    <w:p w:rsidR="00AA2561" w:rsidRPr="00AB7418" w:rsidRDefault="00AA2561" w:rsidP="00AA2561">
      <w:pPr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</w:pPr>
      <w:hyperlink r:id="rId5" w:history="1">
        <w:r w:rsidRPr="00AB7418">
          <w:rPr>
            <w:rStyle w:val="Hipercze"/>
            <w:rFonts w:ascii="Tahoma" w:hAnsi="Tahoma" w:cs="Tahoma"/>
            <w:sz w:val="24"/>
            <w:szCs w:val="24"/>
            <w:shd w:val="clear" w:color="auto" w:fill="FFFFFF"/>
            <w:lang w:val="en-US"/>
          </w:rPr>
          <w:t>https://quizizz.com</w:t>
        </w:r>
      </w:hyperlink>
    </w:p>
    <w:p w:rsidR="00AA2561" w:rsidRDefault="00AA2561" w:rsidP="00AA2561">
      <w:pPr>
        <w:jc w:val="center"/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7F32F73" wp14:editId="17700C72">
            <wp:extent cx="4386172" cy="25908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424" cy="261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61" w:rsidRDefault="00AA2561" w:rsidP="00AA2561">
      <w:pPr>
        <w:jc w:val="center"/>
        <w:rPr>
          <w:rFonts w:ascii="Arial" w:hAnsi="Arial" w:cs="Arial"/>
          <w:color w:val="666666"/>
          <w:shd w:val="clear" w:color="auto" w:fill="FFFFFF"/>
        </w:rPr>
      </w:pPr>
    </w:p>
    <w:p w:rsidR="00AA2561" w:rsidRDefault="00AA2561" w:rsidP="00AA2561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09A37B2" wp14:editId="77579009">
            <wp:extent cx="6645910" cy="2821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61" w:rsidRDefault="00AA2561" w:rsidP="00AA2561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753DAA71" wp14:editId="59C0B6F2">
            <wp:extent cx="6645910" cy="2990215"/>
            <wp:effectExtent l="0" t="0" r="2540" b="63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61" w:rsidRDefault="00AA2561" w:rsidP="00AA2561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1375288" wp14:editId="52660578">
            <wp:extent cx="6645910" cy="2824480"/>
            <wp:effectExtent l="0" t="0" r="254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CD" w:rsidRDefault="00A440CD"/>
    <w:sectPr w:rsidR="00A440CD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61"/>
    <w:rsid w:val="002522C5"/>
    <w:rsid w:val="00290BFB"/>
    <w:rsid w:val="00A440CD"/>
    <w:rsid w:val="00AA2561"/>
    <w:rsid w:val="00AB7418"/>
    <w:rsid w:val="00AC7B0A"/>
    <w:rsid w:val="00F3283F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5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25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5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25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quizizz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718</Characters>
  <Application>Microsoft Office Word</Application>
  <DocSecurity>0</DocSecurity>
  <Lines>5</Lines>
  <Paragraphs>1</Paragraphs>
  <ScaleCrop>false</ScaleCrop>
  <Company>XXX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2019-11-02T08:54:00Z</dcterms:created>
  <dcterms:modified xsi:type="dcterms:W3CDTF">2019-11-02T09:03:00Z</dcterms:modified>
</cp:coreProperties>
</file>