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26" w:rsidRPr="000733B4" w:rsidRDefault="000733B4">
      <w:pPr>
        <w:rPr>
          <w:rFonts w:ascii="Arial" w:hAnsi="Arial" w:cs="Arial"/>
          <w:noProof/>
          <w:sz w:val="20"/>
          <w:szCs w:val="20"/>
        </w:rPr>
      </w:pPr>
      <w:r w:rsidRPr="000733B4">
        <w:rPr>
          <w:rFonts w:ascii="Arial" w:hAnsi="Arial" w:cs="Arial"/>
          <w:noProof/>
          <w:sz w:val="20"/>
          <w:szCs w:val="20"/>
        </w:rPr>
        <w:t xml:space="preserve">Kastamonu Kız Anadolu İmam Hatip Lisesi is a new </w:t>
      </w:r>
      <w:hyperlink r:id="rId4" w:history="1">
        <w:r w:rsidRPr="000733B4">
          <w:rPr>
            <w:rStyle w:val="Kpr"/>
            <w:rFonts w:ascii="Arial" w:hAnsi="Arial" w:cs="Arial"/>
            <w:noProof/>
            <w:color w:val="auto"/>
            <w:sz w:val="20"/>
            <w:szCs w:val="20"/>
            <w:u w:val="none"/>
          </w:rPr>
          <w:t>school.It</w:t>
        </w:r>
      </w:hyperlink>
      <w:r w:rsidRPr="000733B4">
        <w:rPr>
          <w:rFonts w:ascii="Arial" w:hAnsi="Arial" w:cs="Arial"/>
          <w:noProof/>
          <w:sz w:val="20"/>
          <w:szCs w:val="20"/>
        </w:rPr>
        <w:t xml:space="preserve"> was founded in </w:t>
      </w:r>
      <w:hyperlink r:id="rId5" w:history="1">
        <w:r w:rsidRPr="000733B4">
          <w:rPr>
            <w:rStyle w:val="Kpr"/>
            <w:rFonts w:ascii="Arial" w:hAnsi="Arial" w:cs="Arial"/>
            <w:noProof/>
            <w:color w:val="auto"/>
            <w:sz w:val="20"/>
            <w:szCs w:val="20"/>
            <w:u w:val="none"/>
          </w:rPr>
          <w:t>2014</w:t>
        </w:r>
      </w:hyperlink>
      <w:r w:rsidRPr="000733B4">
        <w:rPr>
          <w:rFonts w:ascii="Arial" w:hAnsi="Arial" w:cs="Arial"/>
          <w:noProof/>
          <w:sz w:val="20"/>
          <w:szCs w:val="20"/>
        </w:rPr>
        <w:t xml:space="preserve"> .It is 7 km away from city </w:t>
      </w:r>
      <w:hyperlink r:id="rId6" w:history="1">
        <w:r w:rsidRPr="000733B4">
          <w:rPr>
            <w:rStyle w:val="Kpr"/>
            <w:rFonts w:ascii="Arial" w:hAnsi="Arial" w:cs="Arial"/>
            <w:noProof/>
            <w:color w:val="auto"/>
            <w:sz w:val="20"/>
            <w:szCs w:val="20"/>
            <w:u w:val="none"/>
          </w:rPr>
          <w:t>centre.Kastamonu</w:t>
        </w:r>
      </w:hyperlink>
      <w:r w:rsidRPr="000733B4">
        <w:rPr>
          <w:rFonts w:ascii="Arial" w:hAnsi="Arial" w:cs="Arial"/>
          <w:noProof/>
          <w:sz w:val="20"/>
          <w:szCs w:val="20"/>
        </w:rPr>
        <w:t xml:space="preserve"> is famous for its cuisine ,natural beauties and historical places which some of them has the importance of being  cultural </w:t>
      </w:r>
      <w:hyperlink r:id="rId7" w:history="1">
        <w:r w:rsidRPr="000733B4">
          <w:rPr>
            <w:rStyle w:val="Kpr"/>
            <w:rFonts w:ascii="Arial" w:hAnsi="Arial" w:cs="Arial"/>
            <w:noProof/>
            <w:color w:val="auto"/>
            <w:sz w:val="20"/>
            <w:szCs w:val="20"/>
            <w:u w:val="none"/>
          </w:rPr>
          <w:t>heritage.You</w:t>
        </w:r>
      </w:hyperlink>
      <w:r w:rsidRPr="000733B4">
        <w:rPr>
          <w:rFonts w:ascii="Arial" w:hAnsi="Arial" w:cs="Arial"/>
          <w:noProof/>
          <w:sz w:val="20"/>
          <w:szCs w:val="20"/>
        </w:rPr>
        <w:t xml:space="preserve"> may have an opportunity for cultural journey and also you ca</w:t>
      </w:r>
      <w:r>
        <w:rPr>
          <w:rFonts w:ascii="Arial" w:hAnsi="Arial" w:cs="Arial"/>
          <w:noProof/>
          <w:sz w:val="20"/>
          <w:szCs w:val="20"/>
        </w:rPr>
        <w:t>n make holiday for all seasons.</w:t>
      </w:r>
      <w:r w:rsidRPr="000733B4">
        <w:rPr>
          <w:rFonts w:ascii="Arial" w:hAnsi="Arial" w:cs="Arial"/>
          <w:noProof/>
          <w:sz w:val="20"/>
          <w:szCs w:val="20"/>
        </w:rPr>
        <w:br/>
        <w:t xml:space="preserve">Our school is not so </w:t>
      </w:r>
      <w:hyperlink r:id="rId8" w:history="1">
        <w:r w:rsidRPr="000733B4">
          <w:rPr>
            <w:rStyle w:val="Kpr"/>
            <w:rFonts w:ascii="Arial" w:hAnsi="Arial" w:cs="Arial"/>
            <w:noProof/>
            <w:color w:val="auto"/>
            <w:sz w:val="20"/>
            <w:szCs w:val="20"/>
            <w:u w:val="none"/>
          </w:rPr>
          <w:t>big.It</w:t>
        </w:r>
      </w:hyperlink>
      <w:r w:rsidRPr="000733B4">
        <w:rPr>
          <w:rFonts w:ascii="Arial" w:hAnsi="Arial" w:cs="Arial"/>
          <w:noProof/>
          <w:sz w:val="20"/>
          <w:szCs w:val="20"/>
        </w:rPr>
        <w:t xml:space="preserve"> has aproximately </w:t>
      </w:r>
      <w:hyperlink r:id="rId9" w:history="1">
        <w:r w:rsidRPr="000733B4">
          <w:rPr>
            <w:rStyle w:val="Kpr"/>
            <w:rFonts w:ascii="Arial" w:hAnsi="Arial" w:cs="Arial"/>
            <w:noProof/>
            <w:color w:val="auto"/>
            <w:sz w:val="20"/>
            <w:szCs w:val="20"/>
            <w:u w:val="none"/>
          </w:rPr>
          <w:t>450</w:t>
        </w:r>
      </w:hyperlink>
      <w:r w:rsidRPr="000733B4">
        <w:rPr>
          <w:rFonts w:ascii="Arial" w:hAnsi="Arial" w:cs="Arial"/>
          <w:noProof/>
          <w:sz w:val="20"/>
          <w:szCs w:val="20"/>
        </w:rPr>
        <w:t xml:space="preserve"> students aged between 15 and </w:t>
      </w:r>
      <w:hyperlink r:id="rId10" w:history="1">
        <w:r w:rsidRPr="000733B4">
          <w:rPr>
            <w:rStyle w:val="Kpr"/>
            <w:rFonts w:ascii="Arial" w:hAnsi="Arial" w:cs="Arial"/>
            <w:noProof/>
            <w:color w:val="auto"/>
            <w:sz w:val="20"/>
            <w:szCs w:val="20"/>
            <w:u w:val="none"/>
          </w:rPr>
          <w:t>18.There</w:t>
        </w:r>
      </w:hyperlink>
      <w:r w:rsidRPr="000733B4">
        <w:rPr>
          <w:rFonts w:ascii="Arial" w:hAnsi="Arial" w:cs="Arial"/>
          <w:noProof/>
          <w:sz w:val="20"/>
          <w:szCs w:val="20"/>
        </w:rPr>
        <w:t xml:space="preserve"> are 21 classrooms,a library and a science lab.40 teachers work here. There is also a dormitory for </w:t>
      </w:r>
      <w:hyperlink r:id="rId11" w:history="1">
        <w:r w:rsidRPr="000733B4">
          <w:rPr>
            <w:rStyle w:val="Kpr"/>
            <w:rFonts w:ascii="Arial" w:hAnsi="Arial" w:cs="Arial"/>
            <w:noProof/>
            <w:color w:val="auto"/>
            <w:sz w:val="20"/>
            <w:szCs w:val="20"/>
            <w:u w:val="none"/>
          </w:rPr>
          <w:t>girls.This</w:t>
        </w:r>
      </w:hyperlink>
      <w:r w:rsidRPr="000733B4">
        <w:rPr>
          <w:rFonts w:ascii="Arial" w:hAnsi="Arial" w:cs="Arial"/>
          <w:noProof/>
          <w:sz w:val="20"/>
          <w:szCs w:val="20"/>
        </w:rPr>
        <w:t xml:space="preserve"> is the first time we join an eTwinning project.I </w:t>
      </w:r>
      <w:r w:rsidRPr="000733B4">
        <w:rPr>
          <w:rFonts w:ascii="Arial" w:hAnsi="Arial" w:cs="Arial"/>
          <w:noProof/>
          <w:sz w:val="20"/>
          <w:szCs w:val="20"/>
          <w:lang w:val="en-US"/>
        </w:rPr>
        <w:t>hope</w:t>
      </w:r>
      <w:r w:rsidRPr="000733B4">
        <w:rPr>
          <w:rFonts w:ascii="Arial" w:hAnsi="Arial" w:cs="Arial"/>
          <w:noProof/>
          <w:sz w:val="20"/>
          <w:szCs w:val="20"/>
        </w:rPr>
        <w:t xml:space="preserve"> both teachers and students will be happy.</w:t>
      </w:r>
    </w:p>
    <w:sectPr w:rsidR="00CC6926" w:rsidRPr="000733B4" w:rsidSect="002F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733B4"/>
    <w:rsid w:val="000733B4"/>
    <w:rsid w:val="002361B2"/>
    <w:rsid w:val="002F2DE9"/>
    <w:rsid w:val="004119BA"/>
    <w:rsid w:val="00AC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3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eritage.Yo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e.Kastamonu" TargetMode="External"/><Relationship Id="rId11" Type="http://schemas.openxmlformats.org/officeDocument/2006/relationships/hyperlink" Target="http://girls.This" TargetMode="External"/><Relationship Id="rId5" Type="http://schemas.openxmlformats.org/officeDocument/2006/relationships/hyperlink" Target="tel:2014" TargetMode="External"/><Relationship Id="rId10" Type="http://schemas.openxmlformats.org/officeDocument/2006/relationships/hyperlink" Target="http://18.There" TargetMode="External"/><Relationship Id="rId4" Type="http://schemas.openxmlformats.org/officeDocument/2006/relationships/hyperlink" Target="http://school.It" TargetMode="External"/><Relationship Id="rId9" Type="http://schemas.openxmlformats.org/officeDocument/2006/relationships/hyperlink" Target="tel:4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2019-09-13T15:19:00Z</dcterms:created>
  <dcterms:modified xsi:type="dcterms:W3CDTF">2019-09-13T16:27:00Z</dcterms:modified>
</cp:coreProperties>
</file>