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D11" w:rsidRPr="00633D11" w:rsidRDefault="00633D11" w:rsidP="003954AF">
      <w:pPr>
        <w:jc w:val="center"/>
        <w:rPr>
          <w:b/>
          <w:sz w:val="72"/>
          <w:szCs w:val="72"/>
          <w:lang w:val="fr-FR"/>
        </w:rPr>
      </w:pPr>
      <w:bookmarkStart w:id="0" w:name="_GoBack"/>
      <w:bookmarkEnd w:id="0"/>
      <w:proofErr w:type="spellStart"/>
      <w:r w:rsidRPr="00633D11">
        <w:rPr>
          <w:b/>
          <w:sz w:val="72"/>
          <w:szCs w:val="72"/>
          <w:lang w:val="fr-FR"/>
        </w:rPr>
        <w:t>Oleh</w:t>
      </w:r>
      <w:proofErr w:type="spellEnd"/>
      <w:r w:rsidRPr="00633D11">
        <w:rPr>
          <w:b/>
          <w:sz w:val="72"/>
          <w:szCs w:val="72"/>
          <w:lang w:val="fr-FR"/>
        </w:rPr>
        <w:t xml:space="preserve"> </w:t>
      </w:r>
      <w:proofErr w:type="spellStart"/>
      <w:r w:rsidRPr="00633D11">
        <w:rPr>
          <w:b/>
          <w:sz w:val="72"/>
          <w:szCs w:val="72"/>
          <w:lang w:val="fr-FR"/>
        </w:rPr>
        <w:t>Sentsov</w:t>
      </w:r>
      <w:proofErr w:type="spellEnd"/>
    </w:p>
    <w:p w:rsidR="003954AF" w:rsidRDefault="003954AF" w:rsidP="003954AF">
      <w:pPr>
        <w:jc w:val="center"/>
        <w:rPr>
          <w:b/>
          <w:sz w:val="48"/>
          <w:szCs w:val="40"/>
          <w:lang w:val="fr-FR"/>
        </w:rPr>
      </w:pPr>
      <w:proofErr w:type="spellStart"/>
      <w:r>
        <w:rPr>
          <w:b/>
          <w:sz w:val="48"/>
          <w:szCs w:val="40"/>
          <w:lang w:val="fr-FR"/>
        </w:rPr>
        <w:t>laureat</w:t>
      </w:r>
      <w:proofErr w:type="spellEnd"/>
      <w:r>
        <w:rPr>
          <w:b/>
          <w:sz w:val="48"/>
          <w:szCs w:val="40"/>
          <w:lang w:val="fr-FR"/>
        </w:rPr>
        <w:t xml:space="preserve"> du Prix Sakharov en 2018</w:t>
      </w:r>
    </w:p>
    <w:p w:rsidR="003954AF" w:rsidRDefault="003954AF" w:rsidP="003954AF">
      <w:pPr>
        <w:jc w:val="center"/>
        <w:rPr>
          <w:b/>
          <w:sz w:val="48"/>
          <w:szCs w:val="40"/>
          <w:lang w:val="fr-FR"/>
        </w:rPr>
      </w:pPr>
    </w:p>
    <w:p w:rsidR="003954AF" w:rsidRPr="009B0C53" w:rsidRDefault="003954AF" w:rsidP="003954AF">
      <w:pPr>
        <w:jc w:val="center"/>
        <w:rPr>
          <w:b/>
          <w:sz w:val="48"/>
          <w:szCs w:val="40"/>
          <w:lang w:val="fr-FR"/>
        </w:rPr>
      </w:pPr>
      <w:r w:rsidRPr="009B0C53">
        <w:rPr>
          <w:b/>
          <w:sz w:val="48"/>
          <w:szCs w:val="40"/>
          <w:lang w:val="fr-FR"/>
        </w:rPr>
        <w:t>Informations principales</w:t>
      </w:r>
    </w:p>
    <w:p w:rsidR="003954AF" w:rsidRPr="009B0C53" w:rsidRDefault="003954AF" w:rsidP="003954AF">
      <w:pPr>
        <w:jc w:val="both"/>
        <w:rPr>
          <w:sz w:val="32"/>
          <w:szCs w:val="36"/>
          <w:lang w:val="fr-FR"/>
        </w:rPr>
      </w:pPr>
      <w:proofErr w:type="spellStart"/>
      <w:r w:rsidRPr="009B0C53">
        <w:rPr>
          <w:b/>
          <w:sz w:val="32"/>
          <w:szCs w:val="36"/>
          <w:lang w:val="fr-FR"/>
        </w:rPr>
        <w:t>Oleh</w:t>
      </w:r>
      <w:proofErr w:type="spellEnd"/>
      <w:r w:rsidRPr="009B0C53">
        <w:rPr>
          <w:b/>
          <w:sz w:val="32"/>
          <w:szCs w:val="36"/>
          <w:lang w:val="fr-FR"/>
        </w:rPr>
        <w:t xml:space="preserve"> </w:t>
      </w:r>
      <w:proofErr w:type="spellStart"/>
      <w:r w:rsidRPr="009B0C53">
        <w:rPr>
          <w:b/>
          <w:sz w:val="32"/>
          <w:szCs w:val="36"/>
          <w:lang w:val="fr-FR"/>
        </w:rPr>
        <w:t>Sentsov</w:t>
      </w:r>
      <w:proofErr w:type="spellEnd"/>
      <w:r>
        <w:rPr>
          <w:sz w:val="32"/>
          <w:szCs w:val="36"/>
          <w:lang w:val="fr-FR"/>
        </w:rPr>
        <w:t xml:space="preserve">, </w:t>
      </w:r>
      <w:r w:rsidRPr="009B0C53">
        <w:rPr>
          <w:sz w:val="32"/>
          <w:szCs w:val="36"/>
          <w:lang w:val="fr-FR"/>
        </w:rPr>
        <w:t xml:space="preserve">né </w:t>
      </w:r>
      <w:r>
        <w:rPr>
          <w:sz w:val="32"/>
          <w:szCs w:val="36"/>
          <w:lang w:val="fr-FR"/>
        </w:rPr>
        <w:t>en</w:t>
      </w:r>
      <w:r w:rsidRPr="009B0C53">
        <w:rPr>
          <w:sz w:val="32"/>
          <w:szCs w:val="36"/>
          <w:lang w:val="fr-FR"/>
        </w:rPr>
        <w:t xml:space="preserve"> 1976 à Simferopol (RSS d'Ukraine), est un réalisateur, scénariste et producteur ukrainien de cinéma. </w:t>
      </w:r>
    </w:p>
    <w:p w:rsidR="003954AF" w:rsidRPr="009B0C53" w:rsidRDefault="003954AF" w:rsidP="003954AF">
      <w:pPr>
        <w:jc w:val="both"/>
        <w:rPr>
          <w:sz w:val="32"/>
          <w:szCs w:val="36"/>
          <w:lang w:val="fr-FR"/>
        </w:rPr>
      </w:pPr>
      <w:r w:rsidRPr="009B0C53">
        <w:rPr>
          <w:sz w:val="32"/>
          <w:szCs w:val="36"/>
          <w:lang w:val="fr-FR"/>
        </w:rPr>
        <w:t>Il a étudié l’économie à Kiev et suivi ensuite des co</w:t>
      </w:r>
      <w:r>
        <w:rPr>
          <w:sz w:val="32"/>
          <w:szCs w:val="36"/>
          <w:lang w:val="fr-FR"/>
        </w:rPr>
        <w:t>urs sur la direction de film et </w:t>
      </w:r>
      <w:r w:rsidRPr="009B0C53">
        <w:rPr>
          <w:sz w:val="32"/>
          <w:szCs w:val="36"/>
          <w:lang w:val="fr-FR"/>
        </w:rPr>
        <w:t xml:space="preserve">la rédaction de scénarios à Moscou. </w:t>
      </w:r>
    </w:p>
    <w:p w:rsidR="003954AF" w:rsidRPr="009B0C53" w:rsidRDefault="003954AF" w:rsidP="003954AF">
      <w:pPr>
        <w:jc w:val="both"/>
        <w:rPr>
          <w:sz w:val="32"/>
          <w:szCs w:val="36"/>
          <w:lang w:val="fr-FR"/>
        </w:rPr>
      </w:pPr>
      <w:r w:rsidRPr="009B0C53">
        <w:rPr>
          <w:sz w:val="32"/>
          <w:szCs w:val="36"/>
          <w:lang w:val="fr-FR"/>
        </w:rPr>
        <w:t xml:space="preserve">Ses deux premiers courts-métrages sont </w:t>
      </w:r>
      <w:r w:rsidRPr="009B0C53">
        <w:rPr>
          <w:i/>
          <w:sz w:val="32"/>
          <w:szCs w:val="36"/>
          <w:lang w:val="fr-FR"/>
        </w:rPr>
        <w:t>Un jour rêvé pour le poisson-banane</w:t>
      </w:r>
      <w:r w:rsidRPr="009B0C53">
        <w:rPr>
          <w:sz w:val="32"/>
          <w:szCs w:val="36"/>
          <w:lang w:val="fr-FR"/>
        </w:rPr>
        <w:t xml:space="preserve"> (2008) et </w:t>
      </w:r>
      <w:r w:rsidRPr="009B0C53">
        <w:rPr>
          <w:i/>
          <w:sz w:val="32"/>
          <w:szCs w:val="36"/>
          <w:lang w:val="fr-FR"/>
        </w:rPr>
        <w:t>La corne d’un bœuf</w:t>
      </w:r>
      <w:r w:rsidRPr="009B0C53">
        <w:rPr>
          <w:sz w:val="32"/>
          <w:szCs w:val="36"/>
          <w:lang w:val="fr-FR"/>
        </w:rPr>
        <w:t xml:space="preserve"> (2009). </w:t>
      </w:r>
      <w:proofErr w:type="spellStart"/>
      <w:r w:rsidRPr="009B0C53">
        <w:rPr>
          <w:i/>
          <w:sz w:val="32"/>
          <w:szCs w:val="36"/>
          <w:lang w:val="fr-FR"/>
        </w:rPr>
        <w:t>Gaamer</w:t>
      </w:r>
      <w:proofErr w:type="spellEnd"/>
      <w:r w:rsidRPr="009B0C53">
        <w:rPr>
          <w:sz w:val="32"/>
          <w:szCs w:val="36"/>
          <w:lang w:val="fr-FR"/>
        </w:rPr>
        <w:t xml:space="preserve"> (2011) est son premier long-métrage. Il a été projeté en 2012 au Festival international du film de Rotterdam.</w:t>
      </w:r>
    </w:p>
    <w:p w:rsidR="003954AF" w:rsidRPr="00435D67" w:rsidRDefault="003954AF" w:rsidP="003954AF">
      <w:pPr>
        <w:rPr>
          <w:sz w:val="28"/>
          <w:szCs w:val="28"/>
          <w:lang w:val="fr-FR"/>
        </w:rPr>
      </w:pPr>
    </w:p>
    <w:p w:rsidR="003954AF" w:rsidRPr="009B0C53" w:rsidRDefault="003954AF" w:rsidP="003954AF">
      <w:pPr>
        <w:jc w:val="center"/>
        <w:rPr>
          <w:b/>
          <w:sz w:val="48"/>
          <w:szCs w:val="36"/>
          <w:lang w:val="fr-FR"/>
        </w:rPr>
      </w:pPr>
      <w:r w:rsidRPr="009B0C53">
        <w:rPr>
          <w:b/>
          <w:sz w:val="48"/>
          <w:szCs w:val="36"/>
          <w:lang w:val="fr-FR"/>
        </w:rPr>
        <w:t>Activiste</w:t>
      </w:r>
    </w:p>
    <w:p w:rsidR="003954AF" w:rsidRPr="009B0C53" w:rsidRDefault="003954AF" w:rsidP="003954AF">
      <w:pPr>
        <w:jc w:val="both"/>
        <w:rPr>
          <w:sz w:val="32"/>
          <w:szCs w:val="28"/>
          <w:lang w:val="fr-FR"/>
        </w:rPr>
      </w:pPr>
      <w:r w:rsidRPr="009B0C53">
        <w:rPr>
          <w:sz w:val="32"/>
          <w:szCs w:val="28"/>
          <w:lang w:val="fr-FR"/>
        </w:rPr>
        <w:t xml:space="preserve">Après le début du mouvement </w:t>
      </w:r>
      <w:proofErr w:type="spellStart"/>
      <w:r w:rsidRPr="009B0C53">
        <w:rPr>
          <w:sz w:val="32"/>
          <w:szCs w:val="28"/>
          <w:lang w:val="fr-FR"/>
        </w:rPr>
        <w:t>Euromaïdan</w:t>
      </w:r>
      <w:proofErr w:type="spellEnd"/>
      <w:r w:rsidRPr="009B0C53">
        <w:rPr>
          <w:sz w:val="32"/>
          <w:szCs w:val="28"/>
          <w:lang w:val="fr-FR"/>
        </w:rPr>
        <w:t xml:space="preserve"> en </w:t>
      </w:r>
      <w:r>
        <w:rPr>
          <w:sz w:val="32"/>
          <w:szCs w:val="28"/>
          <w:lang w:val="fr-FR"/>
        </w:rPr>
        <w:t xml:space="preserve">novembre 2013, </w:t>
      </w:r>
      <w:proofErr w:type="spellStart"/>
      <w:r>
        <w:rPr>
          <w:sz w:val="32"/>
          <w:szCs w:val="28"/>
          <w:lang w:val="fr-FR"/>
        </w:rPr>
        <w:t>Oleh</w:t>
      </w:r>
      <w:proofErr w:type="spellEnd"/>
      <w:r>
        <w:rPr>
          <w:sz w:val="32"/>
          <w:szCs w:val="28"/>
          <w:lang w:val="fr-FR"/>
        </w:rPr>
        <w:t xml:space="preserve"> </w:t>
      </w:r>
      <w:proofErr w:type="spellStart"/>
      <w:r>
        <w:rPr>
          <w:sz w:val="32"/>
          <w:szCs w:val="28"/>
          <w:lang w:val="fr-FR"/>
        </w:rPr>
        <w:t>Sentsov</w:t>
      </w:r>
      <w:proofErr w:type="spellEnd"/>
      <w:r>
        <w:rPr>
          <w:sz w:val="32"/>
          <w:szCs w:val="28"/>
          <w:lang w:val="fr-FR"/>
        </w:rPr>
        <w:t xml:space="preserve"> est </w:t>
      </w:r>
      <w:r w:rsidRPr="009B0C53">
        <w:rPr>
          <w:sz w:val="32"/>
          <w:szCs w:val="28"/>
          <w:lang w:val="fr-FR"/>
        </w:rPr>
        <w:t>devenu activiste. Durant la crise de Crimée en 2014 il a aidé les militaires ukrainiens assiégés dans leurs bases en leur livrant des provisions. Il a alors déclaré qu’il ne reconnaissait pas « l’invasion » puis l’annexion russe de la Crimée.</w:t>
      </w:r>
    </w:p>
    <w:p w:rsidR="003954AF" w:rsidRPr="00000572" w:rsidRDefault="003954AF" w:rsidP="003954AF">
      <w:pPr>
        <w:rPr>
          <w:lang w:val="fr-FR"/>
        </w:rPr>
      </w:pPr>
    </w:p>
    <w:p w:rsidR="003954AF" w:rsidRPr="009B0C53" w:rsidRDefault="003954AF" w:rsidP="003954AF">
      <w:pPr>
        <w:jc w:val="center"/>
        <w:rPr>
          <w:b/>
          <w:sz w:val="48"/>
          <w:szCs w:val="36"/>
          <w:lang w:val="fr-FR"/>
        </w:rPr>
      </w:pPr>
      <w:r w:rsidRPr="009B0C53">
        <w:rPr>
          <w:b/>
          <w:sz w:val="48"/>
          <w:szCs w:val="36"/>
          <w:lang w:val="fr-FR"/>
        </w:rPr>
        <w:t>Arrestation et procès</w:t>
      </w:r>
    </w:p>
    <w:p w:rsidR="003954AF" w:rsidRDefault="003954AF" w:rsidP="003954AF">
      <w:pPr>
        <w:jc w:val="both"/>
        <w:rPr>
          <w:sz w:val="32"/>
          <w:szCs w:val="26"/>
          <w:lang w:val="fr-FR"/>
        </w:rPr>
      </w:pPr>
      <w:proofErr w:type="spellStart"/>
      <w:r w:rsidRPr="009B0C53">
        <w:rPr>
          <w:sz w:val="32"/>
          <w:szCs w:val="26"/>
          <w:lang w:val="fr-FR"/>
        </w:rPr>
        <w:t>Sentsov</w:t>
      </w:r>
      <w:proofErr w:type="spellEnd"/>
      <w:r w:rsidRPr="009B0C53">
        <w:rPr>
          <w:sz w:val="32"/>
          <w:szCs w:val="26"/>
          <w:lang w:val="fr-FR"/>
        </w:rPr>
        <w:t xml:space="preserve"> a été arrêté le 11 mai 2014 sur supposition de préparation d’actes terroristes. Il est l’un des quatre citoyens ukrainiens détenus par le FSB, qui les accuse de préparer des actes terroristes contre les infrastructures de Simferopol, Yalta et Sébastopol. Ces charges sont passibles de vingt ans de prison. </w:t>
      </w:r>
    </w:p>
    <w:p w:rsidR="003954AF" w:rsidRDefault="003954AF" w:rsidP="003954AF">
      <w:pPr>
        <w:jc w:val="both"/>
        <w:rPr>
          <w:sz w:val="32"/>
          <w:szCs w:val="26"/>
          <w:lang w:val="fr-FR"/>
        </w:rPr>
      </w:pPr>
      <w:r w:rsidRPr="009B0C53">
        <w:rPr>
          <w:sz w:val="32"/>
          <w:szCs w:val="26"/>
          <w:lang w:val="fr-FR"/>
        </w:rPr>
        <w:lastRenderedPageBreak/>
        <w:t>Après une détention de trois semaines sans charges, une note du FSB a accusé</w:t>
      </w:r>
      <w:r>
        <w:rPr>
          <w:sz w:val="32"/>
          <w:szCs w:val="26"/>
          <w:lang w:val="fr-FR"/>
        </w:rPr>
        <w:t xml:space="preserve"> les quatre Ukrainiens d’être </w:t>
      </w:r>
      <w:r w:rsidRPr="00D63BFF">
        <w:rPr>
          <w:i/>
          <w:sz w:val="32"/>
          <w:szCs w:val="26"/>
          <w:lang w:val="fr-FR"/>
        </w:rPr>
        <w:t>membres d’une organisation terroriste qui devait déposer des explosifs artisanaux le 9 mai 2014</w:t>
      </w:r>
      <w:r w:rsidRPr="009B0C53">
        <w:rPr>
          <w:sz w:val="32"/>
          <w:szCs w:val="26"/>
          <w:lang w:val="fr-FR"/>
        </w:rPr>
        <w:t xml:space="preserve">. Les procureurs russes ont déclaré que </w:t>
      </w:r>
      <w:proofErr w:type="spellStart"/>
      <w:r w:rsidRPr="009B0C53">
        <w:rPr>
          <w:sz w:val="32"/>
          <w:szCs w:val="26"/>
          <w:lang w:val="fr-FR"/>
        </w:rPr>
        <w:t>Sentsov</w:t>
      </w:r>
      <w:proofErr w:type="spellEnd"/>
      <w:r w:rsidRPr="009B0C53">
        <w:rPr>
          <w:sz w:val="32"/>
          <w:szCs w:val="26"/>
          <w:lang w:val="fr-FR"/>
        </w:rPr>
        <w:t xml:space="preserve"> avait confessé les préparatifs d’actes terroristes. </w:t>
      </w:r>
    </w:p>
    <w:p w:rsidR="003954AF" w:rsidRDefault="003954AF" w:rsidP="003954AF">
      <w:pPr>
        <w:jc w:val="both"/>
        <w:rPr>
          <w:sz w:val="32"/>
          <w:szCs w:val="26"/>
          <w:lang w:val="fr-FR"/>
        </w:rPr>
      </w:pPr>
      <w:r w:rsidRPr="009B0C53">
        <w:rPr>
          <w:sz w:val="32"/>
          <w:szCs w:val="26"/>
          <w:lang w:val="fr-FR"/>
        </w:rPr>
        <w:t xml:space="preserve">Mais </w:t>
      </w:r>
      <w:proofErr w:type="spellStart"/>
      <w:r w:rsidRPr="009B0C53">
        <w:rPr>
          <w:sz w:val="32"/>
          <w:szCs w:val="26"/>
          <w:lang w:val="fr-FR"/>
        </w:rPr>
        <w:t>Sentsov</w:t>
      </w:r>
      <w:proofErr w:type="spellEnd"/>
      <w:r w:rsidRPr="009B0C53">
        <w:rPr>
          <w:sz w:val="32"/>
          <w:szCs w:val="26"/>
          <w:lang w:val="fr-FR"/>
        </w:rPr>
        <w:t xml:space="preserve"> et son avocat, </w:t>
      </w:r>
      <w:proofErr w:type="spellStart"/>
      <w:r w:rsidRPr="009B0C53">
        <w:rPr>
          <w:sz w:val="32"/>
          <w:szCs w:val="26"/>
          <w:lang w:val="fr-FR"/>
        </w:rPr>
        <w:t>Dmitry</w:t>
      </w:r>
      <w:proofErr w:type="spellEnd"/>
      <w:r w:rsidRPr="009B0C53">
        <w:rPr>
          <w:sz w:val="32"/>
          <w:szCs w:val="26"/>
          <w:lang w:val="fr-FR"/>
        </w:rPr>
        <w:t xml:space="preserve"> </w:t>
      </w:r>
      <w:proofErr w:type="spellStart"/>
      <w:r w:rsidRPr="009B0C53">
        <w:rPr>
          <w:sz w:val="32"/>
          <w:szCs w:val="26"/>
          <w:lang w:val="fr-FR"/>
        </w:rPr>
        <w:t>Dinze</w:t>
      </w:r>
      <w:proofErr w:type="spellEnd"/>
      <w:r w:rsidRPr="009B0C53">
        <w:rPr>
          <w:sz w:val="32"/>
          <w:szCs w:val="26"/>
          <w:lang w:val="fr-FR"/>
        </w:rPr>
        <w:t xml:space="preserve"> n’ont pas confirmé et ont déclaré qu'on avait battu </w:t>
      </w:r>
      <w:proofErr w:type="spellStart"/>
      <w:r w:rsidRPr="009B0C53">
        <w:rPr>
          <w:sz w:val="32"/>
          <w:szCs w:val="26"/>
          <w:lang w:val="fr-FR"/>
        </w:rPr>
        <w:t>Sentsov</w:t>
      </w:r>
      <w:proofErr w:type="spellEnd"/>
      <w:r w:rsidRPr="009B0C53">
        <w:rPr>
          <w:sz w:val="32"/>
          <w:szCs w:val="26"/>
          <w:lang w:val="fr-FR"/>
        </w:rPr>
        <w:t xml:space="preserve"> pour le forcer à avouer. Depuis le 19 mai 2014, </w:t>
      </w:r>
      <w:proofErr w:type="spellStart"/>
      <w:r w:rsidRPr="009B0C53">
        <w:rPr>
          <w:sz w:val="32"/>
          <w:szCs w:val="26"/>
          <w:lang w:val="fr-FR"/>
        </w:rPr>
        <w:t>Sentsov</w:t>
      </w:r>
      <w:proofErr w:type="spellEnd"/>
      <w:r w:rsidRPr="009B0C53">
        <w:rPr>
          <w:sz w:val="32"/>
          <w:szCs w:val="26"/>
          <w:lang w:val="fr-FR"/>
        </w:rPr>
        <w:t xml:space="preserve"> est détenu à la prison de Lefortovo à Moscou. </w:t>
      </w:r>
    </w:p>
    <w:p w:rsidR="003954AF" w:rsidRDefault="003954AF" w:rsidP="003954AF">
      <w:pPr>
        <w:jc w:val="both"/>
        <w:rPr>
          <w:sz w:val="32"/>
          <w:szCs w:val="26"/>
          <w:lang w:val="fr-FR"/>
        </w:rPr>
      </w:pPr>
      <w:r w:rsidRPr="009B0C53">
        <w:rPr>
          <w:sz w:val="32"/>
          <w:szCs w:val="26"/>
          <w:lang w:val="fr-FR"/>
        </w:rPr>
        <w:t xml:space="preserve">Des cinéastes du monde entier comme </w:t>
      </w:r>
      <w:proofErr w:type="spellStart"/>
      <w:r w:rsidRPr="009B0C53">
        <w:rPr>
          <w:sz w:val="32"/>
          <w:szCs w:val="26"/>
          <w:lang w:val="fr-FR"/>
        </w:rPr>
        <w:t>Agnieszka</w:t>
      </w:r>
      <w:proofErr w:type="spellEnd"/>
      <w:r w:rsidRPr="009B0C53">
        <w:rPr>
          <w:sz w:val="32"/>
          <w:szCs w:val="26"/>
          <w:lang w:val="fr-FR"/>
        </w:rPr>
        <w:t xml:space="preserve"> Holland ont adressé le 10 juin 2014 au président de Russie Vladimir Poutine une lettre demandant la libération de </w:t>
      </w:r>
      <w:proofErr w:type="spellStart"/>
      <w:r w:rsidRPr="009B0C53">
        <w:rPr>
          <w:sz w:val="32"/>
          <w:szCs w:val="26"/>
          <w:lang w:val="fr-FR"/>
        </w:rPr>
        <w:t>Sentsov</w:t>
      </w:r>
      <w:proofErr w:type="spellEnd"/>
      <w:r w:rsidRPr="009B0C53">
        <w:rPr>
          <w:sz w:val="32"/>
          <w:szCs w:val="26"/>
          <w:lang w:val="fr-FR"/>
        </w:rPr>
        <w:t xml:space="preserve">. </w:t>
      </w:r>
    </w:p>
    <w:p w:rsidR="003954AF" w:rsidRDefault="003954AF" w:rsidP="003954AF">
      <w:pPr>
        <w:jc w:val="both"/>
        <w:rPr>
          <w:sz w:val="32"/>
          <w:szCs w:val="26"/>
          <w:lang w:val="fr-FR"/>
        </w:rPr>
      </w:pPr>
      <w:r w:rsidRPr="009B0C53">
        <w:rPr>
          <w:sz w:val="32"/>
          <w:szCs w:val="26"/>
          <w:lang w:val="fr-FR"/>
        </w:rPr>
        <w:t xml:space="preserve">Le 7 juillet 2014, la détention de </w:t>
      </w:r>
      <w:proofErr w:type="spellStart"/>
      <w:r w:rsidRPr="009B0C53">
        <w:rPr>
          <w:sz w:val="32"/>
          <w:szCs w:val="26"/>
          <w:lang w:val="fr-FR"/>
        </w:rPr>
        <w:t>Sentsov</w:t>
      </w:r>
      <w:proofErr w:type="spellEnd"/>
      <w:r w:rsidRPr="009B0C53">
        <w:rPr>
          <w:sz w:val="32"/>
          <w:szCs w:val="26"/>
          <w:lang w:val="fr-FR"/>
        </w:rPr>
        <w:t xml:space="preserve"> a été prolongée jusqu’au 11 octobre, puis en octobre 2014 encore prolongée au 11 janvier 2015. Les autorités ukrainiennes sont empêchées par les autorités russes de contacter ou d’aider </w:t>
      </w:r>
      <w:proofErr w:type="spellStart"/>
      <w:r w:rsidRPr="009B0C53">
        <w:rPr>
          <w:sz w:val="32"/>
          <w:szCs w:val="26"/>
          <w:lang w:val="fr-FR"/>
        </w:rPr>
        <w:t>Sentsov</w:t>
      </w:r>
      <w:proofErr w:type="spellEnd"/>
      <w:r w:rsidRPr="009B0C53">
        <w:rPr>
          <w:sz w:val="32"/>
          <w:szCs w:val="26"/>
          <w:lang w:val="fr-FR"/>
        </w:rPr>
        <w:t xml:space="preserve">, qui a déclaré qu’il avait été privé de sa nationalité ukrainienne. </w:t>
      </w:r>
    </w:p>
    <w:p w:rsidR="003954AF" w:rsidRPr="009B0C53" w:rsidRDefault="003954AF" w:rsidP="003954AF">
      <w:pPr>
        <w:jc w:val="both"/>
        <w:rPr>
          <w:sz w:val="32"/>
          <w:szCs w:val="26"/>
          <w:lang w:val="fr-FR"/>
        </w:rPr>
      </w:pPr>
      <w:r w:rsidRPr="009B0C53">
        <w:rPr>
          <w:sz w:val="32"/>
          <w:szCs w:val="26"/>
          <w:lang w:val="fr-FR"/>
        </w:rPr>
        <w:t>L’Union européenne et les États-Unis ont condamné la détention d’</w:t>
      </w:r>
      <w:proofErr w:type="spellStart"/>
      <w:r w:rsidRPr="009B0C53">
        <w:rPr>
          <w:sz w:val="32"/>
          <w:szCs w:val="26"/>
          <w:lang w:val="fr-FR"/>
        </w:rPr>
        <w:t>Oleh</w:t>
      </w:r>
      <w:proofErr w:type="spellEnd"/>
      <w:r w:rsidRPr="009B0C53">
        <w:rPr>
          <w:sz w:val="32"/>
          <w:szCs w:val="26"/>
          <w:lang w:val="fr-FR"/>
        </w:rPr>
        <w:t xml:space="preserve"> </w:t>
      </w:r>
      <w:proofErr w:type="spellStart"/>
      <w:r w:rsidRPr="009B0C53">
        <w:rPr>
          <w:sz w:val="32"/>
          <w:szCs w:val="26"/>
          <w:lang w:val="fr-FR"/>
        </w:rPr>
        <w:t>Sentsov</w:t>
      </w:r>
      <w:proofErr w:type="spellEnd"/>
      <w:r w:rsidRPr="009B0C53">
        <w:rPr>
          <w:sz w:val="32"/>
          <w:szCs w:val="26"/>
          <w:lang w:val="fr-FR"/>
        </w:rPr>
        <w:t xml:space="preserve"> et demandé sa libération. Le 25 août 2015, </w:t>
      </w:r>
      <w:proofErr w:type="spellStart"/>
      <w:r w:rsidRPr="009B0C53">
        <w:rPr>
          <w:sz w:val="32"/>
          <w:szCs w:val="26"/>
          <w:lang w:val="fr-FR"/>
        </w:rPr>
        <w:t>Oleh</w:t>
      </w:r>
      <w:proofErr w:type="spellEnd"/>
      <w:r w:rsidRPr="009B0C53">
        <w:rPr>
          <w:sz w:val="32"/>
          <w:szCs w:val="26"/>
          <w:lang w:val="fr-FR"/>
        </w:rPr>
        <w:t xml:space="preserve"> </w:t>
      </w:r>
      <w:proofErr w:type="spellStart"/>
      <w:r w:rsidRPr="009B0C53">
        <w:rPr>
          <w:sz w:val="32"/>
          <w:szCs w:val="26"/>
          <w:lang w:val="fr-FR"/>
        </w:rPr>
        <w:t>Sentsov</w:t>
      </w:r>
      <w:proofErr w:type="spellEnd"/>
      <w:r w:rsidRPr="009B0C53">
        <w:rPr>
          <w:sz w:val="32"/>
          <w:szCs w:val="26"/>
          <w:lang w:val="fr-FR"/>
        </w:rPr>
        <w:t xml:space="preserve"> est condamné à 20 ans de prison pour </w:t>
      </w:r>
      <w:r w:rsidRPr="00D63BFF">
        <w:rPr>
          <w:i/>
          <w:sz w:val="32"/>
          <w:szCs w:val="26"/>
          <w:lang w:val="fr-FR"/>
        </w:rPr>
        <w:t>orga</w:t>
      </w:r>
      <w:r>
        <w:rPr>
          <w:i/>
          <w:sz w:val="32"/>
          <w:szCs w:val="26"/>
          <w:lang w:val="fr-FR"/>
        </w:rPr>
        <w:t>nisation d’un groupe terroriste</w:t>
      </w:r>
      <w:r w:rsidRPr="00D63BFF">
        <w:rPr>
          <w:i/>
          <w:sz w:val="32"/>
          <w:szCs w:val="26"/>
          <w:lang w:val="fr-FR"/>
        </w:rPr>
        <w:t>,</w:t>
      </w:r>
      <w:r w:rsidRPr="009B0C53">
        <w:rPr>
          <w:sz w:val="32"/>
          <w:szCs w:val="26"/>
          <w:lang w:val="fr-FR"/>
        </w:rPr>
        <w:t xml:space="preserve"> au </w:t>
      </w:r>
      <w:r>
        <w:rPr>
          <w:sz w:val="32"/>
          <w:szCs w:val="26"/>
          <w:lang w:val="fr-FR"/>
        </w:rPr>
        <w:t xml:space="preserve">terme d'un procès qualifié de </w:t>
      </w:r>
      <w:r w:rsidRPr="00D63BFF">
        <w:rPr>
          <w:i/>
          <w:sz w:val="32"/>
          <w:szCs w:val="26"/>
          <w:lang w:val="fr-FR"/>
        </w:rPr>
        <w:t>stalinien</w:t>
      </w:r>
      <w:r w:rsidRPr="009B0C53">
        <w:rPr>
          <w:sz w:val="32"/>
          <w:szCs w:val="26"/>
          <w:lang w:val="fr-FR"/>
        </w:rPr>
        <w:t xml:space="preserve"> par Amnesty International.</w:t>
      </w:r>
    </w:p>
    <w:p w:rsidR="003954AF" w:rsidRDefault="003954AF" w:rsidP="003954AF">
      <w:pPr>
        <w:rPr>
          <w:lang w:val="fr-FR"/>
        </w:rPr>
      </w:pPr>
    </w:p>
    <w:p w:rsidR="003954AF" w:rsidRPr="00000572" w:rsidRDefault="003954AF" w:rsidP="003954AF">
      <w:pPr>
        <w:rPr>
          <w:lang w:val="fr-FR"/>
        </w:rPr>
      </w:pPr>
    </w:p>
    <w:p w:rsidR="003954AF" w:rsidRPr="00D63BFF" w:rsidRDefault="003954AF" w:rsidP="003954AF">
      <w:pPr>
        <w:jc w:val="center"/>
        <w:rPr>
          <w:b/>
          <w:sz w:val="48"/>
          <w:szCs w:val="48"/>
          <w:lang w:val="fr-FR"/>
        </w:rPr>
      </w:pPr>
      <w:bookmarkStart w:id="1" w:name="_Hlk29831242"/>
      <w:r w:rsidRPr="00D63BFF">
        <w:rPr>
          <w:b/>
          <w:sz w:val="48"/>
          <w:szCs w:val="48"/>
          <w:lang w:val="fr-FR"/>
        </w:rPr>
        <w:t xml:space="preserve">Détention et mobilisation pour sa libération </w:t>
      </w:r>
    </w:p>
    <w:bookmarkEnd w:id="1"/>
    <w:p w:rsidR="003954AF" w:rsidRPr="00D63BFF" w:rsidRDefault="003954AF" w:rsidP="003954AF">
      <w:pPr>
        <w:jc w:val="both"/>
        <w:rPr>
          <w:sz w:val="32"/>
          <w:szCs w:val="26"/>
          <w:lang w:val="fr-FR"/>
        </w:rPr>
      </w:pPr>
      <w:r w:rsidRPr="00D63BFF">
        <w:rPr>
          <w:sz w:val="32"/>
          <w:szCs w:val="26"/>
          <w:lang w:val="fr-FR"/>
        </w:rPr>
        <w:t xml:space="preserve">En novembre 2017, à nouveau, une pétition réclame la libération urgente d’Oleg </w:t>
      </w:r>
      <w:proofErr w:type="spellStart"/>
      <w:r w:rsidRPr="00D63BFF">
        <w:rPr>
          <w:sz w:val="32"/>
          <w:szCs w:val="26"/>
          <w:lang w:val="fr-FR"/>
        </w:rPr>
        <w:t>Sentsov</w:t>
      </w:r>
      <w:proofErr w:type="spellEnd"/>
      <w:r w:rsidRPr="00D63BFF">
        <w:rPr>
          <w:sz w:val="32"/>
          <w:szCs w:val="26"/>
          <w:lang w:val="fr-FR"/>
        </w:rPr>
        <w:t xml:space="preserve"> dont l’état de santé commence à se dégrader. </w:t>
      </w:r>
    </w:p>
    <w:p w:rsidR="003954AF" w:rsidRPr="00D63BFF" w:rsidRDefault="003954AF" w:rsidP="003954AF">
      <w:pPr>
        <w:jc w:val="both"/>
        <w:rPr>
          <w:sz w:val="32"/>
          <w:szCs w:val="26"/>
          <w:lang w:val="fr-FR"/>
        </w:rPr>
      </w:pPr>
      <w:r w:rsidRPr="00D63BFF">
        <w:rPr>
          <w:sz w:val="32"/>
          <w:szCs w:val="26"/>
          <w:lang w:val="fr-FR"/>
        </w:rPr>
        <w:t>Le 5 février 2017, une petite délégation s’est r</w:t>
      </w:r>
      <w:r>
        <w:rPr>
          <w:sz w:val="32"/>
          <w:szCs w:val="26"/>
          <w:lang w:val="fr-FR"/>
        </w:rPr>
        <w:t xml:space="preserve">endue à l’Ambassade de Russie à Paris </w:t>
      </w:r>
      <w:r w:rsidRPr="00D63BFF">
        <w:rPr>
          <w:sz w:val="32"/>
          <w:szCs w:val="26"/>
          <w:lang w:val="fr-FR"/>
        </w:rPr>
        <w:t xml:space="preserve">pour </w:t>
      </w:r>
      <w:r>
        <w:rPr>
          <w:sz w:val="32"/>
          <w:szCs w:val="26"/>
          <w:lang w:val="fr-FR"/>
        </w:rPr>
        <w:t xml:space="preserve">demander </w:t>
      </w:r>
      <w:r w:rsidRPr="00D63BFF">
        <w:rPr>
          <w:sz w:val="32"/>
          <w:szCs w:val="26"/>
          <w:lang w:val="fr-FR"/>
        </w:rPr>
        <w:t xml:space="preserve">la libération d’Oleg </w:t>
      </w:r>
      <w:proofErr w:type="spellStart"/>
      <w:r w:rsidRPr="00D63BFF">
        <w:rPr>
          <w:sz w:val="32"/>
          <w:szCs w:val="26"/>
          <w:lang w:val="fr-FR"/>
        </w:rPr>
        <w:t>Sentsov</w:t>
      </w:r>
      <w:proofErr w:type="spellEnd"/>
      <w:r w:rsidRPr="00D63BFF">
        <w:rPr>
          <w:sz w:val="32"/>
          <w:szCs w:val="26"/>
          <w:lang w:val="fr-FR"/>
        </w:rPr>
        <w:t>.</w:t>
      </w:r>
    </w:p>
    <w:p w:rsidR="003954AF" w:rsidRDefault="003954AF" w:rsidP="003954AF">
      <w:pPr>
        <w:jc w:val="both"/>
        <w:rPr>
          <w:sz w:val="32"/>
          <w:szCs w:val="26"/>
          <w:lang w:val="fr-FR"/>
        </w:rPr>
      </w:pPr>
      <w:r w:rsidRPr="00D63BFF">
        <w:rPr>
          <w:sz w:val="32"/>
          <w:szCs w:val="26"/>
          <w:lang w:val="fr-FR"/>
        </w:rPr>
        <w:t xml:space="preserve">Pour protester contre sa condamnation qu'il estime illégale, </w:t>
      </w:r>
      <w:proofErr w:type="spellStart"/>
      <w:r w:rsidRPr="00D63BFF">
        <w:rPr>
          <w:sz w:val="32"/>
          <w:szCs w:val="26"/>
          <w:lang w:val="fr-FR"/>
        </w:rPr>
        <w:t>Sentsov</w:t>
      </w:r>
      <w:proofErr w:type="spellEnd"/>
      <w:r w:rsidRPr="00D63BFF">
        <w:rPr>
          <w:sz w:val="32"/>
          <w:szCs w:val="26"/>
          <w:lang w:val="fr-FR"/>
        </w:rPr>
        <w:t xml:space="preserve"> entame une grève de la faim le 14 mai 2018. Vladimir Poutine reste inflexible devant les pétitions et appels des organisations internationales des intellectuels étrangers. Début août, l'administration russe refuse à Amnesty International le droit de visite. Mi-août 2018, son état de santé est décrit comme « catastrophique », ce </w:t>
      </w:r>
      <w:r w:rsidRPr="00D63BFF">
        <w:rPr>
          <w:sz w:val="32"/>
          <w:szCs w:val="26"/>
          <w:lang w:val="fr-FR"/>
        </w:rPr>
        <w:lastRenderedPageBreak/>
        <w:t>que les services carcéraux russes réfutent, qu</w:t>
      </w:r>
      <w:r>
        <w:rPr>
          <w:sz w:val="32"/>
          <w:szCs w:val="26"/>
          <w:lang w:val="fr-FR"/>
        </w:rPr>
        <w:t>alifiant son état de santé de « </w:t>
      </w:r>
      <w:r w:rsidRPr="00D63BFF">
        <w:rPr>
          <w:sz w:val="32"/>
          <w:szCs w:val="26"/>
          <w:lang w:val="fr-FR"/>
        </w:rPr>
        <w:t xml:space="preserve">satisfaisant ». </w:t>
      </w:r>
    </w:p>
    <w:p w:rsidR="003954AF" w:rsidRPr="00D63BFF" w:rsidRDefault="003954AF" w:rsidP="003954AF">
      <w:pPr>
        <w:jc w:val="both"/>
        <w:rPr>
          <w:sz w:val="32"/>
          <w:szCs w:val="26"/>
          <w:lang w:val="fr-FR"/>
        </w:rPr>
      </w:pPr>
      <w:r w:rsidRPr="00D63BFF">
        <w:rPr>
          <w:sz w:val="32"/>
          <w:szCs w:val="26"/>
          <w:lang w:val="fr-FR"/>
        </w:rPr>
        <w:t>Un grand nombre de personnalités s'associent le 12 août pour demander sa libération et la mobilisation de l’ensemble de la communauté internationale. Le 15 aout 2018, quatre experts indépendants des Nations unies, y compris Michel Forst, rapporteur spécial sur la situation des défenseurs des droits humains. Le 21 août, alors qu'il est en grève de la faim depuis 100 jours, des dizaines de personnalités demandent sa libération immédiate. Un nouvel appel est lancé à la Mostra de Venise. Fin septembre, ses jours sont en danger. Il arrête sa grève de la faim le 6 octobre, sous la contrainte, ayant été alimenté de force, mais son état de santé reste critique.</w:t>
      </w:r>
    </w:p>
    <w:p w:rsidR="003954AF" w:rsidRPr="00435D67" w:rsidRDefault="003954AF" w:rsidP="003954AF">
      <w:pPr>
        <w:rPr>
          <w:sz w:val="26"/>
          <w:szCs w:val="26"/>
          <w:lang w:val="fr-FR"/>
        </w:rPr>
      </w:pPr>
    </w:p>
    <w:p w:rsidR="003954AF" w:rsidRPr="00D63BFF" w:rsidRDefault="003954AF" w:rsidP="003954AF">
      <w:pPr>
        <w:jc w:val="center"/>
        <w:rPr>
          <w:b/>
          <w:sz w:val="48"/>
          <w:szCs w:val="36"/>
          <w:lang w:val="fr-FR"/>
        </w:rPr>
      </w:pPr>
      <w:r w:rsidRPr="00D63BFF">
        <w:rPr>
          <w:b/>
          <w:sz w:val="48"/>
          <w:szCs w:val="36"/>
          <w:lang w:val="fr-FR"/>
        </w:rPr>
        <w:t>Libération et retour en Ukraine</w:t>
      </w:r>
    </w:p>
    <w:p w:rsidR="003954AF" w:rsidRDefault="003954AF" w:rsidP="003954AF">
      <w:pPr>
        <w:jc w:val="both"/>
        <w:rPr>
          <w:sz w:val="36"/>
          <w:szCs w:val="36"/>
          <w:lang w:val="fr-FR"/>
        </w:rPr>
      </w:pPr>
      <w:r w:rsidRPr="00D63BFF">
        <w:rPr>
          <w:sz w:val="36"/>
          <w:szCs w:val="36"/>
          <w:lang w:val="fr-FR"/>
        </w:rPr>
        <w:t xml:space="preserve">Le 19 juillet 2019, le nouveau président ukrainien, </w:t>
      </w:r>
      <w:proofErr w:type="spellStart"/>
      <w:r w:rsidRPr="00D63BFF">
        <w:rPr>
          <w:sz w:val="36"/>
          <w:szCs w:val="36"/>
          <w:lang w:val="fr-FR"/>
        </w:rPr>
        <w:t>Volodymyr</w:t>
      </w:r>
      <w:proofErr w:type="spellEnd"/>
      <w:r w:rsidRPr="00D63BFF">
        <w:rPr>
          <w:sz w:val="36"/>
          <w:szCs w:val="36"/>
          <w:lang w:val="fr-FR"/>
        </w:rPr>
        <w:t xml:space="preserve"> </w:t>
      </w:r>
      <w:proofErr w:type="spellStart"/>
      <w:r w:rsidRPr="00D63BFF">
        <w:rPr>
          <w:sz w:val="36"/>
          <w:szCs w:val="36"/>
          <w:lang w:val="fr-FR"/>
        </w:rPr>
        <w:t>Zelensky</w:t>
      </w:r>
      <w:proofErr w:type="spellEnd"/>
      <w:r w:rsidRPr="00D63BFF">
        <w:rPr>
          <w:sz w:val="36"/>
          <w:szCs w:val="36"/>
          <w:lang w:val="fr-FR"/>
        </w:rPr>
        <w:t xml:space="preserve">, propose de l'échanger contre le journaliste russo-ukrainien </w:t>
      </w:r>
      <w:proofErr w:type="spellStart"/>
      <w:r w:rsidRPr="00D63BFF">
        <w:rPr>
          <w:sz w:val="36"/>
          <w:szCs w:val="36"/>
          <w:lang w:val="fr-FR"/>
        </w:rPr>
        <w:t>Kyrylo</w:t>
      </w:r>
      <w:proofErr w:type="spellEnd"/>
      <w:r w:rsidRPr="00D63BFF">
        <w:rPr>
          <w:sz w:val="36"/>
          <w:szCs w:val="36"/>
          <w:lang w:val="fr-FR"/>
        </w:rPr>
        <w:t xml:space="preserve"> </w:t>
      </w:r>
      <w:proofErr w:type="spellStart"/>
      <w:r w:rsidRPr="00D63BFF">
        <w:rPr>
          <w:sz w:val="36"/>
          <w:szCs w:val="36"/>
          <w:lang w:val="fr-FR"/>
        </w:rPr>
        <w:t>Vychynsky</w:t>
      </w:r>
      <w:proofErr w:type="spellEnd"/>
      <w:r w:rsidRPr="00D63BFF">
        <w:rPr>
          <w:sz w:val="36"/>
          <w:szCs w:val="36"/>
          <w:lang w:val="fr-FR"/>
        </w:rPr>
        <w:t xml:space="preserve">, travaillant pour RIA </w:t>
      </w:r>
      <w:proofErr w:type="spellStart"/>
      <w:r w:rsidRPr="00D63BFF">
        <w:rPr>
          <w:sz w:val="36"/>
          <w:szCs w:val="36"/>
          <w:lang w:val="fr-FR"/>
        </w:rPr>
        <w:t>Novosti</w:t>
      </w:r>
      <w:proofErr w:type="spellEnd"/>
      <w:r w:rsidRPr="00D63BFF">
        <w:rPr>
          <w:sz w:val="36"/>
          <w:szCs w:val="36"/>
          <w:lang w:val="fr-FR"/>
        </w:rPr>
        <w:t xml:space="preserve"> et jugé pour « haute trahison ». </w:t>
      </w:r>
    </w:p>
    <w:p w:rsidR="003954AF" w:rsidRDefault="003954AF" w:rsidP="003954AF">
      <w:pPr>
        <w:jc w:val="both"/>
        <w:rPr>
          <w:sz w:val="36"/>
          <w:szCs w:val="36"/>
          <w:lang w:val="fr-FR"/>
        </w:rPr>
      </w:pPr>
      <w:r w:rsidRPr="00D63BFF">
        <w:rPr>
          <w:sz w:val="36"/>
          <w:szCs w:val="36"/>
          <w:lang w:val="fr-FR"/>
        </w:rPr>
        <w:t>Fin août 2019, il est transféré dans une prison moscovite, en prévision d'un échange de prisonniers entre la Russ</w:t>
      </w:r>
      <w:r>
        <w:rPr>
          <w:sz w:val="36"/>
          <w:szCs w:val="36"/>
          <w:lang w:val="fr-FR"/>
        </w:rPr>
        <w:t>ie et l'Ukraine qui a lieu le 7 </w:t>
      </w:r>
      <w:r w:rsidRPr="00D63BFF">
        <w:rPr>
          <w:sz w:val="36"/>
          <w:szCs w:val="36"/>
          <w:lang w:val="fr-FR"/>
        </w:rPr>
        <w:t>septembre.</w:t>
      </w:r>
    </w:p>
    <w:p w:rsidR="003954AF" w:rsidRDefault="003954AF" w:rsidP="003954AF">
      <w:pPr>
        <w:jc w:val="both"/>
        <w:rPr>
          <w:sz w:val="36"/>
          <w:szCs w:val="36"/>
          <w:lang w:val="fr-FR"/>
        </w:rPr>
      </w:pPr>
    </w:p>
    <w:p w:rsidR="003954AF" w:rsidRPr="00D63BFF" w:rsidRDefault="003954AF" w:rsidP="003954AF">
      <w:pPr>
        <w:jc w:val="center"/>
        <w:rPr>
          <w:b/>
          <w:sz w:val="48"/>
          <w:szCs w:val="48"/>
          <w:lang w:val="fr-FR"/>
        </w:rPr>
      </w:pPr>
      <w:r w:rsidRPr="00D63BFF">
        <w:rPr>
          <w:b/>
          <w:sz w:val="48"/>
          <w:szCs w:val="48"/>
          <w:lang w:val="fr-FR"/>
        </w:rPr>
        <w:t>Le Prix Sakharov</w:t>
      </w:r>
      <w:r>
        <w:rPr>
          <w:b/>
          <w:sz w:val="48"/>
          <w:szCs w:val="48"/>
          <w:lang w:val="fr-FR"/>
        </w:rPr>
        <w:t xml:space="preserve"> 2018</w:t>
      </w:r>
    </w:p>
    <w:p w:rsidR="003954AF" w:rsidRPr="00D63BFF" w:rsidRDefault="003954AF" w:rsidP="003954AF">
      <w:pPr>
        <w:jc w:val="both"/>
        <w:rPr>
          <w:sz w:val="36"/>
          <w:szCs w:val="36"/>
          <w:lang w:val="fr-FR"/>
        </w:rPr>
      </w:pPr>
      <w:r w:rsidRPr="00D63BFF">
        <w:rPr>
          <w:sz w:val="36"/>
          <w:szCs w:val="36"/>
          <w:lang w:val="fr-FR"/>
        </w:rPr>
        <w:t>Le 26 novembre 2019, il se rend au Parlement européen à Strasbourg pour recevoir formellement le prix Sakharov, attribué en 2018 pendant sa détention en Russie. Dans son discours de remerciement, il appelle à la méfiance contre la Russie et à ne pas céder à Vladimir Poutine.</w:t>
      </w:r>
    </w:p>
    <w:p w:rsidR="007305D1" w:rsidRDefault="007305D1">
      <w:pPr>
        <w:rPr>
          <w:b/>
          <w:sz w:val="48"/>
          <w:lang w:val="fr-FR"/>
        </w:rPr>
      </w:pPr>
    </w:p>
    <w:p w:rsidR="00C10883" w:rsidRDefault="003954AF" w:rsidP="00633D11">
      <w:pPr>
        <w:jc w:val="center"/>
        <w:rPr>
          <w:b/>
          <w:sz w:val="48"/>
          <w:lang w:val="fr-FR"/>
        </w:rPr>
      </w:pPr>
      <w:r>
        <w:rPr>
          <w:b/>
          <w:sz w:val="48"/>
          <w:lang w:val="fr-FR"/>
        </w:rPr>
        <w:br w:type="page"/>
      </w:r>
      <w:r w:rsidR="00C10883" w:rsidRPr="00814DC1">
        <w:rPr>
          <w:noProof/>
          <w:lang w:eastAsia="pl-PL"/>
        </w:rPr>
        <w:lastRenderedPageBreak/>
        <w:drawing>
          <wp:inline distT="0" distB="0" distL="0" distR="0" wp14:anchorId="2CA0CE62" wp14:editId="301A5314">
            <wp:extent cx="5760720" cy="38931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893185"/>
                    </a:xfrm>
                    <a:prstGeom prst="rect">
                      <a:avLst/>
                    </a:prstGeom>
                  </pic:spPr>
                </pic:pic>
              </a:graphicData>
            </a:graphic>
          </wp:inline>
        </w:drawing>
      </w:r>
    </w:p>
    <w:p w:rsidR="00C10883" w:rsidRPr="00C10883" w:rsidRDefault="00C10883" w:rsidP="00C10883">
      <w:pPr>
        <w:jc w:val="center"/>
        <w:rPr>
          <w:b/>
          <w:sz w:val="48"/>
        </w:rPr>
      </w:pPr>
      <w:proofErr w:type="spellStart"/>
      <w:r w:rsidRPr="00C10883">
        <w:rPr>
          <w:b/>
          <w:sz w:val="48"/>
        </w:rPr>
        <w:t>Oleh</w:t>
      </w:r>
      <w:proofErr w:type="spellEnd"/>
      <w:r w:rsidRPr="00C10883">
        <w:rPr>
          <w:b/>
          <w:sz w:val="48"/>
        </w:rPr>
        <w:t xml:space="preserve"> </w:t>
      </w:r>
      <w:proofErr w:type="spellStart"/>
      <w:r w:rsidRPr="00C10883">
        <w:rPr>
          <w:b/>
          <w:sz w:val="48"/>
        </w:rPr>
        <w:t>Sentsov</w:t>
      </w:r>
      <w:proofErr w:type="spellEnd"/>
    </w:p>
    <w:p w:rsidR="003954AF" w:rsidRDefault="00C10883" w:rsidP="00330611">
      <w:pPr>
        <w:jc w:val="center"/>
        <w:rPr>
          <w:b/>
          <w:sz w:val="48"/>
          <w:lang w:val="fr-FR"/>
        </w:rPr>
      </w:pPr>
      <w:r>
        <w:rPr>
          <w:b/>
          <w:noProof/>
          <w:sz w:val="48"/>
          <w:lang w:eastAsia="pl-PL"/>
        </w:rPr>
        <w:drawing>
          <wp:inline distT="0" distB="0" distL="0" distR="0" wp14:anchorId="65B58355" wp14:editId="7F7C4E89">
            <wp:extent cx="5770880" cy="3853135"/>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sov manifestaion pour sa liberation.jpg"/>
                    <pic:cNvPicPr/>
                  </pic:nvPicPr>
                  <pic:blipFill>
                    <a:blip r:embed="rId6">
                      <a:extLst>
                        <a:ext uri="{28A0092B-C50C-407E-A947-70E740481C1C}">
                          <a14:useLocalDpi xmlns:a14="http://schemas.microsoft.com/office/drawing/2010/main" val="0"/>
                        </a:ext>
                      </a:extLst>
                    </a:blip>
                    <a:stretch>
                      <a:fillRect/>
                    </a:stretch>
                  </pic:blipFill>
                  <pic:spPr>
                    <a:xfrm>
                      <a:off x="0" y="0"/>
                      <a:ext cx="5780807" cy="3859763"/>
                    </a:xfrm>
                    <a:prstGeom prst="rect">
                      <a:avLst/>
                    </a:prstGeom>
                  </pic:spPr>
                </pic:pic>
              </a:graphicData>
            </a:graphic>
          </wp:inline>
        </w:drawing>
      </w:r>
    </w:p>
    <w:p w:rsidR="00A0534F" w:rsidRDefault="00330611" w:rsidP="00330611">
      <w:pPr>
        <w:jc w:val="center"/>
        <w:rPr>
          <w:b/>
          <w:sz w:val="48"/>
          <w:lang w:val="fr-FR"/>
        </w:rPr>
      </w:pPr>
      <w:r w:rsidRPr="00330611">
        <w:rPr>
          <w:b/>
          <w:sz w:val="48"/>
          <w:lang w:val="fr-FR"/>
        </w:rPr>
        <w:t xml:space="preserve">Une manifestation pour libérer </w:t>
      </w:r>
      <w:proofErr w:type="spellStart"/>
      <w:r w:rsidRPr="00330611">
        <w:rPr>
          <w:b/>
          <w:sz w:val="48"/>
          <w:lang w:val="fr-FR"/>
        </w:rPr>
        <w:t>Oleh</w:t>
      </w:r>
      <w:proofErr w:type="spellEnd"/>
      <w:r w:rsidRPr="00330611">
        <w:rPr>
          <w:b/>
          <w:sz w:val="48"/>
          <w:lang w:val="fr-FR"/>
        </w:rPr>
        <w:t xml:space="preserve"> </w:t>
      </w:r>
      <w:proofErr w:type="spellStart"/>
      <w:r w:rsidRPr="00330611">
        <w:rPr>
          <w:b/>
          <w:sz w:val="48"/>
          <w:lang w:val="fr-FR"/>
        </w:rPr>
        <w:t>Sentsov</w:t>
      </w:r>
      <w:proofErr w:type="spellEnd"/>
    </w:p>
    <w:p w:rsidR="00C10883" w:rsidRDefault="00C10883" w:rsidP="00330611">
      <w:pPr>
        <w:jc w:val="center"/>
        <w:rPr>
          <w:b/>
          <w:sz w:val="48"/>
          <w:lang w:val="fr-FR"/>
        </w:rPr>
      </w:pPr>
      <w:r>
        <w:rPr>
          <w:b/>
          <w:noProof/>
          <w:sz w:val="48"/>
          <w:lang w:eastAsia="pl-PL"/>
        </w:rPr>
        <w:lastRenderedPageBreak/>
        <w:drawing>
          <wp:inline distT="0" distB="0" distL="0" distR="0">
            <wp:extent cx="6645910" cy="3472180"/>
            <wp:effectExtent l="0" t="0" r="254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sov Amnesty International lutte pour sa liberation.jpg"/>
                    <pic:cNvPicPr/>
                  </pic:nvPicPr>
                  <pic:blipFill>
                    <a:blip r:embed="rId7">
                      <a:extLst>
                        <a:ext uri="{28A0092B-C50C-407E-A947-70E740481C1C}">
                          <a14:useLocalDpi xmlns:a14="http://schemas.microsoft.com/office/drawing/2010/main" val="0"/>
                        </a:ext>
                      </a:extLst>
                    </a:blip>
                    <a:stretch>
                      <a:fillRect/>
                    </a:stretch>
                  </pic:blipFill>
                  <pic:spPr>
                    <a:xfrm>
                      <a:off x="0" y="0"/>
                      <a:ext cx="6645910" cy="3472180"/>
                    </a:xfrm>
                    <a:prstGeom prst="rect">
                      <a:avLst/>
                    </a:prstGeom>
                  </pic:spPr>
                </pic:pic>
              </a:graphicData>
            </a:graphic>
          </wp:inline>
        </w:drawing>
      </w:r>
    </w:p>
    <w:p w:rsidR="00330611" w:rsidRDefault="00330611" w:rsidP="00C10883">
      <w:pPr>
        <w:spacing w:after="0"/>
        <w:jc w:val="center"/>
        <w:rPr>
          <w:b/>
          <w:sz w:val="48"/>
          <w:lang w:val="fr-FR"/>
        </w:rPr>
      </w:pPr>
      <w:r w:rsidRPr="007305D1">
        <w:rPr>
          <w:b/>
          <w:sz w:val="48"/>
          <w:lang w:val="fr-FR"/>
        </w:rPr>
        <w:t xml:space="preserve">Amnesty International s’est aussi engagé </w:t>
      </w:r>
      <w:r w:rsidRPr="007305D1">
        <w:rPr>
          <w:b/>
          <w:sz w:val="48"/>
          <w:lang w:val="fr-FR"/>
        </w:rPr>
        <w:br/>
      </w:r>
      <w:r w:rsidR="007305D1" w:rsidRPr="007305D1">
        <w:rPr>
          <w:b/>
          <w:sz w:val="48"/>
          <w:lang w:val="fr-FR"/>
        </w:rPr>
        <w:t>dans la lutte pour s</w:t>
      </w:r>
      <w:r w:rsidRPr="007305D1">
        <w:rPr>
          <w:b/>
          <w:sz w:val="48"/>
          <w:lang w:val="fr-FR"/>
        </w:rPr>
        <w:t xml:space="preserve">a </w:t>
      </w:r>
      <w:r w:rsidR="007305D1" w:rsidRPr="007305D1">
        <w:rPr>
          <w:b/>
          <w:sz w:val="48"/>
          <w:lang w:val="fr-FR"/>
        </w:rPr>
        <w:t>libération</w:t>
      </w:r>
    </w:p>
    <w:p w:rsidR="00C10883" w:rsidRPr="007305D1" w:rsidRDefault="00C10883" w:rsidP="00C10883">
      <w:pPr>
        <w:spacing w:after="0"/>
        <w:jc w:val="center"/>
        <w:rPr>
          <w:b/>
          <w:sz w:val="48"/>
          <w:lang w:val="fr-FR"/>
        </w:rPr>
      </w:pPr>
    </w:p>
    <w:p w:rsidR="007305D1" w:rsidRPr="007305D1" w:rsidRDefault="00C10883" w:rsidP="00330611">
      <w:pPr>
        <w:jc w:val="center"/>
        <w:rPr>
          <w:b/>
          <w:sz w:val="36"/>
          <w:lang w:val="fr-FR"/>
        </w:rPr>
      </w:pPr>
      <w:r>
        <w:rPr>
          <w:b/>
          <w:noProof/>
          <w:sz w:val="36"/>
          <w:lang w:eastAsia="pl-PL"/>
        </w:rPr>
        <w:drawing>
          <wp:inline distT="0" distB="0" distL="0" distR="0">
            <wp:extent cx="6645910" cy="3740785"/>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sov fait la greve de faim.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740785"/>
                    </a:xfrm>
                    <a:prstGeom prst="rect">
                      <a:avLst/>
                    </a:prstGeom>
                  </pic:spPr>
                </pic:pic>
              </a:graphicData>
            </a:graphic>
          </wp:inline>
        </w:drawing>
      </w:r>
    </w:p>
    <w:p w:rsidR="00633D11" w:rsidRDefault="00330611" w:rsidP="00330611">
      <w:pPr>
        <w:jc w:val="center"/>
        <w:rPr>
          <w:b/>
          <w:sz w:val="48"/>
          <w:lang w:val="fr-FR"/>
        </w:rPr>
      </w:pPr>
      <w:proofErr w:type="spellStart"/>
      <w:r w:rsidRPr="007305D1">
        <w:rPr>
          <w:b/>
          <w:sz w:val="48"/>
          <w:lang w:val="fr-FR"/>
        </w:rPr>
        <w:t>Sentsov</w:t>
      </w:r>
      <w:proofErr w:type="spellEnd"/>
      <w:r w:rsidRPr="007305D1">
        <w:rPr>
          <w:b/>
          <w:sz w:val="48"/>
          <w:lang w:val="fr-FR"/>
        </w:rPr>
        <w:t xml:space="preserve"> faisant la grève de faim </w:t>
      </w:r>
      <w:r w:rsidRPr="007305D1">
        <w:rPr>
          <w:b/>
          <w:sz w:val="48"/>
          <w:lang w:val="fr-FR"/>
        </w:rPr>
        <w:br/>
        <w:t>et la manifestation en faveur de sa libération</w:t>
      </w:r>
    </w:p>
    <w:p w:rsidR="00633D11" w:rsidRDefault="00633D11" w:rsidP="00633D11">
      <w:pPr>
        <w:jc w:val="center"/>
        <w:rPr>
          <w:b/>
          <w:sz w:val="48"/>
          <w:lang w:val="fr-FR"/>
        </w:rPr>
      </w:pPr>
      <w:r>
        <w:rPr>
          <w:b/>
          <w:noProof/>
          <w:sz w:val="48"/>
          <w:lang w:eastAsia="pl-PL"/>
        </w:rPr>
        <w:lastRenderedPageBreak/>
        <w:drawing>
          <wp:inline distT="0" distB="0" distL="0" distR="0">
            <wp:extent cx="6645910" cy="337947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sov action pour sa liberation.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379470"/>
                    </a:xfrm>
                    <a:prstGeom prst="rect">
                      <a:avLst/>
                    </a:prstGeom>
                  </pic:spPr>
                </pic:pic>
              </a:graphicData>
            </a:graphic>
          </wp:inline>
        </w:drawing>
      </w:r>
    </w:p>
    <w:p w:rsidR="00330611" w:rsidRPr="007305D1" w:rsidRDefault="00633D11" w:rsidP="00330611">
      <w:pPr>
        <w:jc w:val="center"/>
        <w:rPr>
          <w:b/>
          <w:sz w:val="48"/>
          <w:lang w:val="fr-FR"/>
        </w:rPr>
      </w:pPr>
      <w:r>
        <w:rPr>
          <w:b/>
          <w:sz w:val="48"/>
          <w:lang w:val="fr-FR"/>
        </w:rPr>
        <w:t>#</w:t>
      </w:r>
      <w:proofErr w:type="spellStart"/>
      <w:r>
        <w:rPr>
          <w:b/>
          <w:sz w:val="48"/>
          <w:lang w:val="fr-FR"/>
        </w:rPr>
        <w:t>saveolegsentsov</w:t>
      </w:r>
      <w:proofErr w:type="spellEnd"/>
    </w:p>
    <w:p w:rsidR="007305D1" w:rsidRPr="007305D1" w:rsidRDefault="00C10883" w:rsidP="00330611">
      <w:pPr>
        <w:jc w:val="center"/>
        <w:rPr>
          <w:b/>
          <w:sz w:val="36"/>
          <w:lang w:val="fr-FR"/>
        </w:rPr>
      </w:pPr>
      <w:r w:rsidRPr="00814DC1">
        <w:rPr>
          <w:noProof/>
          <w:lang w:eastAsia="pl-PL"/>
        </w:rPr>
        <w:drawing>
          <wp:inline distT="0" distB="0" distL="0" distR="0" wp14:anchorId="381C88B8" wp14:editId="39B5BE48">
            <wp:extent cx="5760720" cy="38379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37940"/>
                    </a:xfrm>
                    <a:prstGeom prst="rect">
                      <a:avLst/>
                    </a:prstGeom>
                  </pic:spPr>
                </pic:pic>
              </a:graphicData>
            </a:graphic>
          </wp:inline>
        </w:drawing>
      </w:r>
    </w:p>
    <w:p w:rsidR="00330611" w:rsidRPr="007305D1" w:rsidRDefault="00330611" w:rsidP="00330611">
      <w:pPr>
        <w:jc w:val="center"/>
        <w:rPr>
          <w:b/>
          <w:sz w:val="48"/>
          <w:lang w:val="fr-FR"/>
        </w:rPr>
      </w:pPr>
      <w:proofErr w:type="spellStart"/>
      <w:r w:rsidRPr="007305D1">
        <w:rPr>
          <w:b/>
          <w:sz w:val="48"/>
          <w:lang w:val="fr-FR"/>
        </w:rPr>
        <w:t>Agnieszka</w:t>
      </w:r>
      <w:proofErr w:type="spellEnd"/>
      <w:r w:rsidRPr="007305D1">
        <w:rPr>
          <w:b/>
          <w:sz w:val="48"/>
          <w:lang w:val="fr-FR"/>
        </w:rPr>
        <w:t xml:space="preserve"> Holland, une metteur en scène polonaise qui s’est battu pour sa libération</w:t>
      </w:r>
    </w:p>
    <w:p w:rsidR="00330611" w:rsidRPr="007305D1" w:rsidRDefault="00C10883" w:rsidP="00330611">
      <w:pPr>
        <w:jc w:val="center"/>
        <w:rPr>
          <w:b/>
          <w:sz w:val="36"/>
          <w:lang w:val="fr-FR"/>
        </w:rPr>
      </w:pPr>
      <w:r>
        <w:rPr>
          <w:b/>
          <w:noProof/>
          <w:sz w:val="36"/>
          <w:lang w:eastAsia="pl-PL"/>
        </w:rPr>
        <w:lastRenderedPageBreak/>
        <w:drawing>
          <wp:inline distT="0" distB="0" distL="0" distR="0">
            <wp:extent cx="6177280" cy="411917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sov recoit le Prix Sakharo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9937" cy="4120941"/>
                    </a:xfrm>
                    <a:prstGeom prst="rect">
                      <a:avLst/>
                    </a:prstGeom>
                  </pic:spPr>
                </pic:pic>
              </a:graphicData>
            </a:graphic>
          </wp:inline>
        </w:drawing>
      </w:r>
    </w:p>
    <w:p w:rsidR="00330611" w:rsidRPr="007305D1" w:rsidRDefault="00330611" w:rsidP="00330611">
      <w:pPr>
        <w:jc w:val="center"/>
        <w:rPr>
          <w:b/>
          <w:sz w:val="48"/>
          <w:lang w:val="fr-FR"/>
        </w:rPr>
      </w:pPr>
      <w:proofErr w:type="spellStart"/>
      <w:r w:rsidRPr="007305D1">
        <w:rPr>
          <w:b/>
          <w:sz w:val="48"/>
          <w:lang w:val="fr-FR"/>
        </w:rPr>
        <w:t>Oleh</w:t>
      </w:r>
      <w:proofErr w:type="spellEnd"/>
      <w:r w:rsidRPr="007305D1">
        <w:rPr>
          <w:b/>
          <w:sz w:val="48"/>
          <w:lang w:val="fr-FR"/>
        </w:rPr>
        <w:t xml:space="preserve"> </w:t>
      </w:r>
      <w:proofErr w:type="spellStart"/>
      <w:r w:rsidRPr="007305D1">
        <w:rPr>
          <w:b/>
          <w:sz w:val="48"/>
          <w:lang w:val="fr-FR"/>
        </w:rPr>
        <w:t>S</w:t>
      </w:r>
      <w:r w:rsidR="007305D1" w:rsidRPr="007305D1">
        <w:rPr>
          <w:b/>
          <w:sz w:val="48"/>
          <w:lang w:val="fr-FR"/>
        </w:rPr>
        <w:t>entsov</w:t>
      </w:r>
      <w:proofErr w:type="spellEnd"/>
      <w:r w:rsidR="007305D1" w:rsidRPr="007305D1">
        <w:rPr>
          <w:b/>
          <w:sz w:val="48"/>
          <w:lang w:val="fr-FR"/>
        </w:rPr>
        <w:t xml:space="preserve"> recevant le Prix Sakharov 2018</w:t>
      </w:r>
    </w:p>
    <w:p w:rsidR="007305D1" w:rsidRDefault="00633D11" w:rsidP="007305D1">
      <w:pPr>
        <w:jc w:val="center"/>
      </w:pPr>
      <w:r>
        <w:rPr>
          <w:b/>
          <w:noProof/>
          <w:sz w:val="48"/>
          <w:lang w:eastAsia="pl-PL"/>
        </w:rPr>
        <w:drawing>
          <wp:inline distT="0" distB="0" distL="0" distR="0" wp14:anchorId="5D2D79EE" wp14:editId="34AB76D4">
            <wp:extent cx="5905500" cy="39338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sov recoit le Prix de la Solidarite Gdańsk.jpg"/>
                    <pic:cNvPicPr/>
                  </pic:nvPicPr>
                  <pic:blipFill>
                    <a:blip r:embed="rId12">
                      <a:extLst>
                        <a:ext uri="{28A0092B-C50C-407E-A947-70E740481C1C}">
                          <a14:useLocalDpi xmlns:a14="http://schemas.microsoft.com/office/drawing/2010/main" val="0"/>
                        </a:ext>
                      </a:extLst>
                    </a:blip>
                    <a:stretch>
                      <a:fillRect/>
                    </a:stretch>
                  </pic:blipFill>
                  <pic:spPr>
                    <a:xfrm>
                      <a:off x="0" y="0"/>
                      <a:ext cx="5905500" cy="3933825"/>
                    </a:xfrm>
                    <a:prstGeom prst="rect">
                      <a:avLst/>
                    </a:prstGeom>
                  </pic:spPr>
                </pic:pic>
              </a:graphicData>
            </a:graphic>
          </wp:inline>
        </w:drawing>
      </w:r>
    </w:p>
    <w:p w:rsidR="007305D1" w:rsidRPr="00633D11" w:rsidRDefault="00C10883" w:rsidP="00633D11">
      <w:pPr>
        <w:jc w:val="center"/>
        <w:rPr>
          <w:b/>
          <w:sz w:val="48"/>
          <w:lang w:val="fr-FR"/>
        </w:rPr>
      </w:pPr>
      <w:r w:rsidRPr="007305D1">
        <w:rPr>
          <w:b/>
          <w:sz w:val="48"/>
          <w:lang w:val="fr-FR"/>
        </w:rPr>
        <w:t xml:space="preserve">Avec le Prix de la Solidarité </w:t>
      </w:r>
      <w:r w:rsidRPr="007305D1">
        <w:rPr>
          <w:b/>
          <w:sz w:val="48"/>
          <w:lang w:val="fr-FR"/>
        </w:rPr>
        <w:br/>
        <w:t xml:space="preserve">qui lui a été décerné en 2019 </w:t>
      </w:r>
      <w:r w:rsidRPr="007305D1">
        <w:rPr>
          <w:rFonts w:cstheme="minorHAnsi"/>
          <w:b/>
          <w:sz w:val="48"/>
          <w:lang w:val="fr-FR"/>
        </w:rPr>
        <w:t>à</w:t>
      </w:r>
      <w:r w:rsidRPr="007305D1">
        <w:rPr>
          <w:b/>
          <w:sz w:val="48"/>
          <w:lang w:val="fr-FR"/>
        </w:rPr>
        <w:t> Gdańsk, en Pologne</w:t>
      </w:r>
    </w:p>
    <w:sectPr w:rsidR="007305D1" w:rsidRPr="00633D11" w:rsidSect="003306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611"/>
    <w:rsid w:val="00330611"/>
    <w:rsid w:val="003954AF"/>
    <w:rsid w:val="00475FF5"/>
    <w:rsid w:val="00633D11"/>
    <w:rsid w:val="007305D1"/>
    <w:rsid w:val="00892BE3"/>
    <w:rsid w:val="009352F5"/>
    <w:rsid w:val="00C105F0"/>
    <w:rsid w:val="00C108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305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05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305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0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728</Words>
  <Characters>4371</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2020-01-18T22:19:00Z</cp:lastPrinted>
  <dcterms:created xsi:type="dcterms:W3CDTF">2020-01-18T22:18:00Z</dcterms:created>
  <dcterms:modified xsi:type="dcterms:W3CDTF">2020-01-18T22:20:00Z</dcterms:modified>
</cp:coreProperties>
</file>