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E2C" w:rsidRPr="00B32B5A" w:rsidRDefault="00BE32BD" w:rsidP="00EF09F4">
      <w:pPr>
        <w:rPr>
          <w:sz w:val="36"/>
          <w:szCs w:val="36"/>
          <w:lang w:val="hr-HR"/>
        </w:rPr>
      </w:pPr>
      <w:r w:rsidRPr="00B32B5A">
        <w:rPr>
          <w:i/>
          <w:noProof/>
          <w:lang w:val="hr-HR" w:eastAsia="hr-HR"/>
        </w:rPr>
        <w:drawing>
          <wp:anchor distT="0" distB="0" distL="114300" distR="114300" simplePos="0" relativeHeight="251661312" behindDoc="0" locked="0" layoutInCell="1" allowOverlap="1">
            <wp:simplePos x="0" y="0"/>
            <wp:positionH relativeFrom="column">
              <wp:posOffset>4476750</wp:posOffset>
            </wp:positionH>
            <wp:positionV relativeFrom="paragraph">
              <wp:posOffset>304165</wp:posOffset>
            </wp:positionV>
            <wp:extent cx="1630680" cy="1345184"/>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 without bcg.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0680" cy="1345184"/>
                    </a:xfrm>
                    <a:prstGeom prst="rect">
                      <a:avLst/>
                    </a:prstGeom>
                  </pic:spPr>
                </pic:pic>
              </a:graphicData>
            </a:graphic>
          </wp:anchor>
        </w:drawing>
      </w:r>
      <w:r w:rsidR="001664C8" w:rsidRPr="00B32B5A">
        <w:rPr>
          <w:noProof/>
          <w:sz w:val="36"/>
          <w:szCs w:val="36"/>
          <w:lang w:val="hr-HR" w:eastAsia="hr-HR"/>
        </w:rPr>
        <w:drawing>
          <wp:anchor distT="0" distB="0" distL="114300" distR="114300" simplePos="0" relativeHeight="251662336" behindDoc="0" locked="0" layoutInCell="1" allowOverlap="1">
            <wp:simplePos x="0" y="0"/>
            <wp:positionH relativeFrom="column">
              <wp:posOffset>1657350</wp:posOffset>
            </wp:positionH>
            <wp:positionV relativeFrom="paragraph">
              <wp:posOffset>-268605</wp:posOffset>
            </wp:positionV>
            <wp:extent cx="1821180" cy="450697"/>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24218830_logosbeneficaireserasmus-right-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1180" cy="450697"/>
                    </a:xfrm>
                    <a:prstGeom prst="rect">
                      <a:avLst/>
                    </a:prstGeom>
                  </pic:spPr>
                </pic:pic>
              </a:graphicData>
            </a:graphic>
            <wp14:sizeRelH relativeFrom="margin">
              <wp14:pctWidth>0</wp14:pctWidth>
            </wp14:sizeRelH>
            <wp14:sizeRelV relativeFrom="margin">
              <wp14:pctHeight>0</wp14:pctHeight>
            </wp14:sizeRelV>
          </wp:anchor>
        </w:drawing>
      </w:r>
      <w:r w:rsidR="001664C8" w:rsidRPr="00B32B5A">
        <w:rPr>
          <w:noProof/>
          <w:sz w:val="36"/>
          <w:szCs w:val="36"/>
          <w:lang w:val="hr-HR" w:eastAsia="hr-HR"/>
        </w:rPr>
        <w:drawing>
          <wp:anchor distT="0" distB="0" distL="114300" distR="114300" simplePos="0" relativeHeight="251659264" behindDoc="0" locked="0" layoutInCell="1" allowOverlap="1">
            <wp:simplePos x="0" y="0"/>
            <wp:positionH relativeFrom="margin">
              <wp:posOffset>3600450</wp:posOffset>
            </wp:positionH>
            <wp:positionV relativeFrom="margin">
              <wp:posOffset>-297815</wp:posOffset>
            </wp:positionV>
            <wp:extent cx="1264920" cy="48006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winnin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4920" cy="480060"/>
                    </a:xfrm>
                    <a:prstGeom prst="rect">
                      <a:avLst/>
                    </a:prstGeom>
                  </pic:spPr>
                </pic:pic>
              </a:graphicData>
            </a:graphic>
            <wp14:sizeRelH relativeFrom="margin">
              <wp14:pctWidth>0</wp14:pctWidth>
            </wp14:sizeRelH>
            <wp14:sizeRelV relativeFrom="margin">
              <wp14:pctHeight>0</wp14:pctHeight>
            </wp14:sizeRelV>
          </wp:anchor>
        </w:drawing>
      </w:r>
      <w:r w:rsidR="001664C8" w:rsidRPr="00B32B5A">
        <w:rPr>
          <w:noProof/>
          <w:sz w:val="36"/>
          <w:szCs w:val="36"/>
          <w:lang w:val="hr-HR" w:eastAsia="hr-HR"/>
        </w:rPr>
        <w:drawing>
          <wp:anchor distT="0" distB="0" distL="114300" distR="114300" simplePos="0" relativeHeight="251660288" behindDoc="0" locked="0" layoutInCell="1" allowOverlap="1">
            <wp:simplePos x="0" y="0"/>
            <wp:positionH relativeFrom="margin">
              <wp:posOffset>-293370</wp:posOffset>
            </wp:positionH>
            <wp:positionV relativeFrom="margin">
              <wp:posOffset>-427355</wp:posOffset>
            </wp:positionV>
            <wp:extent cx="1676400" cy="6477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plus_logo_bl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647700"/>
                    </a:xfrm>
                    <a:prstGeom prst="rect">
                      <a:avLst/>
                    </a:prstGeom>
                  </pic:spPr>
                </pic:pic>
              </a:graphicData>
            </a:graphic>
            <wp14:sizeRelH relativeFrom="margin">
              <wp14:pctWidth>0</wp14:pctWidth>
            </wp14:sizeRelH>
            <wp14:sizeRelV relativeFrom="margin">
              <wp14:pctHeight>0</wp14:pctHeight>
            </wp14:sizeRelV>
          </wp:anchor>
        </w:drawing>
      </w:r>
    </w:p>
    <w:p w:rsidR="00001E2C" w:rsidRPr="00B32B5A" w:rsidRDefault="00001E2C" w:rsidP="00EF09F4">
      <w:pPr>
        <w:rPr>
          <w:sz w:val="36"/>
          <w:szCs w:val="36"/>
          <w:lang w:val="hr-HR"/>
        </w:rPr>
      </w:pPr>
    </w:p>
    <w:p w:rsidR="00001E2C" w:rsidRPr="00B32B5A" w:rsidRDefault="00001E2C" w:rsidP="00EF09F4">
      <w:pPr>
        <w:rPr>
          <w:sz w:val="36"/>
          <w:szCs w:val="36"/>
          <w:lang w:val="hr-HR"/>
        </w:rPr>
      </w:pPr>
    </w:p>
    <w:p w:rsidR="00001E2C" w:rsidRPr="00B32B5A" w:rsidRDefault="00BE32BD" w:rsidP="00EF09F4">
      <w:pPr>
        <w:rPr>
          <w:i/>
          <w:sz w:val="36"/>
          <w:szCs w:val="36"/>
          <w:lang w:val="hr-HR"/>
        </w:rPr>
      </w:pPr>
      <w:r>
        <w:rPr>
          <w:i/>
          <w:sz w:val="36"/>
          <w:szCs w:val="36"/>
          <w:lang w:val="hr-HR"/>
        </w:rPr>
        <w:t>„</w:t>
      </w:r>
      <w:r w:rsidR="00001E2C" w:rsidRPr="00B32B5A">
        <w:rPr>
          <w:i/>
          <w:sz w:val="36"/>
          <w:szCs w:val="36"/>
          <w:lang w:val="hr-HR"/>
        </w:rPr>
        <w:t>SOFT SKILLS FOR A BETTER LIFE”</w:t>
      </w:r>
    </w:p>
    <w:p w:rsidR="00001E2C" w:rsidRPr="00B32B5A" w:rsidRDefault="00001E2C" w:rsidP="00EF09F4">
      <w:pPr>
        <w:rPr>
          <w:i/>
          <w:sz w:val="36"/>
          <w:szCs w:val="36"/>
          <w:lang w:val="hr-HR"/>
        </w:rPr>
      </w:pPr>
      <w:r w:rsidRPr="00B32B5A">
        <w:rPr>
          <w:i/>
          <w:sz w:val="36"/>
          <w:szCs w:val="36"/>
          <w:lang w:val="hr-HR"/>
        </w:rPr>
        <w:t xml:space="preserve"> </w:t>
      </w:r>
      <w:r w:rsidRPr="00B32B5A">
        <w:rPr>
          <w:rFonts w:ascii="Times New Roman" w:hAnsi="Times New Roman" w:cs="Times New Roman"/>
          <w:color w:val="000000" w:themeColor="text1"/>
          <w:sz w:val="36"/>
          <w:szCs w:val="36"/>
          <w:lang w:val="hr-HR"/>
        </w:rPr>
        <w:t>2019</w:t>
      </w:r>
      <w:r w:rsidR="00A03AA4" w:rsidRPr="00B32B5A">
        <w:rPr>
          <w:rFonts w:ascii="Times New Roman" w:hAnsi="Times New Roman" w:cs="Times New Roman"/>
          <w:color w:val="000000" w:themeColor="text1"/>
          <w:sz w:val="36"/>
          <w:szCs w:val="36"/>
          <w:lang w:val="hr-HR"/>
        </w:rPr>
        <w:t xml:space="preserve"> -</w:t>
      </w:r>
      <w:r w:rsidRPr="00B32B5A">
        <w:rPr>
          <w:rFonts w:ascii="Times New Roman" w:hAnsi="Times New Roman" w:cs="Times New Roman"/>
          <w:color w:val="000000" w:themeColor="text1"/>
          <w:sz w:val="36"/>
          <w:szCs w:val="36"/>
          <w:lang w:val="hr-HR"/>
        </w:rPr>
        <w:t xml:space="preserve">KA229 </w:t>
      </w:r>
    </w:p>
    <w:p w:rsidR="00F66790" w:rsidRPr="00BE32BD" w:rsidRDefault="00B32B5A" w:rsidP="00EF09F4">
      <w:pPr>
        <w:rPr>
          <w:b/>
          <w:lang w:val="hr-HR"/>
        </w:rPr>
      </w:pPr>
      <w:r w:rsidRPr="00BE32BD">
        <w:rPr>
          <w:b/>
          <w:lang w:val="hr-HR"/>
        </w:rPr>
        <w:t>Tema:</w:t>
      </w:r>
    </w:p>
    <w:p w:rsidR="00001E2C" w:rsidRPr="00B32B5A" w:rsidRDefault="00001E2C" w:rsidP="00EF09F4">
      <w:pPr>
        <w:rPr>
          <w:u w:val="single"/>
          <w:lang w:val="hr-HR"/>
        </w:rPr>
      </w:pPr>
      <w:r w:rsidRPr="00B32B5A">
        <w:rPr>
          <w:u w:val="single"/>
          <w:lang w:val="hr-HR"/>
        </w:rPr>
        <w:tab/>
      </w:r>
      <w:r w:rsidR="0020400F">
        <w:rPr>
          <w:u w:val="single"/>
          <w:lang w:val="hr-HR"/>
        </w:rPr>
        <w:t xml:space="preserve">THE LIGHTHOUSE KEEPER`S </w:t>
      </w:r>
      <w:r w:rsidR="00497FB8">
        <w:rPr>
          <w:u w:val="single"/>
          <w:lang w:val="hr-HR"/>
        </w:rPr>
        <w:t>RESCUE</w:t>
      </w:r>
      <w:r w:rsidRPr="00B32B5A">
        <w:rPr>
          <w:u w:val="single"/>
          <w:lang w:val="hr-HR"/>
        </w:rPr>
        <w:tab/>
      </w:r>
      <w:r w:rsidRPr="00B32B5A">
        <w:rPr>
          <w:u w:val="single"/>
          <w:lang w:val="hr-HR"/>
        </w:rPr>
        <w:tab/>
      </w:r>
      <w:r w:rsidRPr="00B32B5A">
        <w:rPr>
          <w:u w:val="single"/>
          <w:lang w:val="hr-HR"/>
        </w:rPr>
        <w:tab/>
      </w:r>
      <w:r w:rsidRPr="00B32B5A">
        <w:rPr>
          <w:u w:val="single"/>
          <w:lang w:val="hr-HR"/>
        </w:rPr>
        <w:tab/>
      </w:r>
      <w:r w:rsidRPr="00B32B5A">
        <w:rPr>
          <w:u w:val="single"/>
          <w:lang w:val="hr-HR"/>
        </w:rPr>
        <w:tab/>
      </w:r>
      <w:r w:rsidRPr="00B32B5A">
        <w:rPr>
          <w:u w:val="single"/>
          <w:lang w:val="hr-HR"/>
        </w:rPr>
        <w:tab/>
      </w:r>
      <w:r w:rsidRPr="00B32B5A">
        <w:rPr>
          <w:u w:val="single"/>
          <w:lang w:val="hr-HR"/>
        </w:rPr>
        <w:tab/>
      </w:r>
      <w:r w:rsidRPr="00B32B5A">
        <w:rPr>
          <w:u w:val="single"/>
          <w:lang w:val="hr-HR"/>
        </w:rPr>
        <w:tab/>
      </w:r>
      <w:r w:rsidRPr="00B32B5A">
        <w:rPr>
          <w:u w:val="single"/>
          <w:lang w:val="hr-HR"/>
        </w:rPr>
        <w:tab/>
      </w:r>
      <w:r w:rsidRPr="00B32B5A">
        <w:rPr>
          <w:u w:val="single"/>
          <w:lang w:val="hr-HR"/>
        </w:rPr>
        <w:tab/>
      </w:r>
      <w:r w:rsidRPr="00B32B5A">
        <w:rPr>
          <w:u w:val="single"/>
          <w:lang w:val="hr-HR"/>
        </w:rPr>
        <w:tab/>
      </w:r>
      <w:r w:rsidRPr="00B32B5A">
        <w:rPr>
          <w:u w:val="single"/>
          <w:lang w:val="hr-HR"/>
        </w:rPr>
        <w:tab/>
      </w:r>
    </w:p>
    <w:p w:rsidR="001B1185" w:rsidRPr="001B1185" w:rsidRDefault="001B1185" w:rsidP="001B1185">
      <w:pPr>
        <w:rPr>
          <w:b/>
          <w:lang w:val="hr-HR"/>
        </w:rPr>
      </w:pPr>
    </w:p>
    <w:p w:rsidR="001B1185" w:rsidRDefault="001B1185" w:rsidP="001B1185">
      <w:pPr>
        <w:rPr>
          <w:b/>
          <w:lang w:val="hr-HR"/>
        </w:rPr>
      </w:pPr>
      <w:r w:rsidRPr="001B1185">
        <w:rPr>
          <w:b/>
          <w:lang w:val="hr-HR"/>
        </w:rPr>
        <w:t>Descrierea activității:</w:t>
      </w:r>
    </w:p>
    <w:p w:rsidR="00497FB8" w:rsidRDefault="00497FB8" w:rsidP="00483BA2">
      <w:pPr>
        <w:rPr>
          <w:lang w:val="hr-HR"/>
        </w:rPr>
      </w:pPr>
      <w:r w:rsidRPr="00497FB8">
        <w:rPr>
          <w:lang w:val="hr-HR"/>
        </w:rPr>
        <w:t>The activity took place over several hours and covered several disciplines. The activities were integrated in the curriculum at the Romanian language classes for reading and understanding the text, in the hours of mathematics and science to discover how a beacon is made and what the mechanism of operation is.</w:t>
      </w:r>
    </w:p>
    <w:p w:rsidR="00497FB8" w:rsidRDefault="00497FB8" w:rsidP="00497FB8">
      <w:pPr>
        <w:rPr>
          <w:b/>
          <w:lang w:val="hr-HR"/>
        </w:rPr>
      </w:pPr>
      <w:r>
        <w:rPr>
          <w:b/>
          <w:lang w:val="hr-HR"/>
        </w:rPr>
        <w:t>Steps :</w:t>
      </w:r>
    </w:p>
    <w:p w:rsidR="00497FB8" w:rsidRPr="00497FB8" w:rsidRDefault="00497FB8" w:rsidP="00497FB8">
      <w:pPr>
        <w:spacing w:after="0" w:line="240" w:lineRule="auto"/>
        <w:rPr>
          <w:b/>
          <w:lang w:val="hr-HR"/>
        </w:rPr>
      </w:pPr>
      <w:r>
        <w:rPr>
          <w:b/>
          <w:lang w:val="hr-HR"/>
        </w:rPr>
        <w:t xml:space="preserve">             </w:t>
      </w:r>
      <w:r w:rsidRPr="00497FB8">
        <w:rPr>
          <w:b/>
          <w:lang w:val="hr-HR"/>
        </w:rPr>
        <w:t>1. reading and understanding the text</w:t>
      </w:r>
    </w:p>
    <w:p w:rsidR="00497FB8" w:rsidRPr="00497FB8" w:rsidRDefault="00497FB8" w:rsidP="00497FB8">
      <w:pPr>
        <w:pStyle w:val="Listparagraf"/>
        <w:spacing w:after="0" w:line="240" w:lineRule="auto"/>
        <w:rPr>
          <w:b/>
          <w:lang w:val="hr-HR"/>
        </w:rPr>
      </w:pPr>
      <w:r w:rsidRPr="00497FB8">
        <w:rPr>
          <w:b/>
          <w:lang w:val="hr-HR"/>
        </w:rPr>
        <w:t>2. reading the text with predictions</w:t>
      </w:r>
    </w:p>
    <w:p w:rsidR="00497FB8" w:rsidRPr="00497FB8" w:rsidRDefault="00497FB8" w:rsidP="00497FB8">
      <w:pPr>
        <w:pStyle w:val="Listparagraf"/>
        <w:spacing w:after="0" w:line="240" w:lineRule="auto"/>
        <w:rPr>
          <w:b/>
          <w:lang w:val="hr-HR"/>
        </w:rPr>
      </w:pPr>
      <w:r w:rsidRPr="00497FB8">
        <w:rPr>
          <w:b/>
          <w:lang w:val="hr-HR"/>
        </w:rPr>
        <w:t>3. brainstormig for identifying possibilities of continuation of the text</w:t>
      </w:r>
    </w:p>
    <w:p w:rsidR="00497FB8" w:rsidRPr="00497FB8" w:rsidRDefault="00497FB8" w:rsidP="00497FB8">
      <w:pPr>
        <w:pStyle w:val="Listparagraf"/>
        <w:spacing w:after="0" w:line="240" w:lineRule="auto"/>
        <w:rPr>
          <w:b/>
          <w:lang w:val="hr-HR"/>
        </w:rPr>
      </w:pPr>
      <w:r w:rsidRPr="00497FB8">
        <w:rPr>
          <w:b/>
          <w:lang w:val="hr-HR"/>
        </w:rPr>
        <w:t>4 making drawings and mini models</w:t>
      </w:r>
    </w:p>
    <w:p w:rsidR="00497FB8" w:rsidRDefault="00497FB8" w:rsidP="00497FB8">
      <w:pPr>
        <w:pStyle w:val="Listparagraf"/>
        <w:spacing w:after="0" w:line="240" w:lineRule="auto"/>
        <w:rPr>
          <w:b/>
          <w:lang w:val="hr-HR"/>
        </w:rPr>
      </w:pPr>
      <w:r w:rsidRPr="00497FB8">
        <w:rPr>
          <w:b/>
          <w:lang w:val="hr-HR"/>
        </w:rPr>
        <w:t>5 use of robots to save the whale</w:t>
      </w:r>
    </w:p>
    <w:p w:rsidR="00497FB8" w:rsidRPr="00497FB8" w:rsidRDefault="00497FB8" w:rsidP="00497FB8">
      <w:pPr>
        <w:pStyle w:val="Listparagraf"/>
        <w:spacing w:after="0" w:line="240" w:lineRule="auto"/>
        <w:rPr>
          <w:b/>
          <w:lang w:val="hr-HR"/>
        </w:rPr>
      </w:pPr>
    </w:p>
    <w:p w:rsidR="00497FB8" w:rsidRPr="00497FB8" w:rsidRDefault="001B1185" w:rsidP="00497FB8">
      <w:pPr>
        <w:rPr>
          <w:u w:val="single"/>
          <w:lang w:val="hr-HR"/>
        </w:rPr>
      </w:pPr>
      <w:r w:rsidRPr="001B1185">
        <w:rPr>
          <w:b/>
          <w:lang w:val="hr-HR"/>
        </w:rPr>
        <w:t>Ob</w:t>
      </w:r>
      <w:r w:rsidR="00497FB8">
        <w:rPr>
          <w:b/>
          <w:lang w:val="hr-HR"/>
        </w:rPr>
        <w:t>jective of the activity</w:t>
      </w:r>
      <w:r w:rsidRPr="001B1185">
        <w:rPr>
          <w:b/>
          <w:lang w:val="hr-HR"/>
        </w:rPr>
        <w:t>:</w:t>
      </w:r>
    </w:p>
    <w:p w:rsidR="00497FB8" w:rsidRDefault="00497FB8" w:rsidP="00497FB8">
      <w:pPr>
        <w:rPr>
          <w:u w:val="single"/>
          <w:lang w:val="hr-HR"/>
        </w:rPr>
      </w:pPr>
      <w:r w:rsidRPr="00497FB8">
        <w:rPr>
          <w:u w:val="single"/>
          <w:lang w:val="hr-HR"/>
        </w:rPr>
        <w:t>using the accumulated knowledge to identify the most accurate animal rescue solutions on the waterfront</w:t>
      </w:r>
    </w:p>
    <w:p w:rsidR="001B1185" w:rsidRPr="001B1185" w:rsidRDefault="001B1185" w:rsidP="001B1185">
      <w:pPr>
        <w:spacing w:line="240" w:lineRule="auto"/>
        <w:rPr>
          <w:b/>
        </w:rPr>
      </w:pPr>
      <w:r w:rsidRPr="001B1185">
        <w:rPr>
          <w:b/>
        </w:rPr>
        <w:t>Ob</w:t>
      </w:r>
      <w:r w:rsidR="00497FB8">
        <w:rPr>
          <w:b/>
        </w:rPr>
        <w:t>jectives of the project</w:t>
      </w:r>
      <w:r w:rsidRPr="001B1185">
        <w:rPr>
          <w:b/>
        </w:rPr>
        <w:t>:</w:t>
      </w:r>
    </w:p>
    <w:p w:rsidR="00497FB8" w:rsidRPr="00497FB8" w:rsidRDefault="00497FB8" w:rsidP="00497FB8">
      <w:pPr>
        <w:spacing w:after="0" w:line="240" w:lineRule="auto"/>
        <w:rPr>
          <w:b/>
          <w:u w:val="single"/>
        </w:rPr>
      </w:pPr>
    </w:p>
    <w:p w:rsidR="00497FB8" w:rsidRPr="00497FB8" w:rsidRDefault="00497FB8" w:rsidP="00497FB8">
      <w:pPr>
        <w:spacing w:after="0" w:line="240" w:lineRule="auto"/>
        <w:rPr>
          <w:b/>
          <w:u w:val="single"/>
        </w:rPr>
      </w:pPr>
      <w:r w:rsidRPr="00497FB8">
        <w:rPr>
          <w:b/>
          <w:u w:val="single"/>
        </w:rPr>
        <w:t>x Encourage students to collaborate and work together.</w:t>
      </w:r>
    </w:p>
    <w:p w:rsidR="00497FB8" w:rsidRPr="00497FB8" w:rsidRDefault="00497FB8" w:rsidP="00497FB8">
      <w:pPr>
        <w:spacing w:after="0" w:line="240" w:lineRule="auto"/>
        <w:rPr>
          <w:b/>
          <w:u w:val="single"/>
        </w:rPr>
      </w:pPr>
      <w:r w:rsidRPr="00497FB8">
        <w:rPr>
          <w:b/>
          <w:u w:val="single"/>
        </w:rPr>
        <w:t>X Development of communication skills (talking, presenting ideas and solutions to a problem, listening, understanding, empathy for a second and different opinion),</w:t>
      </w:r>
    </w:p>
    <w:p w:rsidR="00497FB8" w:rsidRPr="00497FB8" w:rsidRDefault="00497FB8" w:rsidP="00497FB8">
      <w:pPr>
        <w:spacing w:after="0" w:line="240" w:lineRule="auto"/>
        <w:rPr>
          <w:b/>
          <w:u w:val="single"/>
        </w:rPr>
      </w:pPr>
      <w:r w:rsidRPr="00497FB8">
        <w:rPr>
          <w:b/>
          <w:u w:val="single"/>
        </w:rPr>
        <w:t>x Problem solving (thinking, critical thinking, developing skills to deal with a problem, etc.).</w:t>
      </w:r>
    </w:p>
    <w:p w:rsidR="00497FB8" w:rsidRPr="00497FB8" w:rsidRDefault="00497FB8" w:rsidP="00497FB8">
      <w:pPr>
        <w:spacing w:after="0" w:line="240" w:lineRule="auto"/>
        <w:rPr>
          <w:b/>
        </w:rPr>
      </w:pPr>
      <w:r w:rsidRPr="00497FB8">
        <w:rPr>
          <w:b/>
        </w:rPr>
        <w:t xml:space="preserve"> Development of skills for concentration and time management.</w:t>
      </w:r>
    </w:p>
    <w:p w:rsidR="00483BA2" w:rsidRPr="00483BA2" w:rsidRDefault="00497FB8" w:rsidP="00497FB8">
      <w:pPr>
        <w:spacing w:after="0" w:line="240" w:lineRule="auto"/>
      </w:pPr>
      <w:r w:rsidRPr="00497FB8">
        <w:rPr>
          <w:b/>
          <w:u w:val="single"/>
        </w:rPr>
        <w:t>X Self-regulation of learning, working in a conflict-free group and how to cope with success and failure</w:t>
      </w:r>
    </w:p>
    <w:p w:rsidR="001B1185" w:rsidRDefault="001B1185" w:rsidP="00F64CFC">
      <w:pPr>
        <w:rPr>
          <w:b/>
          <w:lang w:val="hr-HR"/>
        </w:rPr>
      </w:pPr>
    </w:p>
    <w:p w:rsidR="00497FB8" w:rsidRDefault="00497FB8" w:rsidP="00F64CFC">
      <w:pPr>
        <w:rPr>
          <w:b/>
          <w:lang w:val="hr-HR"/>
        </w:rPr>
      </w:pPr>
    </w:p>
    <w:p w:rsidR="00497FB8" w:rsidRDefault="00497FB8" w:rsidP="00F64CFC">
      <w:pPr>
        <w:rPr>
          <w:b/>
          <w:lang w:val="hr-HR"/>
        </w:rPr>
      </w:pPr>
    </w:p>
    <w:p w:rsidR="00497FB8" w:rsidRDefault="00497FB8" w:rsidP="00F64CFC">
      <w:pPr>
        <w:rPr>
          <w:b/>
          <w:lang w:val="hr-HR"/>
        </w:rPr>
      </w:pPr>
    </w:p>
    <w:p w:rsidR="00497FB8" w:rsidRPr="00497FB8" w:rsidRDefault="00497FB8" w:rsidP="00497FB8">
      <w:pPr>
        <w:rPr>
          <w:b/>
          <w:lang w:val="hr-HR"/>
        </w:rPr>
      </w:pPr>
      <w:r w:rsidRPr="00497FB8">
        <w:rPr>
          <w:b/>
          <w:lang w:val="hr-HR"/>
        </w:rPr>
        <w:lastRenderedPageBreak/>
        <w:t>Key competences (to round out the ones highlighted during the implementation of the above activities):</w:t>
      </w:r>
    </w:p>
    <w:p w:rsidR="00497FB8" w:rsidRPr="00497FB8" w:rsidRDefault="00497FB8" w:rsidP="00497FB8">
      <w:pPr>
        <w:rPr>
          <w:b/>
          <w:lang w:val="hr-HR"/>
        </w:rPr>
      </w:pPr>
      <w:r w:rsidRPr="00497FB8">
        <w:rPr>
          <w:b/>
          <w:lang w:val="hr-HR"/>
        </w:rPr>
        <w:t>The eight key competences are:</w:t>
      </w:r>
    </w:p>
    <w:p w:rsidR="00497FB8" w:rsidRPr="00497FB8" w:rsidRDefault="00497FB8" w:rsidP="00497FB8">
      <w:pPr>
        <w:rPr>
          <w:b/>
          <w:u w:val="single"/>
          <w:lang w:val="hr-HR"/>
        </w:rPr>
      </w:pPr>
      <w:r w:rsidRPr="00497FB8">
        <w:rPr>
          <w:b/>
          <w:lang w:val="hr-HR"/>
        </w:rPr>
        <w:t xml:space="preserve">X </w:t>
      </w:r>
      <w:r w:rsidRPr="00497FB8">
        <w:rPr>
          <w:b/>
          <w:u w:val="single"/>
          <w:lang w:val="hr-HR"/>
        </w:rPr>
        <w:t>1. Communication in the mother tongue: the ability to express and interpret concepts, thoughts, feelings, facts and opinions verbally and in writing;</w:t>
      </w:r>
    </w:p>
    <w:p w:rsidR="00497FB8" w:rsidRPr="00497FB8" w:rsidRDefault="00497FB8" w:rsidP="00497FB8">
      <w:pPr>
        <w:rPr>
          <w:b/>
          <w:lang w:val="hr-HR"/>
        </w:rPr>
      </w:pPr>
      <w:r w:rsidRPr="00497FB8">
        <w:rPr>
          <w:b/>
          <w:lang w:val="hr-HR"/>
        </w:rPr>
        <w:t>2. Communication in a foreign language: as mentioned above, but also includes mediation skills (ie, compression, paraphrase, interpretation or translation) and intercultural understanding;</w:t>
      </w:r>
    </w:p>
    <w:p w:rsidR="00497FB8" w:rsidRPr="00497FB8" w:rsidRDefault="00497FB8" w:rsidP="00497FB8">
      <w:pPr>
        <w:rPr>
          <w:b/>
          <w:lang w:val="hr-HR"/>
        </w:rPr>
      </w:pPr>
      <w:r w:rsidRPr="00497FB8">
        <w:rPr>
          <w:b/>
          <w:lang w:val="hr-HR"/>
        </w:rPr>
        <w:t xml:space="preserve">3. </w:t>
      </w:r>
      <w:r w:rsidRPr="00497FB8">
        <w:rPr>
          <w:b/>
          <w:u w:val="single"/>
          <w:lang w:val="hr-HR"/>
        </w:rPr>
        <w:t>Mathematical, scientific and technological competence: good mastery of mathematical literacy, understanding of the natural world and ability to apply knowledge and technology to human needs (such as medicine, transportation or communication);</w:t>
      </w:r>
    </w:p>
    <w:p w:rsidR="00497FB8" w:rsidRPr="00497FB8" w:rsidRDefault="00497FB8" w:rsidP="00497FB8">
      <w:pPr>
        <w:rPr>
          <w:b/>
          <w:u w:val="single"/>
          <w:lang w:val="hr-HR"/>
        </w:rPr>
      </w:pPr>
      <w:r w:rsidRPr="00497FB8">
        <w:rPr>
          <w:b/>
          <w:u w:val="single"/>
          <w:lang w:val="hr-HR"/>
        </w:rPr>
        <w:t>4. digital competence: the safe and critical use of information and communication technologies for work, recreation and communication;</w:t>
      </w:r>
    </w:p>
    <w:p w:rsidR="00497FB8" w:rsidRPr="00497FB8" w:rsidRDefault="00497FB8" w:rsidP="00497FB8">
      <w:pPr>
        <w:rPr>
          <w:rFonts w:cs="Arial"/>
          <w:b/>
          <w:szCs w:val="20"/>
          <w:u w:val="single"/>
          <w:lang w:val="hr-HR"/>
        </w:rPr>
      </w:pPr>
      <w:r w:rsidRPr="00497FB8">
        <w:rPr>
          <w:rFonts w:cs="Arial"/>
          <w:b/>
          <w:szCs w:val="20"/>
          <w:u w:val="single"/>
          <w:lang w:val="hr-HR"/>
        </w:rPr>
        <w:t>5. learn how to learn: the ability to effectively manage one's own learning, alone or in groups;</w:t>
      </w:r>
    </w:p>
    <w:p w:rsidR="00497FB8" w:rsidRPr="00497FB8" w:rsidRDefault="00497FB8" w:rsidP="00497FB8">
      <w:pPr>
        <w:rPr>
          <w:rFonts w:cs="Arial"/>
          <w:b/>
          <w:szCs w:val="20"/>
          <w:lang w:val="hr-HR"/>
        </w:rPr>
      </w:pPr>
      <w:r w:rsidRPr="00497FB8">
        <w:rPr>
          <w:rFonts w:cs="Arial"/>
          <w:b/>
          <w:szCs w:val="20"/>
          <w:lang w:val="hr-HR"/>
        </w:rPr>
        <w:t>6. social and civic competences: the ability to participate effectively and constructively in social and working life and to participate in active and democratic participation, especially in increasingly diverse societies;</w:t>
      </w:r>
    </w:p>
    <w:p w:rsidR="00497FB8" w:rsidRPr="00497FB8" w:rsidRDefault="00497FB8" w:rsidP="00497FB8">
      <w:pPr>
        <w:rPr>
          <w:rFonts w:cs="Arial"/>
          <w:b/>
          <w:szCs w:val="20"/>
          <w:u w:val="single"/>
          <w:lang w:val="hr-HR"/>
        </w:rPr>
      </w:pPr>
      <w:r w:rsidRPr="00497FB8">
        <w:rPr>
          <w:rFonts w:cs="Arial"/>
          <w:b/>
          <w:szCs w:val="20"/>
          <w:u w:val="single"/>
          <w:lang w:val="hr-HR"/>
        </w:rPr>
        <w:t>7. A sense of initiative and entrepreneurship: the ability to transform ideas into activities through creativity, innovation and risk-taking, as well as the ability to plan and manage projects;</w:t>
      </w:r>
    </w:p>
    <w:p w:rsidR="00497FB8" w:rsidRPr="00497FB8" w:rsidRDefault="00497FB8" w:rsidP="00497FB8">
      <w:pPr>
        <w:rPr>
          <w:rFonts w:cs="Arial"/>
          <w:b/>
          <w:szCs w:val="20"/>
          <w:lang w:val="hr-HR"/>
        </w:rPr>
      </w:pPr>
      <w:r w:rsidRPr="00497FB8">
        <w:rPr>
          <w:rFonts w:cs="Arial"/>
          <w:b/>
          <w:szCs w:val="20"/>
          <w:lang w:val="hr-HR"/>
        </w:rPr>
        <w:t>8. Cultural awareness and expression - The ability to appreciate the creative importance of ideas, experiences and feelings in the media, such as music, literature and visual arts and shows.</w:t>
      </w:r>
    </w:p>
    <w:p w:rsidR="00497FB8" w:rsidRPr="00497FB8" w:rsidRDefault="00497FB8" w:rsidP="00497FB8">
      <w:pPr>
        <w:rPr>
          <w:rFonts w:cs="Arial"/>
          <w:b/>
          <w:szCs w:val="20"/>
          <w:lang w:val="hr-HR"/>
        </w:rPr>
      </w:pPr>
    </w:p>
    <w:p w:rsidR="00497FB8" w:rsidRPr="00497FB8" w:rsidRDefault="00497FB8" w:rsidP="00497FB8">
      <w:pPr>
        <w:rPr>
          <w:rFonts w:cs="Arial"/>
          <w:b/>
          <w:szCs w:val="20"/>
          <w:lang w:val="hr-HR"/>
        </w:rPr>
      </w:pPr>
      <w:r w:rsidRPr="00497FB8">
        <w:rPr>
          <w:rFonts w:cs="Arial"/>
          <w:b/>
          <w:szCs w:val="20"/>
          <w:lang w:val="hr-HR"/>
        </w:rPr>
        <w:t>21st century skills (rounding and / or correspondence)</w:t>
      </w:r>
    </w:p>
    <w:p w:rsidR="00497FB8" w:rsidRPr="00A2468F" w:rsidRDefault="00497FB8" w:rsidP="00497FB8">
      <w:pPr>
        <w:rPr>
          <w:u w:val="single"/>
          <w:lang w:val="hr-HR"/>
        </w:rPr>
      </w:pPr>
      <w:r w:rsidRPr="00497FB8">
        <w:rPr>
          <w:rFonts w:cs="Arial"/>
          <w:b/>
          <w:szCs w:val="20"/>
          <w:lang w:val="hr-HR"/>
        </w:rPr>
        <w:t>Creativity, organization, persistence, confidence, knowledge of languages, communication, desire for change, work for you,</w:t>
      </w:r>
    </w:p>
    <w:p w:rsidR="00497FB8" w:rsidRPr="00497FB8" w:rsidRDefault="00497FB8" w:rsidP="00497FB8">
      <w:pPr>
        <w:rPr>
          <w:b/>
          <w:lang w:val="hr-HR"/>
        </w:rPr>
      </w:pPr>
      <w:r w:rsidRPr="00497FB8">
        <w:rPr>
          <w:b/>
          <w:lang w:val="hr-HR"/>
        </w:rPr>
        <w:t>Class (and age of students):</w:t>
      </w:r>
      <w:r w:rsidR="00A2468F">
        <w:rPr>
          <w:b/>
          <w:lang w:val="hr-HR"/>
        </w:rPr>
        <w:t xml:space="preserve"> II A Class, School Elena Doamna, Tecuci, Romania</w:t>
      </w:r>
    </w:p>
    <w:p w:rsidR="00497FB8" w:rsidRPr="00497FB8" w:rsidRDefault="00497FB8" w:rsidP="00497FB8">
      <w:pPr>
        <w:rPr>
          <w:b/>
          <w:lang w:val="hr-HR"/>
        </w:rPr>
      </w:pPr>
      <w:r w:rsidRPr="00497FB8">
        <w:rPr>
          <w:b/>
          <w:lang w:val="hr-HR"/>
        </w:rPr>
        <w:t>Key question (s)</w:t>
      </w:r>
    </w:p>
    <w:p w:rsidR="00A2468F" w:rsidRDefault="00497FB8" w:rsidP="00497FB8">
      <w:pPr>
        <w:rPr>
          <w:b/>
          <w:lang w:val="hr-HR"/>
        </w:rPr>
      </w:pPr>
      <w:r w:rsidRPr="00497FB8">
        <w:rPr>
          <w:b/>
          <w:lang w:val="hr-HR"/>
        </w:rPr>
        <w:t>* Questions that encourage students to think and learn, questions with problems, motivational questions, questions that encourage discussion and dialogue.</w:t>
      </w:r>
    </w:p>
    <w:p w:rsidR="00A2468F" w:rsidRPr="00A2468F" w:rsidRDefault="00A2468F" w:rsidP="00A2468F">
      <w:pPr>
        <w:rPr>
          <w:b/>
          <w:sz w:val="24"/>
          <w:szCs w:val="40"/>
          <w:u w:val="single"/>
          <w:lang w:val="hr-HR"/>
        </w:rPr>
      </w:pPr>
    </w:p>
    <w:p w:rsidR="00A2468F" w:rsidRPr="00A2468F" w:rsidRDefault="00A2468F" w:rsidP="00A2468F">
      <w:pPr>
        <w:rPr>
          <w:b/>
          <w:sz w:val="24"/>
          <w:szCs w:val="40"/>
          <w:u w:val="single"/>
          <w:lang w:val="hr-HR"/>
        </w:rPr>
      </w:pPr>
      <w:r w:rsidRPr="00A2468F">
        <w:rPr>
          <w:b/>
          <w:sz w:val="24"/>
          <w:szCs w:val="40"/>
          <w:u w:val="single"/>
          <w:lang w:val="hr-HR"/>
        </w:rPr>
        <w:t>What can Mr. Gringling see through the binoculars?</w:t>
      </w:r>
    </w:p>
    <w:p w:rsidR="00A2468F" w:rsidRPr="00A2468F" w:rsidRDefault="00A2468F" w:rsidP="00A2468F">
      <w:pPr>
        <w:rPr>
          <w:b/>
          <w:sz w:val="24"/>
          <w:szCs w:val="40"/>
          <w:u w:val="single"/>
          <w:lang w:val="hr-HR"/>
        </w:rPr>
      </w:pPr>
      <w:r w:rsidRPr="00A2468F">
        <w:rPr>
          <w:b/>
          <w:sz w:val="24"/>
          <w:szCs w:val="40"/>
          <w:u w:val="single"/>
          <w:lang w:val="hr-HR"/>
        </w:rPr>
        <w:t>Why was the whale wrecked?</w:t>
      </w:r>
    </w:p>
    <w:p w:rsidR="00A2468F" w:rsidRPr="00A2468F" w:rsidRDefault="00A2468F" w:rsidP="00A2468F">
      <w:pPr>
        <w:rPr>
          <w:b/>
          <w:sz w:val="24"/>
          <w:szCs w:val="40"/>
          <w:u w:val="single"/>
          <w:lang w:val="hr-HR"/>
        </w:rPr>
      </w:pPr>
      <w:r w:rsidRPr="00A2468F">
        <w:rPr>
          <w:b/>
          <w:sz w:val="24"/>
          <w:szCs w:val="40"/>
          <w:u w:val="single"/>
          <w:lang w:val="hr-HR"/>
        </w:rPr>
        <w:t>How does a whale live?</w:t>
      </w:r>
    </w:p>
    <w:p w:rsidR="00A2468F" w:rsidRPr="00A2468F" w:rsidRDefault="00A2468F" w:rsidP="00497FB8">
      <w:pPr>
        <w:rPr>
          <w:b/>
          <w:sz w:val="24"/>
          <w:szCs w:val="40"/>
          <w:u w:val="single"/>
          <w:lang w:val="hr-HR"/>
        </w:rPr>
      </w:pPr>
      <w:r w:rsidRPr="00A2468F">
        <w:rPr>
          <w:b/>
          <w:sz w:val="24"/>
          <w:szCs w:val="40"/>
          <w:u w:val="single"/>
          <w:lang w:val="hr-HR"/>
        </w:rPr>
        <w:t>How and with what can I save the whale on the water's edge</w:t>
      </w:r>
    </w:p>
    <w:tbl>
      <w:tblPr>
        <w:tblStyle w:val="Tabelgril"/>
        <w:tblW w:w="0" w:type="auto"/>
        <w:tblLook w:val="04A0" w:firstRow="1" w:lastRow="0" w:firstColumn="1" w:lastColumn="0" w:noHBand="0" w:noVBand="1"/>
      </w:tblPr>
      <w:tblGrid>
        <w:gridCol w:w="2400"/>
        <w:gridCol w:w="2273"/>
        <w:gridCol w:w="2402"/>
        <w:gridCol w:w="2553"/>
      </w:tblGrid>
      <w:tr w:rsidR="00EB5F04" w:rsidRPr="00B32B5A" w:rsidTr="002328A7">
        <w:trPr>
          <w:trHeight w:val="269"/>
        </w:trPr>
        <w:tc>
          <w:tcPr>
            <w:tcW w:w="2400" w:type="dxa"/>
          </w:tcPr>
          <w:p w:rsidR="006B734B" w:rsidRPr="002328A7" w:rsidRDefault="00A2468F" w:rsidP="00EB5F04">
            <w:pPr>
              <w:jc w:val="center"/>
              <w:rPr>
                <w:b/>
                <w:lang w:val="hr-HR"/>
              </w:rPr>
            </w:pPr>
            <w:r>
              <w:rPr>
                <w:b/>
                <w:lang w:val="hr-HR"/>
              </w:rPr>
              <w:lastRenderedPageBreak/>
              <w:t>STEPS</w:t>
            </w:r>
          </w:p>
        </w:tc>
        <w:tc>
          <w:tcPr>
            <w:tcW w:w="2273" w:type="dxa"/>
          </w:tcPr>
          <w:p w:rsidR="006B734B" w:rsidRPr="002328A7" w:rsidRDefault="00A2468F" w:rsidP="00A2468F">
            <w:pPr>
              <w:rPr>
                <w:b/>
                <w:lang w:val="hr-HR"/>
              </w:rPr>
            </w:pPr>
            <w:r>
              <w:rPr>
                <w:b/>
                <w:lang w:val="hr-HR"/>
              </w:rPr>
              <w:t>ACTIVITIES</w:t>
            </w:r>
          </w:p>
        </w:tc>
        <w:tc>
          <w:tcPr>
            <w:tcW w:w="2402" w:type="dxa"/>
          </w:tcPr>
          <w:p w:rsidR="001B1185" w:rsidRPr="001B1185" w:rsidRDefault="001B1185" w:rsidP="001B1185">
            <w:pPr>
              <w:jc w:val="center"/>
              <w:rPr>
                <w:rFonts w:eastAsia="Arial"/>
                <w:b/>
                <w:lang w:val="hr-HR"/>
              </w:rPr>
            </w:pPr>
          </w:p>
          <w:p w:rsidR="006B734B" w:rsidRPr="002328A7" w:rsidRDefault="00A2468F" w:rsidP="001B1185">
            <w:pPr>
              <w:jc w:val="center"/>
              <w:rPr>
                <w:b/>
                <w:lang w:val="hr-HR"/>
              </w:rPr>
            </w:pPr>
            <w:r>
              <w:rPr>
                <w:b/>
                <w:lang w:val="hr-HR"/>
              </w:rPr>
              <w:t>AIM</w:t>
            </w:r>
          </w:p>
        </w:tc>
        <w:tc>
          <w:tcPr>
            <w:tcW w:w="2553" w:type="dxa"/>
          </w:tcPr>
          <w:p w:rsidR="001B1185" w:rsidRPr="001B1185" w:rsidRDefault="001B1185" w:rsidP="001B1185">
            <w:pPr>
              <w:jc w:val="center"/>
              <w:rPr>
                <w:b/>
                <w:lang w:val="hr-HR"/>
              </w:rPr>
            </w:pPr>
          </w:p>
          <w:p w:rsidR="006B734B" w:rsidRPr="002328A7" w:rsidRDefault="00A2468F" w:rsidP="001B1185">
            <w:pPr>
              <w:jc w:val="center"/>
              <w:rPr>
                <w:b/>
                <w:lang w:val="hr-HR"/>
              </w:rPr>
            </w:pPr>
            <w:r>
              <w:rPr>
                <w:b/>
                <w:lang w:val="hr-HR"/>
              </w:rPr>
              <w:t>RESULTS</w:t>
            </w:r>
          </w:p>
        </w:tc>
      </w:tr>
      <w:tr w:rsidR="00EB5F04" w:rsidRPr="00B32B5A" w:rsidTr="00483BA2">
        <w:trPr>
          <w:trHeight w:val="1892"/>
        </w:trPr>
        <w:tc>
          <w:tcPr>
            <w:tcW w:w="2400" w:type="dxa"/>
          </w:tcPr>
          <w:p w:rsidR="001B1185" w:rsidRPr="001B1185" w:rsidRDefault="001B1185" w:rsidP="001B1185">
            <w:pPr>
              <w:jc w:val="center"/>
              <w:rPr>
                <w:rFonts w:eastAsia="Arial"/>
                <w:b/>
                <w:lang w:val="hr-HR"/>
              </w:rPr>
            </w:pPr>
          </w:p>
          <w:p w:rsidR="006B734B" w:rsidRPr="00D9421F" w:rsidRDefault="001B1185" w:rsidP="001B1185">
            <w:pPr>
              <w:jc w:val="center"/>
              <w:rPr>
                <w:b/>
                <w:lang w:val="hr-HR"/>
              </w:rPr>
            </w:pPr>
            <w:r w:rsidRPr="001B1185">
              <w:rPr>
                <w:rFonts w:eastAsia="Arial"/>
                <w:b/>
                <w:lang w:val="hr-HR"/>
              </w:rPr>
              <w:t>MOTIV</w:t>
            </w:r>
            <w:r w:rsidR="00A2468F">
              <w:rPr>
                <w:rFonts w:eastAsia="Arial"/>
                <w:b/>
                <w:lang w:val="hr-HR"/>
              </w:rPr>
              <w:t>ATION</w:t>
            </w:r>
          </w:p>
        </w:tc>
        <w:tc>
          <w:tcPr>
            <w:tcW w:w="2273" w:type="dxa"/>
          </w:tcPr>
          <w:p w:rsidR="006B734B" w:rsidRDefault="00A2468F" w:rsidP="00AA6C1B">
            <w:pPr>
              <w:spacing w:line="0" w:lineRule="atLeast"/>
              <w:rPr>
                <w:rFonts w:ascii="Arial" w:eastAsia="Arial" w:hAnsi="Arial"/>
                <w:lang w:val="hr-HR"/>
              </w:rPr>
            </w:pPr>
            <w:r w:rsidRPr="00A2468F">
              <w:rPr>
                <w:rFonts w:ascii="Arial" w:eastAsia="Arial" w:hAnsi="Arial"/>
                <w:lang w:val="hr-HR"/>
              </w:rPr>
              <w:t>reading the text in the classroom using in the presentation the images from the book</w:t>
            </w:r>
          </w:p>
          <w:p w:rsidR="00A2468F" w:rsidRPr="00A2468F" w:rsidRDefault="00A2468F" w:rsidP="00A2468F">
            <w:pPr>
              <w:spacing w:line="0" w:lineRule="atLeast"/>
              <w:rPr>
                <w:rFonts w:ascii="Arial" w:eastAsia="Arial" w:hAnsi="Arial"/>
                <w:lang w:val="hr-HR"/>
              </w:rPr>
            </w:pPr>
          </w:p>
          <w:p w:rsidR="00A2468F" w:rsidRPr="00B32B5A" w:rsidRDefault="00A2468F" w:rsidP="00A2468F">
            <w:pPr>
              <w:spacing w:line="0" w:lineRule="atLeast"/>
              <w:rPr>
                <w:rFonts w:ascii="Arial" w:eastAsia="Arial" w:hAnsi="Arial"/>
                <w:lang w:val="hr-HR"/>
              </w:rPr>
            </w:pPr>
            <w:r w:rsidRPr="00A2468F">
              <w:rPr>
                <w:rFonts w:ascii="Arial" w:eastAsia="Arial" w:hAnsi="Arial"/>
                <w:lang w:val="hr-HR"/>
              </w:rPr>
              <w:t>reading the text with predictions</w:t>
            </w:r>
          </w:p>
        </w:tc>
        <w:tc>
          <w:tcPr>
            <w:tcW w:w="2402" w:type="dxa"/>
          </w:tcPr>
          <w:p w:rsidR="00A2468F" w:rsidRDefault="00F66790" w:rsidP="00A2468F">
            <w:pPr>
              <w:pStyle w:val="Listparagraf"/>
              <w:numPr>
                <w:ilvl w:val="0"/>
                <w:numId w:val="6"/>
              </w:numPr>
              <w:spacing w:line="0" w:lineRule="atLeast"/>
              <w:rPr>
                <w:rFonts w:ascii="Arial" w:eastAsia="Arial" w:hAnsi="Arial"/>
                <w:lang w:val="hr-HR"/>
              </w:rPr>
            </w:pPr>
            <w:r w:rsidRPr="00A2468F">
              <w:rPr>
                <w:rFonts w:ascii="Arial" w:eastAsia="Arial" w:hAnsi="Arial"/>
                <w:lang w:val="hr-HR"/>
              </w:rPr>
              <w:t xml:space="preserve"> </w:t>
            </w:r>
            <w:r w:rsidR="00A2468F" w:rsidRPr="00A2468F">
              <w:rPr>
                <w:rFonts w:ascii="Arial" w:eastAsia="Arial" w:hAnsi="Arial"/>
                <w:lang w:val="hr-HR"/>
              </w:rPr>
              <w:t xml:space="preserve">understanding </w:t>
            </w:r>
          </w:p>
          <w:p w:rsidR="006B734B" w:rsidRPr="00A2468F" w:rsidRDefault="00A2468F" w:rsidP="00A2468F">
            <w:pPr>
              <w:spacing w:line="0" w:lineRule="atLeast"/>
              <w:rPr>
                <w:rFonts w:ascii="Arial" w:eastAsia="Arial" w:hAnsi="Arial"/>
                <w:lang w:val="hr-HR"/>
              </w:rPr>
            </w:pPr>
            <w:r w:rsidRPr="00A2468F">
              <w:rPr>
                <w:rFonts w:ascii="Arial" w:eastAsia="Arial" w:hAnsi="Arial"/>
                <w:lang w:val="hr-HR"/>
              </w:rPr>
              <w:t>of the text and the possibility of reproducing the actions in the text</w:t>
            </w:r>
          </w:p>
          <w:p w:rsidR="00A2468F" w:rsidRDefault="00A2468F" w:rsidP="00A2468F">
            <w:pPr>
              <w:pStyle w:val="Listparagraf"/>
              <w:numPr>
                <w:ilvl w:val="0"/>
                <w:numId w:val="6"/>
              </w:numPr>
              <w:spacing w:line="0" w:lineRule="atLeast"/>
              <w:rPr>
                <w:rFonts w:ascii="Arial" w:eastAsia="Arial" w:hAnsi="Arial"/>
                <w:lang w:val="hr-HR"/>
              </w:rPr>
            </w:pPr>
            <w:r w:rsidRPr="00A2468F">
              <w:rPr>
                <w:rFonts w:ascii="Arial" w:eastAsia="Arial" w:hAnsi="Arial"/>
                <w:lang w:val="hr-HR"/>
              </w:rPr>
              <w:t xml:space="preserve">increasing </w:t>
            </w:r>
          </w:p>
          <w:p w:rsidR="00A2468F" w:rsidRPr="00A2468F" w:rsidRDefault="00A2468F" w:rsidP="00A2468F">
            <w:pPr>
              <w:spacing w:line="0" w:lineRule="atLeast"/>
              <w:rPr>
                <w:rFonts w:ascii="Arial" w:eastAsia="Arial" w:hAnsi="Arial"/>
                <w:lang w:val="hr-HR"/>
              </w:rPr>
            </w:pPr>
            <w:r w:rsidRPr="00A2468F">
              <w:rPr>
                <w:rFonts w:ascii="Arial" w:eastAsia="Arial" w:hAnsi="Arial"/>
                <w:lang w:val="hr-HR"/>
              </w:rPr>
              <w:t>interest in reading</w:t>
            </w:r>
          </w:p>
          <w:p w:rsidR="00A2468F" w:rsidRDefault="00A2468F" w:rsidP="00A2468F">
            <w:pPr>
              <w:pStyle w:val="Listparagraf"/>
              <w:numPr>
                <w:ilvl w:val="0"/>
                <w:numId w:val="6"/>
              </w:numPr>
              <w:spacing w:line="0" w:lineRule="atLeast"/>
              <w:rPr>
                <w:rFonts w:ascii="Arial" w:eastAsia="Arial" w:hAnsi="Arial"/>
                <w:lang w:val="hr-HR"/>
              </w:rPr>
            </w:pPr>
            <w:r w:rsidRPr="00A2468F">
              <w:rPr>
                <w:rFonts w:ascii="Arial" w:eastAsia="Arial" w:hAnsi="Arial"/>
                <w:lang w:val="hr-HR"/>
              </w:rPr>
              <w:t xml:space="preserve">use of the </w:t>
            </w:r>
          </w:p>
          <w:p w:rsidR="00A2468F" w:rsidRPr="00A2468F" w:rsidRDefault="00A2468F" w:rsidP="00A2468F">
            <w:pPr>
              <w:spacing w:line="0" w:lineRule="atLeast"/>
              <w:rPr>
                <w:rFonts w:ascii="Arial" w:eastAsia="Arial" w:hAnsi="Arial"/>
                <w:lang w:val="hr-HR"/>
              </w:rPr>
            </w:pPr>
            <w:r w:rsidRPr="00A2468F">
              <w:rPr>
                <w:rFonts w:ascii="Arial" w:eastAsia="Arial" w:hAnsi="Arial"/>
                <w:lang w:val="hr-HR"/>
              </w:rPr>
              <w:t>imagination and identify possible situations</w:t>
            </w:r>
          </w:p>
        </w:tc>
        <w:tc>
          <w:tcPr>
            <w:tcW w:w="2553" w:type="dxa"/>
          </w:tcPr>
          <w:p w:rsidR="00A2468F" w:rsidRPr="00A2468F" w:rsidRDefault="00F66790" w:rsidP="00A2468F">
            <w:pPr>
              <w:rPr>
                <w:b/>
                <w:lang w:val="hr-HR"/>
              </w:rPr>
            </w:pPr>
            <w:r w:rsidRPr="00B32B5A">
              <w:rPr>
                <w:b/>
                <w:lang w:val="hr-HR"/>
              </w:rPr>
              <w:t xml:space="preserve"> </w:t>
            </w:r>
          </w:p>
          <w:p w:rsidR="006B734B" w:rsidRPr="00A2468F" w:rsidRDefault="00A2468F" w:rsidP="00A2468F">
            <w:pPr>
              <w:rPr>
                <w:lang w:val="hr-HR"/>
              </w:rPr>
            </w:pPr>
            <w:r w:rsidRPr="00A2468F">
              <w:rPr>
                <w:lang w:val="hr-HR"/>
              </w:rPr>
              <w:t>the students were attentive throughout the reading of the text, gave possible solutions to continue the story</w:t>
            </w:r>
          </w:p>
        </w:tc>
      </w:tr>
      <w:tr w:rsidR="00EB5F04" w:rsidRPr="00B32B5A" w:rsidTr="00483BA2">
        <w:trPr>
          <w:trHeight w:val="1961"/>
        </w:trPr>
        <w:tc>
          <w:tcPr>
            <w:tcW w:w="2400" w:type="dxa"/>
          </w:tcPr>
          <w:p w:rsidR="001B1185" w:rsidRPr="001B1185" w:rsidRDefault="001B1185" w:rsidP="001B1185">
            <w:pPr>
              <w:jc w:val="center"/>
              <w:rPr>
                <w:rFonts w:eastAsia="Arial"/>
                <w:b/>
                <w:lang w:val="hr-HR"/>
              </w:rPr>
            </w:pPr>
          </w:p>
          <w:p w:rsidR="00001E2C" w:rsidRPr="00D9421F" w:rsidRDefault="001B1185" w:rsidP="001B1185">
            <w:pPr>
              <w:jc w:val="center"/>
              <w:rPr>
                <w:b/>
                <w:lang w:val="hr-HR"/>
              </w:rPr>
            </w:pPr>
            <w:r w:rsidRPr="001B1185">
              <w:rPr>
                <w:rFonts w:eastAsia="Arial"/>
                <w:b/>
                <w:lang w:val="hr-HR"/>
              </w:rPr>
              <w:t>EXPLORA</w:t>
            </w:r>
            <w:r w:rsidR="00A2468F">
              <w:rPr>
                <w:rFonts w:eastAsia="Arial"/>
                <w:b/>
                <w:lang w:val="hr-HR"/>
              </w:rPr>
              <w:t>TION</w:t>
            </w:r>
          </w:p>
        </w:tc>
        <w:tc>
          <w:tcPr>
            <w:tcW w:w="2273" w:type="dxa"/>
          </w:tcPr>
          <w:p w:rsidR="00A2468F" w:rsidRPr="00A2468F" w:rsidRDefault="00A2468F" w:rsidP="00A2468F">
            <w:pPr>
              <w:spacing w:line="0" w:lineRule="atLeast"/>
              <w:rPr>
                <w:rFonts w:ascii="Arial" w:eastAsia="Arial" w:hAnsi="Arial"/>
                <w:lang w:val="hr-HR"/>
              </w:rPr>
            </w:pPr>
            <w:r w:rsidRPr="00A2468F">
              <w:rPr>
                <w:rFonts w:ascii="Arial" w:eastAsia="Arial" w:hAnsi="Arial"/>
                <w:lang w:val="hr-HR"/>
              </w:rPr>
              <w:t>students searched for information on whale life on the internet</w:t>
            </w:r>
          </w:p>
          <w:p w:rsidR="00001E2C" w:rsidRPr="00A2468F" w:rsidRDefault="00A2468F" w:rsidP="00A2468F">
            <w:pPr>
              <w:spacing w:line="0" w:lineRule="atLeast"/>
              <w:rPr>
                <w:rFonts w:ascii="Arial" w:eastAsia="Arial" w:hAnsi="Arial"/>
                <w:lang w:val="hr-HR"/>
              </w:rPr>
            </w:pPr>
            <w:r w:rsidRPr="00A2468F">
              <w:rPr>
                <w:rFonts w:ascii="Arial" w:eastAsia="Arial" w:hAnsi="Arial"/>
                <w:lang w:val="hr-HR"/>
              </w:rPr>
              <w:t>they discussed their way of life, their way of feeding</w:t>
            </w:r>
          </w:p>
        </w:tc>
        <w:tc>
          <w:tcPr>
            <w:tcW w:w="2402" w:type="dxa"/>
          </w:tcPr>
          <w:p w:rsidR="00001E2C" w:rsidRPr="00B32B5A" w:rsidRDefault="00001E2C" w:rsidP="00D34401">
            <w:pPr>
              <w:spacing w:line="0" w:lineRule="atLeast"/>
              <w:rPr>
                <w:rFonts w:ascii="Arial" w:eastAsia="Arial" w:hAnsi="Arial"/>
                <w:w w:val="99"/>
                <w:lang w:val="hr-HR"/>
              </w:rPr>
            </w:pPr>
            <w:r w:rsidRPr="00B32B5A">
              <w:rPr>
                <w:rFonts w:ascii="Arial" w:eastAsia="Arial" w:hAnsi="Arial"/>
                <w:w w:val="99"/>
                <w:lang w:val="hr-HR"/>
              </w:rPr>
              <w:t xml:space="preserve"> </w:t>
            </w:r>
            <w:r w:rsidR="00A2468F" w:rsidRPr="00A2468F">
              <w:rPr>
                <w:rFonts w:ascii="Arial" w:eastAsia="Arial" w:hAnsi="Arial"/>
                <w:w w:val="99"/>
                <w:lang w:val="hr-HR"/>
              </w:rPr>
              <w:t>knowing the information about the animals in the marine environment</w:t>
            </w:r>
          </w:p>
        </w:tc>
        <w:tc>
          <w:tcPr>
            <w:tcW w:w="2553" w:type="dxa"/>
          </w:tcPr>
          <w:p w:rsidR="00001E2C" w:rsidRPr="00B32B5A" w:rsidRDefault="00001E2C" w:rsidP="00AA6C1B">
            <w:pPr>
              <w:spacing w:line="0" w:lineRule="atLeast"/>
              <w:rPr>
                <w:rFonts w:ascii="Arial" w:eastAsia="Arial" w:hAnsi="Arial"/>
                <w:lang w:val="hr-HR"/>
              </w:rPr>
            </w:pPr>
            <w:r w:rsidRPr="00B32B5A">
              <w:rPr>
                <w:rFonts w:ascii="Arial" w:eastAsia="Arial" w:hAnsi="Arial"/>
                <w:lang w:val="hr-HR"/>
              </w:rPr>
              <w:t xml:space="preserve"> </w:t>
            </w:r>
            <w:r w:rsidR="00A2468F" w:rsidRPr="00A2468F">
              <w:rPr>
                <w:rFonts w:ascii="Arial" w:eastAsia="Arial" w:hAnsi="Arial"/>
                <w:lang w:val="hr-HR"/>
              </w:rPr>
              <w:t>participated in debates on working groups where they presented the discovered information</w:t>
            </w:r>
          </w:p>
        </w:tc>
      </w:tr>
      <w:tr w:rsidR="00EB5F04" w:rsidRPr="00B32B5A" w:rsidTr="00001E2C">
        <w:trPr>
          <w:trHeight w:val="2859"/>
        </w:trPr>
        <w:tc>
          <w:tcPr>
            <w:tcW w:w="2400" w:type="dxa"/>
          </w:tcPr>
          <w:p w:rsidR="00AA6C1B" w:rsidRPr="00D9421F" w:rsidRDefault="001B1185" w:rsidP="00D9421F">
            <w:pPr>
              <w:jc w:val="center"/>
              <w:rPr>
                <w:b/>
                <w:lang w:val="hr-HR"/>
              </w:rPr>
            </w:pPr>
            <w:r w:rsidRPr="001B1185">
              <w:rPr>
                <w:rFonts w:eastAsia="Arial"/>
                <w:b/>
                <w:lang w:val="hr-HR"/>
              </w:rPr>
              <w:t>CLARIFI</w:t>
            </w:r>
            <w:r w:rsidR="00A2468F">
              <w:rPr>
                <w:rFonts w:eastAsia="Arial"/>
                <w:b/>
                <w:lang w:val="hr-HR"/>
              </w:rPr>
              <w:t>CATION</w:t>
            </w:r>
          </w:p>
        </w:tc>
        <w:tc>
          <w:tcPr>
            <w:tcW w:w="2273" w:type="dxa"/>
          </w:tcPr>
          <w:p w:rsidR="00AA6C1B" w:rsidRPr="00B32B5A" w:rsidRDefault="00AA6C1B" w:rsidP="00FF0E9C">
            <w:pPr>
              <w:spacing w:line="0" w:lineRule="atLeast"/>
              <w:ind w:left="180"/>
              <w:rPr>
                <w:rFonts w:ascii="Arial" w:eastAsia="Arial" w:hAnsi="Arial"/>
                <w:lang w:val="hr-HR"/>
              </w:rPr>
            </w:pPr>
            <w:bookmarkStart w:id="0" w:name="_GoBack"/>
            <w:bookmarkEnd w:id="0"/>
          </w:p>
        </w:tc>
        <w:tc>
          <w:tcPr>
            <w:tcW w:w="2402" w:type="dxa"/>
          </w:tcPr>
          <w:p w:rsidR="00AA6C1B" w:rsidRPr="00B32B5A" w:rsidRDefault="00F66790" w:rsidP="00FF0E9C">
            <w:pPr>
              <w:spacing w:line="0" w:lineRule="atLeast"/>
              <w:rPr>
                <w:rFonts w:ascii="Arial" w:eastAsia="Arial" w:hAnsi="Arial"/>
                <w:lang w:val="hr-HR"/>
              </w:rPr>
            </w:pPr>
            <w:r w:rsidRPr="00B32B5A">
              <w:rPr>
                <w:rFonts w:ascii="Arial" w:eastAsia="Arial" w:hAnsi="Arial"/>
                <w:lang w:val="hr-HR"/>
              </w:rPr>
              <w:t xml:space="preserve"> </w:t>
            </w:r>
          </w:p>
        </w:tc>
        <w:tc>
          <w:tcPr>
            <w:tcW w:w="2553" w:type="dxa"/>
          </w:tcPr>
          <w:p w:rsidR="00AA6C1B" w:rsidRPr="00B32B5A" w:rsidRDefault="00F66790" w:rsidP="007753B1">
            <w:pPr>
              <w:spacing w:line="0" w:lineRule="atLeast"/>
              <w:rPr>
                <w:rFonts w:ascii="Arial" w:eastAsia="Arial" w:hAnsi="Arial"/>
                <w:lang w:val="hr-HR"/>
              </w:rPr>
            </w:pPr>
            <w:r w:rsidRPr="00B32B5A">
              <w:rPr>
                <w:rFonts w:ascii="Arial" w:eastAsia="Arial" w:hAnsi="Arial"/>
                <w:lang w:val="hr-HR"/>
              </w:rPr>
              <w:t xml:space="preserve"> </w:t>
            </w:r>
          </w:p>
        </w:tc>
      </w:tr>
      <w:tr w:rsidR="00EB5F04" w:rsidRPr="00B32B5A" w:rsidTr="00001E2C">
        <w:trPr>
          <w:trHeight w:val="2626"/>
        </w:trPr>
        <w:tc>
          <w:tcPr>
            <w:tcW w:w="2400" w:type="dxa"/>
          </w:tcPr>
          <w:p w:rsidR="00FF0E9C" w:rsidRPr="00D9421F" w:rsidRDefault="00A2468F" w:rsidP="001B1185">
            <w:pPr>
              <w:jc w:val="center"/>
              <w:rPr>
                <w:b/>
                <w:lang w:val="hr-HR"/>
              </w:rPr>
            </w:pPr>
            <w:r>
              <w:rPr>
                <w:rFonts w:eastAsia="Arial"/>
                <w:b/>
                <w:lang w:val="hr-HR"/>
              </w:rPr>
              <w:t>PRESENTATION OF RESULTS</w:t>
            </w:r>
          </w:p>
        </w:tc>
        <w:tc>
          <w:tcPr>
            <w:tcW w:w="2273" w:type="dxa"/>
          </w:tcPr>
          <w:p w:rsidR="00FF0E9C" w:rsidRPr="00B32B5A" w:rsidRDefault="00FF0E9C" w:rsidP="00001E2C">
            <w:pPr>
              <w:spacing w:line="0" w:lineRule="atLeast"/>
              <w:rPr>
                <w:rFonts w:ascii="Arial" w:eastAsia="Arial" w:hAnsi="Arial"/>
                <w:b/>
                <w:lang w:val="hr-HR"/>
              </w:rPr>
            </w:pPr>
          </w:p>
        </w:tc>
        <w:tc>
          <w:tcPr>
            <w:tcW w:w="2402" w:type="dxa"/>
          </w:tcPr>
          <w:p w:rsidR="00FF0E9C" w:rsidRPr="00B32B5A" w:rsidRDefault="00F66790" w:rsidP="00CC45FE">
            <w:pPr>
              <w:spacing w:line="0" w:lineRule="atLeast"/>
              <w:rPr>
                <w:rFonts w:ascii="Arial" w:eastAsia="Arial" w:hAnsi="Arial"/>
                <w:lang w:val="hr-HR"/>
              </w:rPr>
            </w:pPr>
            <w:r w:rsidRPr="00B32B5A">
              <w:rPr>
                <w:rFonts w:ascii="Arial" w:eastAsia="Arial" w:hAnsi="Arial"/>
                <w:lang w:val="hr-HR"/>
              </w:rPr>
              <w:t xml:space="preserve"> </w:t>
            </w:r>
            <w:r w:rsidR="00CC45FE" w:rsidRPr="00B32B5A">
              <w:rPr>
                <w:rFonts w:ascii="Arial" w:eastAsia="Arial" w:hAnsi="Arial"/>
                <w:lang w:val="hr-HR"/>
              </w:rPr>
              <w:t xml:space="preserve">  </w:t>
            </w:r>
            <w:r w:rsidR="00FF0E9C" w:rsidRPr="00B32B5A">
              <w:rPr>
                <w:rFonts w:ascii="Arial" w:eastAsia="Arial" w:hAnsi="Arial"/>
                <w:lang w:val="hr-HR"/>
              </w:rPr>
              <w:t xml:space="preserve"> </w:t>
            </w:r>
            <w:r w:rsidR="00CC45FE" w:rsidRPr="00B32B5A">
              <w:rPr>
                <w:rFonts w:ascii="Arial" w:eastAsia="Arial" w:hAnsi="Arial"/>
                <w:lang w:val="hr-HR"/>
              </w:rPr>
              <w:t xml:space="preserve"> </w:t>
            </w:r>
          </w:p>
        </w:tc>
        <w:tc>
          <w:tcPr>
            <w:tcW w:w="2553" w:type="dxa"/>
          </w:tcPr>
          <w:p w:rsidR="00FF0E9C" w:rsidRPr="00B32B5A" w:rsidRDefault="00F66790" w:rsidP="00FF0E9C">
            <w:pPr>
              <w:spacing w:line="0" w:lineRule="atLeast"/>
              <w:rPr>
                <w:rFonts w:ascii="Arial" w:eastAsia="Arial" w:hAnsi="Arial"/>
                <w:lang w:val="hr-HR"/>
              </w:rPr>
            </w:pPr>
            <w:r w:rsidRPr="00B32B5A">
              <w:rPr>
                <w:rFonts w:ascii="Arial" w:eastAsia="Arial" w:hAnsi="Arial"/>
                <w:lang w:val="hr-HR"/>
              </w:rPr>
              <w:t xml:space="preserve"> </w:t>
            </w:r>
          </w:p>
          <w:p w:rsidR="00FF0E9C" w:rsidRPr="00B32B5A" w:rsidRDefault="00FF0E9C" w:rsidP="00FF0E9C">
            <w:pPr>
              <w:spacing w:line="0" w:lineRule="atLeast"/>
              <w:rPr>
                <w:rFonts w:ascii="Times New Roman" w:eastAsia="Times New Roman" w:hAnsi="Times New Roman"/>
                <w:sz w:val="14"/>
                <w:lang w:val="hr-HR"/>
              </w:rPr>
            </w:pPr>
          </w:p>
        </w:tc>
      </w:tr>
      <w:tr w:rsidR="00EB5F04" w:rsidRPr="00B32B5A" w:rsidTr="00001E2C">
        <w:trPr>
          <w:trHeight w:val="2109"/>
        </w:trPr>
        <w:tc>
          <w:tcPr>
            <w:tcW w:w="2400" w:type="dxa"/>
          </w:tcPr>
          <w:p w:rsidR="001B1185" w:rsidRPr="001B1185" w:rsidRDefault="001B1185" w:rsidP="001B1185">
            <w:pPr>
              <w:jc w:val="center"/>
              <w:rPr>
                <w:rFonts w:eastAsia="Arial"/>
                <w:b/>
                <w:lang w:val="hr-HR"/>
              </w:rPr>
            </w:pPr>
          </w:p>
          <w:p w:rsidR="00B26BE7" w:rsidRPr="00D9421F" w:rsidRDefault="001B1185" w:rsidP="001B1185">
            <w:pPr>
              <w:jc w:val="center"/>
              <w:rPr>
                <w:b/>
                <w:lang w:val="hr-HR"/>
              </w:rPr>
            </w:pPr>
            <w:r w:rsidRPr="001B1185">
              <w:rPr>
                <w:rFonts w:eastAsia="Arial"/>
                <w:b/>
                <w:lang w:val="hr-HR"/>
              </w:rPr>
              <w:t>EVALUA</w:t>
            </w:r>
            <w:r w:rsidR="00A2468F">
              <w:rPr>
                <w:rFonts w:eastAsia="Arial"/>
                <w:b/>
                <w:lang w:val="hr-HR"/>
              </w:rPr>
              <w:t>TION</w:t>
            </w:r>
          </w:p>
        </w:tc>
        <w:tc>
          <w:tcPr>
            <w:tcW w:w="2273" w:type="dxa"/>
          </w:tcPr>
          <w:p w:rsidR="00B26BE7" w:rsidRPr="00B32B5A" w:rsidRDefault="00B26BE7" w:rsidP="00B26BE7">
            <w:pPr>
              <w:spacing w:line="0" w:lineRule="atLeast"/>
              <w:rPr>
                <w:rFonts w:ascii="Arial" w:eastAsia="Arial" w:hAnsi="Arial"/>
                <w:lang w:val="hr-HR"/>
              </w:rPr>
            </w:pPr>
          </w:p>
        </w:tc>
        <w:tc>
          <w:tcPr>
            <w:tcW w:w="2402" w:type="dxa"/>
          </w:tcPr>
          <w:p w:rsidR="00B26BE7" w:rsidRPr="00B32B5A" w:rsidRDefault="00F66790" w:rsidP="00B26BE7">
            <w:pPr>
              <w:spacing w:line="0" w:lineRule="atLeast"/>
              <w:rPr>
                <w:rFonts w:ascii="Arial" w:eastAsia="Arial" w:hAnsi="Arial"/>
                <w:lang w:val="hr-HR"/>
              </w:rPr>
            </w:pPr>
            <w:r w:rsidRPr="00B32B5A">
              <w:rPr>
                <w:rFonts w:ascii="Arial" w:eastAsia="Arial" w:hAnsi="Arial"/>
                <w:lang w:val="hr-HR"/>
              </w:rPr>
              <w:t xml:space="preserve"> </w:t>
            </w:r>
          </w:p>
        </w:tc>
        <w:tc>
          <w:tcPr>
            <w:tcW w:w="2553" w:type="dxa"/>
          </w:tcPr>
          <w:p w:rsidR="00D8597E" w:rsidRPr="00B32B5A" w:rsidRDefault="00F66790" w:rsidP="00D8597E">
            <w:pPr>
              <w:spacing w:line="0" w:lineRule="atLeast"/>
              <w:rPr>
                <w:rFonts w:ascii="Arial" w:eastAsia="Arial" w:hAnsi="Arial"/>
                <w:b/>
                <w:lang w:val="hr-HR"/>
              </w:rPr>
            </w:pPr>
            <w:r w:rsidRPr="00B32B5A">
              <w:rPr>
                <w:rFonts w:ascii="Arial" w:eastAsia="Arial" w:hAnsi="Arial"/>
                <w:lang w:val="hr-HR"/>
              </w:rPr>
              <w:t xml:space="preserve"> </w:t>
            </w:r>
          </w:p>
        </w:tc>
      </w:tr>
    </w:tbl>
    <w:p w:rsidR="00F15C8D" w:rsidRPr="00B32B5A" w:rsidRDefault="00F15C8D" w:rsidP="00EF09F4">
      <w:pPr>
        <w:rPr>
          <w:lang w:val="hr-HR"/>
        </w:rPr>
      </w:pPr>
    </w:p>
    <w:p w:rsidR="00EC4890" w:rsidRDefault="00EC4890" w:rsidP="00EF09F4">
      <w:pPr>
        <w:rPr>
          <w:lang w:val="hr-HR"/>
        </w:rPr>
      </w:pPr>
    </w:p>
    <w:p w:rsidR="00483BA2" w:rsidRDefault="00483BA2" w:rsidP="00EF09F4">
      <w:pPr>
        <w:rPr>
          <w:lang w:val="hr-HR"/>
        </w:rPr>
      </w:pPr>
    </w:p>
    <w:p w:rsidR="00E47AEF" w:rsidRDefault="00E47AEF" w:rsidP="00EF09F4">
      <w:pPr>
        <w:rPr>
          <w:lang w:val="hr-HR"/>
        </w:rPr>
      </w:pPr>
    </w:p>
    <w:p w:rsidR="00483BA2" w:rsidRPr="00B32B5A" w:rsidRDefault="00483BA2" w:rsidP="00EF09F4">
      <w:pPr>
        <w:rPr>
          <w:lang w:val="hr-HR"/>
        </w:rPr>
      </w:pPr>
    </w:p>
    <w:p w:rsidR="00EC4890" w:rsidRPr="00B32B5A" w:rsidRDefault="00F66790" w:rsidP="00EF09F4">
      <w:pPr>
        <w:rPr>
          <w:lang w:val="hr-HR"/>
        </w:rPr>
      </w:pPr>
      <w:r w:rsidRPr="00B32B5A">
        <w:rPr>
          <w:lang w:val="hr-HR"/>
        </w:rPr>
        <w:t xml:space="preserve"> </w:t>
      </w:r>
      <w:r w:rsidR="001B1185" w:rsidRPr="001B1185">
        <w:rPr>
          <w:lang w:val="hr-HR"/>
        </w:rPr>
        <w:t>Trebuie adăugate fotografii cu activitatea studentului sau un link către videoclip și / sau rezultatele muncii</w:t>
      </w:r>
    </w:p>
    <w:tbl>
      <w:tblPr>
        <w:tblStyle w:val="Tabelgril"/>
        <w:tblW w:w="0" w:type="auto"/>
        <w:tblLook w:val="04A0" w:firstRow="1" w:lastRow="0" w:firstColumn="1" w:lastColumn="0" w:noHBand="0" w:noVBand="1"/>
      </w:tblPr>
      <w:tblGrid>
        <w:gridCol w:w="3209"/>
        <w:gridCol w:w="3209"/>
        <w:gridCol w:w="3210"/>
      </w:tblGrid>
      <w:tr w:rsidR="00F66790" w:rsidRPr="00B32B5A" w:rsidTr="00F66790">
        <w:tc>
          <w:tcPr>
            <w:tcW w:w="3209" w:type="dxa"/>
          </w:tcPr>
          <w:p w:rsidR="00F66790" w:rsidRPr="00B32B5A" w:rsidRDefault="001B1185" w:rsidP="001B1185">
            <w:pPr>
              <w:rPr>
                <w:lang w:val="hr-HR"/>
              </w:rPr>
            </w:pPr>
            <w:r w:rsidRPr="001B1185">
              <w:rPr>
                <w:lang w:val="hr-HR"/>
              </w:rPr>
              <w:t>IMAG</w:t>
            </w:r>
            <w:r w:rsidR="00A2468F">
              <w:rPr>
                <w:lang w:val="hr-HR"/>
              </w:rPr>
              <w:t>ES</w:t>
            </w:r>
          </w:p>
        </w:tc>
        <w:tc>
          <w:tcPr>
            <w:tcW w:w="3209" w:type="dxa"/>
          </w:tcPr>
          <w:p w:rsidR="00F66790" w:rsidRPr="00B32B5A" w:rsidRDefault="00A2468F" w:rsidP="00EF09F4">
            <w:pPr>
              <w:rPr>
                <w:lang w:val="hr-HR"/>
              </w:rPr>
            </w:pPr>
            <w:r>
              <w:rPr>
                <w:lang w:val="hr-HR"/>
              </w:rPr>
              <w:t>STEPS</w:t>
            </w:r>
          </w:p>
        </w:tc>
        <w:tc>
          <w:tcPr>
            <w:tcW w:w="3210" w:type="dxa"/>
          </w:tcPr>
          <w:p w:rsidR="00F66790" w:rsidRPr="00B32B5A" w:rsidRDefault="00A2468F" w:rsidP="00EF09F4">
            <w:pPr>
              <w:rPr>
                <w:lang w:val="hr-HR"/>
              </w:rPr>
            </w:pPr>
            <w:r>
              <w:rPr>
                <w:lang w:val="hr-HR"/>
              </w:rPr>
              <w:t>STUDENTS</w:t>
            </w:r>
          </w:p>
        </w:tc>
      </w:tr>
      <w:tr w:rsidR="00F66790" w:rsidRPr="00B32B5A" w:rsidTr="00F66790">
        <w:tc>
          <w:tcPr>
            <w:tcW w:w="3209" w:type="dxa"/>
          </w:tcPr>
          <w:p w:rsidR="00F66790" w:rsidRPr="00B32B5A" w:rsidRDefault="00F66790" w:rsidP="00EF09F4">
            <w:pPr>
              <w:rPr>
                <w:lang w:val="hr-HR"/>
              </w:rPr>
            </w:pPr>
          </w:p>
        </w:tc>
        <w:tc>
          <w:tcPr>
            <w:tcW w:w="3209" w:type="dxa"/>
          </w:tcPr>
          <w:p w:rsidR="00F66790" w:rsidRPr="00B32B5A" w:rsidRDefault="00F66790" w:rsidP="00EF09F4">
            <w:pPr>
              <w:rPr>
                <w:lang w:val="hr-HR"/>
              </w:rPr>
            </w:pPr>
          </w:p>
        </w:tc>
        <w:tc>
          <w:tcPr>
            <w:tcW w:w="3210" w:type="dxa"/>
          </w:tcPr>
          <w:p w:rsidR="00F66790" w:rsidRPr="00B32B5A" w:rsidRDefault="00F66790" w:rsidP="00EF09F4">
            <w:pPr>
              <w:rPr>
                <w:lang w:val="hr-HR"/>
              </w:rPr>
            </w:pPr>
          </w:p>
        </w:tc>
      </w:tr>
      <w:tr w:rsidR="00F66790" w:rsidRPr="00B32B5A" w:rsidTr="00F66790">
        <w:tc>
          <w:tcPr>
            <w:tcW w:w="3209" w:type="dxa"/>
          </w:tcPr>
          <w:p w:rsidR="00F66790" w:rsidRPr="00B32B5A" w:rsidRDefault="00F66790" w:rsidP="00EF09F4">
            <w:pPr>
              <w:rPr>
                <w:lang w:val="hr-HR"/>
              </w:rPr>
            </w:pPr>
          </w:p>
        </w:tc>
        <w:tc>
          <w:tcPr>
            <w:tcW w:w="3209" w:type="dxa"/>
          </w:tcPr>
          <w:p w:rsidR="00F66790" w:rsidRPr="00B32B5A" w:rsidRDefault="00F66790" w:rsidP="00EF09F4">
            <w:pPr>
              <w:rPr>
                <w:lang w:val="hr-HR"/>
              </w:rPr>
            </w:pPr>
          </w:p>
        </w:tc>
        <w:tc>
          <w:tcPr>
            <w:tcW w:w="3210" w:type="dxa"/>
          </w:tcPr>
          <w:p w:rsidR="00F66790" w:rsidRPr="00B32B5A" w:rsidRDefault="00F66790" w:rsidP="00EF09F4">
            <w:pPr>
              <w:rPr>
                <w:lang w:val="hr-HR"/>
              </w:rPr>
            </w:pPr>
          </w:p>
        </w:tc>
      </w:tr>
      <w:tr w:rsidR="00F66790" w:rsidRPr="00B32B5A" w:rsidTr="00F66790">
        <w:tc>
          <w:tcPr>
            <w:tcW w:w="3209" w:type="dxa"/>
          </w:tcPr>
          <w:p w:rsidR="00F66790" w:rsidRPr="00B32B5A" w:rsidRDefault="00F66790" w:rsidP="00EF09F4">
            <w:pPr>
              <w:rPr>
                <w:lang w:val="hr-HR"/>
              </w:rPr>
            </w:pPr>
          </w:p>
        </w:tc>
        <w:tc>
          <w:tcPr>
            <w:tcW w:w="3209" w:type="dxa"/>
          </w:tcPr>
          <w:p w:rsidR="00F66790" w:rsidRPr="00B32B5A" w:rsidRDefault="00F66790" w:rsidP="00EF09F4">
            <w:pPr>
              <w:rPr>
                <w:lang w:val="hr-HR"/>
              </w:rPr>
            </w:pPr>
          </w:p>
        </w:tc>
        <w:tc>
          <w:tcPr>
            <w:tcW w:w="3210" w:type="dxa"/>
          </w:tcPr>
          <w:p w:rsidR="00F66790" w:rsidRPr="00B32B5A" w:rsidRDefault="00F66790" w:rsidP="00EF09F4">
            <w:pPr>
              <w:rPr>
                <w:lang w:val="hr-HR"/>
              </w:rPr>
            </w:pPr>
          </w:p>
        </w:tc>
      </w:tr>
    </w:tbl>
    <w:p w:rsidR="00F66790" w:rsidRPr="00B32B5A" w:rsidRDefault="00F66790" w:rsidP="00EF09F4">
      <w:pPr>
        <w:rPr>
          <w:lang w:val="hr-HR"/>
        </w:rPr>
      </w:pPr>
    </w:p>
    <w:p w:rsidR="00F66790" w:rsidRPr="00D9421F" w:rsidRDefault="00B32B5A" w:rsidP="00EF09F4">
      <w:pPr>
        <w:rPr>
          <w:b/>
          <w:lang w:val="hr-HR"/>
        </w:rPr>
      </w:pPr>
      <w:r w:rsidRPr="00D9421F">
        <w:rPr>
          <w:b/>
          <w:lang w:val="hr-HR"/>
        </w:rPr>
        <w:t xml:space="preserve"> RUBRI</w:t>
      </w:r>
      <w:r w:rsidR="0020400F">
        <w:rPr>
          <w:b/>
          <w:lang w:val="hr-HR"/>
        </w:rPr>
        <w:t>CA DE EVALUARE</w:t>
      </w:r>
    </w:p>
    <w:p w:rsidR="00064206" w:rsidRPr="00B32B5A" w:rsidRDefault="00064206" w:rsidP="00EF09F4">
      <w:pPr>
        <w:rPr>
          <w:lang w:val="hr-HR"/>
        </w:rPr>
      </w:pPr>
    </w:p>
    <w:p w:rsidR="00F66790" w:rsidRPr="00B32B5A" w:rsidRDefault="00F66790" w:rsidP="00EF09F4">
      <w:pPr>
        <w:rPr>
          <w:lang w:val="hr-HR"/>
        </w:rPr>
      </w:pPr>
    </w:p>
    <w:p w:rsidR="00F66790" w:rsidRPr="00B32B5A" w:rsidRDefault="00F66790" w:rsidP="00EF09F4">
      <w:pPr>
        <w:rPr>
          <w:lang w:val="hr-HR"/>
        </w:rPr>
      </w:pPr>
    </w:p>
    <w:p w:rsidR="008E0F8B" w:rsidRDefault="008E0F8B" w:rsidP="008E0F8B">
      <w:pPr>
        <w:pStyle w:val="NormalWeb"/>
      </w:pPr>
      <w:r>
        <w:t>My name is Adriana Lefter, primary school teacher in School Elena Doamna, Tecuci - Romania and with my 8 years old students we start a great adventure during this online teaching period.</w:t>
      </w:r>
    </w:p>
    <w:p w:rsidR="008E0F8B" w:rsidRDefault="008E0F8B" w:rsidP="008E0F8B">
      <w:pPr>
        <w:pStyle w:val="NormalWeb"/>
      </w:pPr>
      <w:r>
        <w:t xml:space="preserve">Starting from the text </w:t>
      </w:r>
      <w:r>
        <w:rPr>
          <w:rStyle w:val="Robust"/>
        </w:rPr>
        <w:t>The Lighthouse keeper`s lunch</w:t>
      </w:r>
      <w:r>
        <w:t xml:space="preserve"> that we read together in the online activities, we explored the text and we carried out various activities. It was a good opportunity for students to communicate in their mother tongue, to express and interpret concepts, thoughts, feelings, facts and verbal opinins and also in writing activities as well as communicating in a foregn language for interpretations or translation of words and expressions. They do this creating comics about the text using online tools or drawings</w:t>
      </w:r>
      <w:r w:rsidR="007F290E">
        <w:t>.</w:t>
      </w:r>
    </w:p>
    <w:p w:rsidR="00E27D0E" w:rsidRDefault="00137ADD" w:rsidP="00E27D0E">
      <w:pPr>
        <w:pStyle w:val="NormalWeb"/>
      </w:pPr>
      <w:r>
        <w:t xml:space="preserve"> </w:t>
      </w:r>
      <w:r w:rsidR="00E27D0E">
        <w:t>My name is Adriana Lefter, primary school teacher in School Elena Doamna, Tecuci - Romania and with my 8 years old students we start a great adventure during this online teaching period.</w:t>
      </w:r>
    </w:p>
    <w:p w:rsidR="00E27D0E" w:rsidRDefault="00E27D0E" w:rsidP="00E27D0E">
      <w:pPr>
        <w:pStyle w:val="NormalWeb"/>
      </w:pPr>
      <w:r>
        <w:t xml:space="preserve">Starting from the text </w:t>
      </w:r>
      <w:r>
        <w:rPr>
          <w:rStyle w:val="Robust"/>
        </w:rPr>
        <w:t>The Lighthouse keeper`s lunch</w:t>
      </w:r>
      <w:r>
        <w:t xml:space="preserve"> that we read together in the online activities, we explored the text and we carried out various activities. It was a good opportunity for students to communicate in their mother tongue, to express and interpret concepts, thoughts, feelings, facts and verbal opinins and also in writing activities as well as communicating in a foregn language for interpretations or translation of words and expressions. They do this creating comics about the text using online tools or drawings. </w:t>
      </w:r>
      <w:r>
        <w:br/>
        <w:t>Students reposted from the point of view of each character, surpassing the states, emotions and impressions.</w:t>
      </w:r>
    </w:p>
    <w:p w:rsidR="00E27D0E" w:rsidRDefault="00E27D0E" w:rsidP="00E27D0E">
      <w:pPr>
        <w:pStyle w:val="NormalWeb"/>
      </w:pPr>
      <w:r>
        <w:t xml:space="preserve">We also learned about the history of lighthouses, studying on the geographical map, Google maps, the position of the most famous lighthouses, but also how they were built, the height, position, shape of the headlamps. It was the first time students discovered what a radar is, where it is used and how. Together with the parents the students discovered how an electrical circuit works, what materials are needed and what is the lightning bolt, located at the top of a lighthouse. </w:t>
      </w:r>
    </w:p>
    <w:p w:rsidR="00E27D0E" w:rsidRDefault="00E27D0E" w:rsidP="00E27D0E">
      <w:pPr>
        <w:pStyle w:val="NormalWeb"/>
      </w:pPr>
      <w:r>
        <w:t xml:space="preserve">Reading the text they discovered what lunch Mr. Gringling had and which we wanted to make as healthy as possible, the students writing different healthy lunch recipes and drawing and preparing lunch for him. They also find out the weight of different items in their lunch. What is the total </w:t>
      </w:r>
      <w:r>
        <w:lastRenderedPageBreak/>
        <w:t xml:space="preserve">weight? We choose two types of sandwich and we make a Venn diagram to show which they like / don't like. </w:t>
      </w:r>
    </w:p>
    <w:p w:rsidR="00E27D0E" w:rsidRDefault="00E27D0E" w:rsidP="00E27D0E">
      <w:pPr>
        <w:pStyle w:val="NormalWeb"/>
      </w:pPr>
      <w:r>
        <w:t xml:space="preserve">It was a very pleasant experience when the students modeled from dough made of flour, salt and water the lighthouse, the house of the lighthouse keeper, the waves and the seagulls. Using this model, the students presented their ideas about other solutions they had developed so that the seagulls would not eat Mr. Gringling's lunch. How? using technology, changing habits, inventing new ways to pack the basket, to feed the seagulls so that lunch to reach Mr. Gringling. </w:t>
      </w:r>
    </w:p>
    <w:p w:rsidR="00E27D0E" w:rsidRDefault="00E27D0E" w:rsidP="00E27D0E">
      <w:pPr>
        <w:pStyle w:val="NormalWeb"/>
      </w:pPr>
      <w:r>
        <w:t>Thus we acquired new skills, we practiced our creativity, organization, confidence, knowledge of languages, communication, desire to change all using STEM, because STEM is everywhere, STEM mean all disciplines together.</w:t>
      </w:r>
    </w:p>
    <w:p w:rsidR="00137ADD" w:rsidRDefault="00137ADD" w:rsidP="008E0F8B">
      <w:pPr>
        <w:pStyle w:val="NormalWeb"/>
      </w:pPr>
    </w:p>
    <w:p w:rsidR="00F66790" w:rsidRPr="00B32B5A" w:rsidRDefault="00F66790" w:rsidP="00EF09F4">
      <w:pPr>
        <w:rPr>
          <w:lang w:val="hr-HR"/>
        </w:rPr>
      </w:pPr>
    </w:p>
    <w:sectPr w:rsidR="00F66790" w:rsidRPr="00B32B5A" w:rsidSect="00EC4890">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2B6B"/>
    <w:multiLevelType w:val="multilevel"/>
    <w:tmpl w:val="B9D6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901CDD"/>
    <w:multiLevelType w:val="hybridMultilevel"/>
    <w:tmpl w:val="7F160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D0DD2"/>
    <w:multiLevelType w:val="multilevel"/>
    <w:tmpl w:val="E5B6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D3B5D"/>
    <w:multiLevelType w:val="hybridMultilevel"/>
    <w:tmpl w:val="05E46190"/>
    <w:lvl w:ilvl="0" w:tplc="FE0244FC">
      <w:start w:val="3"/>
      <w:numFmt w:val="bullet"/>
      <w:pStyle w:val="Tablebullet"/>
      <w:lvlText w:val=""/>
      <w:lvlJc w:val="left"/>
      <w:pPr>
        <w:tabs>
          <w:tab w:val="num" w:pos="360"/>
        </w:tabs>
        <w:ind w:left="360" w:hanging="360"/>
      </w:pPr>
      <w:rPr>
        <w:rFonts w:ascii="Symbol" w:eastAsia="System" w:hAnsi="Symbol" w:cs="System" w:hint="default"/>
      </w:rPr>
    </w:lvl>
    <w:lvl w:ilvl="1" w:tplc="08090003">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C154B6"/>
    <w:multiLevelType w:val="hybridMultilevel"/>
    <w:tmpl w:val="8C96D6CA"/>
    <w:lvl w:ilvl="0" w:tplc="E2C68C5E">
      <w:start w:val="4"/>
      <w:numFmt w:val="bullet"/>
      <w:lvlText w:val="-"/>
      <w:lvlJc w:val="left"/>
      <w:pPr>
        <w:ind w:left="540" w:hanging="360"/>
      </w:pPr>
      <w:rPr>
        <w:rFonts w:ascii="Arial" w:eastAsia="Arial" w:hAnsi="Arial" w:cs="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15:restartNumberingAfterBreak="0">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zNzcwtjQytTQ3MDdU0lEKTi0uzszPAykwqgUAcYSt2CwAAAA="/>
  </w:docVars>
  <w:rsids>
    <w:rsidRoot w:val="00EF09F4"/>
    <w:rsid w:val="00001E2C"/>
    <w:rsid w:val="00042F10"/>
    <w:rsid w:val="00064206"/>
    <w:rsid w:val="00137ADD"/>
    <w:rsid w:val="001664C8"/>
    <w:rsid w:val="001B1185"/>
    <w:rsid w:val="0020400F"/>
    <w:rsid w:val="00230A66"/>
    <w:rsid w:val="002328A7"/>
    <w:rsid w:val="00291C7E"/>
    <w:rsid w:val="0034302D"/>
    <w:rsid w:val="004163F8"/>
    <w:rsid w:val="00483BA2"/>
    <w:rsid w:val="00497FB8"/>
    <w:rsid w:val="004F0349"/>
    <w:rsid w:val="006B734B"/>
    <w:rsid w:val="00724DAA"/>
    <w:rsid w:val="007306F3"/>
    <w:rsid w:val="007753B1"/>
    <w:rsid w:val="007F290E"/>
    <w:rsid w:val="008841E0"/>
    <w:rsid w:val="008908C0"/>
    <w:rsid w:val="008E0F8B"/>
    <w:rsid w:val="00A03AA4"/>
    <w:rsid w:val="00A2468F"/>
    <w:rsid w:val="00A3244A"/>
    <w:rsid w:val="00AA6C1B"/>
    <w:rsid w:val="00B26BE7"/>
    <w:rsid w:val="00B32B5A"/>
    <w:rsid w:val="00B45733"/>
    <w:rsid w:val="00B8607E"/>
    <w:rsid w:val="00BD6153"/>
    <w:rsid w:val="00BE32BD"/>
    <w:rsid w:val="00C503A9"/>
    <w:rsid w:val="00C62A2D"/>
    <w:rsid w:val="00C96FE8"/>
    <w:rsid w:val="00C97560"/>
    <w:rsid w:val="00CC45FE"/>
    <w:rsid w:val="00CD19AD"/>
    <w:rsid w:val="00D07A2F"/>
    <w:rsid w:val="00D34401"/>
    <w:rsid w:val="00D711AB"/>
    <w:rsid w:val="00D8597E"/>
    <w:rsid w:val="00D9421F"/>
    <w:rsid w:val="00E07C4C"/>
    <w:rsid w:val="00E27D0E"/>
    <w:rsid w:val="00E47AEF"/>
    <w:rsid w:val="00E60F79"/>
    <w:rsid w:val="00EB5F04"/>
    <w:rsid w:val="00EC4890"/>
    <w:rsid w:val="00EF09F4"/>
    <w:rsid w:val="00F15C8D"/>
    <w:rsid w:val="00F64CFC"/>
    <w:rsid w:val="00F66790"/>
    <w:rsid w:val="00F73B9A"/>
    <w:rsid w:val="00FF0E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7E0C"/>
  <w15:docId w15:val="{22646325-EDFB-244D-9783-10982FE2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C8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ablebullet">
    <w:name w:val="Table bullet"/>
    <w:basedOn w:val="Normal"/>
    <w:rsid w:val="00EF09F4"/>
    <w:pPr>
      <w:numPr>
        <w:numId w:val="2"/>
      </w:numPr>
      <w:spacing w:after="0" w:line="240" w:lineRule="auto"/>
    </w:pPr>
    <w:rPr>
      <w:rFonts w:ascii="Verdana" w:eastAsia="Times New Roman" w:hAnsi="Verdana" w:cs="Times New Roman"/>
      <w:sz w:val="20"/>
      <w:szCs w:val="24"/>
      <w:lang w:val="en-GB" w:eastAsia="en-GB"/>
    </w:rPr>
  </w:style>
  <w:style w:type="table" w:styleId="Tabelgril">
    <w:name w:val="Table Grid"/>
    <w:basedOn w:val="TabelNormal"/>
    <w:uiPriority w:val="59"/>
    <w:rsid w:val="006B7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32B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bold">
    <w:name w:val="bold"/>
    <w:basedOn w:val="Fontdeparagrafimplicit"/>
    <w:rsid w:val="00BE32BD"/>
  </w:style>
  <w:style w:type="character" w:styleId="Robust">
    <w:name w:val="Strong"/>
    <w:basedOn w:val="Fontdeparagrafimplicit"/>
    <w:uiPriority w:val="22"/>
    <w:qFormat/>
    <w:rsid w:val="008E0F8B"/>
    <w:rPr>
      <w:b/>
      <w:bCs/>
    </w:rPr>
  </w:style>
  <w:style w:type="paragraph" w:styleId="Listparagraf">
    <w:name w:val="List Paragraph"/>
    <w:basedOn w:val="Normal"/>
    <w:uiPriority w:val="34"/>
    <w:qFormat/>
    <w:rsid w:val="00497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216622">
      <w:bodyDiv w:val="1"/>
      <w:marLeft w:val="0"/>
      <w:marRight w:val="0"/>
      <w:marTop w:val="0"/>
      <w:marBottom w:val="0"/>
      <w:divBdr>
        <w:top w:val="none" w:sz="0" w:space="0" w:color="auto"/>
        <w:left w:val="none" w:sz="0" w:space="0" w:color="auto"/>
        <w:bottom w:val="none" w:sz="0" w:space="0" w:color="auto"/>
        <w:right w:val="none" w:sz="0" w:space="0" w:color="auto"/>
      </w:divBdr>
    </w:div>
    <w:div w:id="2013951854">
      <w:bodyDiv w:val="1"/>
      <w:marLeft w:val="0"/>
      <w:marRight w:val="0"/>
      <w:marTop w:val="0"/>
      <w:marBottom w:val="0"/>
      <w:divBdr>
        <w:top w:val="none" w:sz="0" w:space="0" w:color="auto"/>
        <w:left w:val="none" w:sz="0" w:space="0" w:color="auto"/>
        <w:bottom w:val="none" w:sz="0" w:space="0" w:color="auto"/>
        <w:right w:val="none" w:sz="0" w:space="0" w:color="auto"/>
      </w:divBdr>
      <w:divsChild>
        <w:div w:id="1158885775">
          <w:marLeft w:val="0"/>
          <w:marRight w:val="0"/>
          <w:marTop w:val="0"/>
          <w:marBottom w:val="0"/>
          <w:divBdr>
            <w:top w:val="none" w:sz="0" w:space="0" w:color="auto"/>
            <w:left w:val="none" w:sz="0" w:space="0" w:color="auto"/>
            <w:bottom w:val="none" w:sz="0" w:space="0" w:color="auto"/>
            <w:right w:val="none" w:sz="0" w:space="0" w:color="auto"/>
          </w:divBdr>
        </w:div>
        <w:div w:id="1320385220">
          <w:marLeft w:val="0"/>
          <w:marRight w:val="0"/>
          <w:marTop w:val="0"/>
          <w:marBottom w:val="0"/>
          <w:divBdr>
            <w:top w:val="none" w:sz="0" w:space="0" w:color="auto"/>
            <w:left w:val="none" w:sz="0" w:space="0" w:color="auto"/>
            <w:bottom w:val="none" w:sz="0" w:space="0" w:color="auto"/>
            <w:right w:val="none" w:sz="0" w:space="0" w:color="auto"/>
          </w:divBdr>
        </w:div>
        <w:div w:id="1786121449">
          <w:marLeft w:val="0"/>
          <w:marRight w:val="0"/>
          <w:marTop w:val="0"/>
          <w:marBottom w:val="0"/>
          <w:divBdr>
            <w:top w:val="none" w:sz="0" w:space="0" w:color="auto"/>
            <w:left w:val="none" w:sz="0" w:space="0" w:color="auto"/>
            <w:bottom w:val="none" w:sz="0" w:space="0" w:color="auto"/>
            <w:right w:val="none" w:sz="0" w:space="0" w:color="auto"/>
          </w:divBdr>
        </w:div>
        <w:div w:id="1682317741">
          <w:marLeft w:val="0"/>
          <w:marRight w:val="0"/>
          <w:marTop w:val="0"/>
          <w:marBottom w:val="0"/>
          <w:divBdr>
            <w:top w:val="none" w:sz="0" w:space="0" w:color="auto"/>
            <w:left w:val="none" w:sz="0" w:space="0" w:color="auto"/>
            <w:bottom w:val="none" w:sz="0" w:space="0" w:color="auto"/>
            <w:right w:val="none" w:sz="0" w:space="0" w:color="auto"/>
          </w:divBdr>
        </w:div>
        <w:div w:id="2028631511">
          <w:marLeft w:val="0"/>
          <w:marRight w:val="0"/>
          <w:marTop w:val="0"/>
          <w:marBottom w:val="0"/>
          <w:divBdr>
            <w:top w:val="none" w:sz="0" w:space="0" w:color="auto"/>
            <w:left w:val="none" w:sz="0" w:space="0" w:color="auto"/>
            <w:bottom w:val="none" w:sz="0" w:space="0" w:color="auto"/>
            <w:right w:val="none" w:sz="0" w:space="0" w:color="auto"/>
          </w:divBdr>
        </w:div>
        <w:div w:id="1477407546">
          <w:marLeft w:val="0"/>
          <w:marRight w:val="0"/>
          <w:marTop w:val="0"/>
          <w:marBottom w:val="0"/>
          <w:divBdr>
            <w:top w:val="none" w:sz="0" w:space="0" w:color="auto"/>
            <w:left w:val="none" w:sz="0" w:space="0" w:color="auto"/>
            <w:bottom w:val="none" w:sz="0" w:space="0" w:color="auto"/>
            <w:right w:val="none" w:sz="0" w:space="0" w:color="auto"/>
          </w:divBdr>
        </w:div>
        <w:div w:id="881525340">
          <w:marLeft w:val="0"/>
          <w:marRight w:val="0"/>
          <w:marTop w:val="0"/>
          <w:marBottom w:val="0"/>
          <w:divBdr>
            <w:top w:val="none" w:sz="0" w:space="0" w:color="auto"/>
            <w:left w:val="none" w:sz="0" w:space="0" w:color="auto"/>
            <w:bottom w:val="none" w:sz="0" w:space="0" w:color="auto"/>
            <w:right w:val="none" w:sz="0" w:space="0" w:color="auto"/>
          </w:divBdr>
        </w:div>
        <w:div w:id="521817432">
          <w:marLeft w:val="0"/>
          <w:marRight w:val="0"/>
          <w:marTop w:val="0"/>
          <w:marBottom w:val="0"/>
          <w:divBdr>
            <w:top w:val="none" w:sz="0" w:space="0" w:color="auto"/>
            <w:left w:val="none" w:sz="0" w:space="0" w:color="auto"/>
            <w:bottom w:val="none" w:sz="0" w:space="0" w:color="auto"/>
            <w:right w:val="none" w:sz="0" w:space="0" w:color="auto"/>
          </w:divBdr>
        </w:div>
        <w:div w:id="1082919589">
          <w:marLeft w:val="0"/>
          <w:marRight w:val="0"/>
          <w:marTop w:val="0"/>
          <w:marBottom w:val="0"/>
          <w:divBdr>
            <w:top w:val="none" w:sz="0" w:space="0" w:color="auto"/>
            <w:left w:val="none" w:sz="0" w:space="0" w:color="auto"/>
            <w:bottom w:val="none" w:sz="0" w:space="0" w:color="auto"/>
            <w:right w:val="none" w:sz="0" w:space="0" w:color="auto"/>
          </w:divBdr>
        </w:div>
        <w:div w:id="1771193293">
          <w:marLeft w:val="0"/>
          <w:marRight w:val="0"/>
          <w:marTop w:val="0"/>
          <w:marBottom w:val="0"/>
          <w:divBdr>
            <w:top w:val="none" w:sz="0" w:space="0" w:color="auto"/>
            <w:left w:val="none" w:sz="0" w:space="0" w:color="auto"/>
            <w:bottom w:val="none" w:sz="0" w:space="0" w:color="auto"/>
            <w:right w:val="none" w:sz="0" w:space="0" w:color="auto"/>
          </w:divBdr>
        </w:div>
        <w:div w:id="920025686">
          <w:marLeft w:val="0"/>
          <w:marRight w:val="0"/>
          <w:marTop w:val="0"/>
          <w:marBottom w:val="0"/>
          <w:divBdr>
            <w:top w:val="none" w:sz="0" w:space="0" w:color="auto"/>
            <w:left w:val="none" w:sz="0" w:space="0" w:color="auto"/>
            <w:bottom w:val="none" w:sz="0" w:space="0" w:color="auto"/>
            <w:right w:val="none" w:sz="0" w:space="0" w:color="auto"/>
          </w:divBdr>
        </w:div>
        <w:div w:id="1756708423">
          <w:marLeft w:val="0"/>
          <w:marRight w:val="0"/>
          <w:marTop w:val="0"/>
          <w:marBottom w:val="0"/>
          <w:divBdr>
            <w:top w:val="none" w:sz="0" w:space="0" w:color="auto"/>
            <w:left w:val="none" w:sz="0" w:space="0" w:color="auto"/>
            <w:bottom w:val="none" w:sz="0" w:space="0" w:color="auto"/>
            <w:right w:val="none" w:sz="0" w:space="0" w:color="auto"/>
          </w:divBdr>
        </w:div>
        <w:div w:id="972709082">
          <w:marLeft w:val="0"/>
          <w:marRight w:val="0"/>
          <w:marTop w:val="0"/>
          <w:marBottom w:val="0"/>
          <w:divBdr>
            <w:top w:val="none" w:sz="0" w:space="0" w:color="auto"/>
            <w:left w:val="none" w:sz="0" w:space="0" w:color="auto"/>
            <w:bottom w:val="none" w:sz="0" w:space="0" w:color="auto"/>
            <w:right w:val="none" w:sz="0" w:space="0" w:color="auto"/>
          </w:divBdr>
        </w:div>
        <w:div w:id="1304962943">
          <w:marLeft w:val="0"/>
          <w:marRight w:val="0"/>
          <w:marTop w:val="0"/>
          <w:marBottom w:val="0"/>
          <w:divBdr>
            <w:top w:val="none" w:sz="0" w:space="0" w:color="auto"/>
            <w:left w:val="none" w:sz="0" w:space="0" w:color="auto"/>
            <w:bottom w:val="none" w:sz="0" w:space="0" w:color="auto"/>
            <w:right w:val="none" w:sz="0" w:space="0" w:color="auto"/>
          </w:divBdr>
        </w:div>
        <w:div w:id="1306351809">
          <w:marLeft w:val="0"/>
          <w:marRight w:val="0"/>
          <w:marTop w:val="0"/>
          <w:marBottom w:val="0"/>
          <w:divBdr>
            <w:top w:val="none" w:sz="0" w:space="0" w:color="auto"/>
            <w:left w:val="none" w:sz="0" w:space="0" w:color="auto"/>
            <w:bottom w:val="none" w:sz="0" w:space="0" w:color="auto"/>
            <w:right w:val="none" w:sz="0" w:space="0" w:color="auto"/>
          </w:divBdr>
        </w:div>
        <w:div w:id="2144346131">
          <w:marLeft w:val="0"/>
          <w:marRight w:val="0"/>
          <w:marTop w:val="0"/>
          <w:marBottom w:val="0"/>
          <w:divBdr>
            <w:top w:val="none" w:sz="0" w:space="0" w:color="auto"/>
            <w:left w:val="none" w:sz="0" w:space="0" w:color="auto"/>
            <w:bottom w:val="none" w:sz="0" w:space="0" w:color="auto"/>
            <w:right w:val="none" w:sz="0" w:space="0" w:color="auto"/>
          </w:divBdr>
        </w:div>
      </w:divsChild>
    </w:div>
    <w:div w:id="20516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1133</Words>
  <Characters>6461</Characters>
  <Application>Microsoft Office Word</Application>
  <DocSecurity>0</DocSecurity>
  <Lines>53</Lines>
  <Paragraphs>15</Paragraphs>
  <ScaleCrop>false</ScaleCrop>
  <HeadingPairs>
    <vt:vector size="6" baseType="variant">
      <vt:variant>
        <vt:lpstr>Titlu</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portatile-30</dc:creator>
  <cp:keywords/>
  <dc:description/>
  <cp:lastModifiedBy>Scoala Elena Doamna</cp:lastModifiedBy>
  <cp:revision>6</cp:revision>
  <dcterms:created xsi:type="dcterms:W3CDTF">2020-03-25T14:32:00Z</dcterms:created>
  <dcterms:modified xsi:type="dcterms:W3CDTF">2020-04-08T13:29:00Z</dcterms:modified>
</cp:coreProperties>
</file>