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sz w:val="60"/>
          <w:szCs w:val="60"/>
        </w:rPr>
      </w:pPr>
      <w:r w:rsidDel="00000000" w:rsidR="00000000" w:rsidRPr="00000000">
        <w:rPr>
          <w:sz w:val="96"/>
          <w:szCs w:val="96"/>
          <w:rtl w:val="0"/>
        </w:rPr>
        <w:t xml:space="preserve">        Mazarrón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  Voilà,quelques plages de  Mazarron.</w:t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8100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sz w:val="96"/>
          <w:szCs w:val="96"/>
        </w:rPr>
      </w:pPr>
      <w:r w:rsidDel="00000000" w:rsidR="00000000" w:rsidRPr="00000000">
        <w:rPr>
          <w:sz w:val="60"/>
          <w:szCs w:val="60"/>
          <w:rtl w:val="0"/>
        </w:rPr>
        <w:t xml:space="preserve">          Plages avec des pierres et avec des fossiles.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2926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    avec de l'eau cristalline.</w:t>
      </w:r>
    </w:p>
    <w:p w:rsidR="00000000" w:rsidDel="00000000" w:rsidP="00000000" w:rsidRDefault="00000000" w:rsidRPr="00000000" w14:paraId="00000008">
      <w:pPr>
        <w:jc w:val="left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2926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 Ces sont les mines   de Mazarrón.</w:t>
      </w:r>
    </w:p>
    <w:p w:rsidR="00000000" w:rsidDel="00000000" w:rsidP="00000000" w:rsidRDefault="00000000" w:rsidRPr="00000000" w14:paraId="0000000A">
      <w:pPr>
        <w:jc w:val="left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8100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2371725" cy="245745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57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