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SEMANA SANTA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Semana Santa c'est un des festivals les plus célèbres de Murcie.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 célébration dure 10 jours.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2884357" cy="216326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357" cy="2163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91631" cy="391477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1631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4372787" cy="290024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2787" cy="2900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