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03" w:rsidRPr="009C7195" w:rsidRDefault="00873B03">
      <w:pPr>
        <w:rPr>
          <w:rFonts w:ascii="Arial" w:hAnsi="Arial"/>
          <w:b/>
          <w:spacing w:val="150"/>
          <w:sz w:val="16"/>
          <w:szCs w:val="16"/>
        </w:rPr>
      </w:pPr>
      <w:r w:rsidRPr="004F6191">
        <w:rPr>
          <w:rFonts w:ascii="Arial" w:hAnsi="Arial"/>
          <w:b/>
          <w:noProof/>
          <w:sz w:val="20"/>
        </w:rPr>
        <w:tab/>
      </w: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8"/>
        <w:gridCol w:w="4860"/>
      </w:tblGrid>
      <w:tr w:rsidR="00873B03" w:rsidRPr="004F6191">
        <w:tc>
          <w:tcPr>
            <w:tcW w:w="10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B03" w:rsidRDefault="00873B03" w:rsidP="00FB4915">
            <w:pPr>
              <w:tabs>
                <w:tab w:val="left" w:pos="345"/>
              </w:tabs>
              <w:rPr>
                <w:b/>
                <w:color w:val="FF0000"/>
                <w:sz w:val="22"/>
              </w:rPr>
            </w:pPr>
            <w:r w:rsidRPr="00202C97">
              <w:rPr>
                <w:b/>
                <w:sz w:val="20"/>
              </w:rPr>
              <w:t>1</w:t>
            </w:r>
            <w:r w:rsidRPr="00694214">
              <w:rPr>
                <w:b/>
                <w:sz w:val="22"/>
              </w:rPr>
              <w:t xml:space="preserve">.  </w:t>
            </w:r>
            <w:r w:rsidR="00FB4915" w:rsidRPr="00FB4915">
              <w:rPr>
                <w:b/>
                <w:color w:val="FF0000"/>
                <w:sz w:val="22"/>
              </w:rPr>
              <w:t>ACTIVITY INFORMATION</w:t>
            </w:r>
          </w:p>
          <w:p w:rsidR="00FB4915" w:rsidRPr="00202C97" w:rsidRDefault="00FB4915" w:rsidP="00FB4915">
            <w:pPr>
              <w:tabs>
                <w:tab w:val="left" w:pos="345"/>
              </w:tabs>
              <w:rPr>
                <w:b/>
                <w:sz w:val="20"/>
              </w:rPr>
            </w:pPr>
          </w:p>
        </w:tc>
      </w:tr>
      <w:tr w:rsidR="00873B03" w:rsidRPr="004F6191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DD7A64" w:rsidRDefault="00873B03">
            <w:pPr>
              <w:rPr>
                <w:b/>
                <w:sz w:val="20"/>
              </w:rPr>
            </w:pPr>
            <w:r w:rsidRPr="00202C97">
              <w:rPr>
                <w:b/>
                <w:sz w:val="20"/>
              </w:rPr>
              <w:t>Subject/Course:</w:t>
            </w:r>
            <w:r w:rsidRPr="00202C97">
              <w:rPr>
                <w:sz w:val="20"/>
              </w:rPr>
              <w:t xml:space="preserve"> </w:t>
            </w:r>
            <w:r w:rsidR="000B42C0">
              <w:rPr>
                <w:b/>
              </w:rPr>
              <w:t>Geometry/T</w:t>
            </w:r>
            <w:r w:rsidR="00DD7A64" w:rsidRPr="00DD7A64">
              <w:rPr>
                <w:b/>
              </w:rPr>
              <w:t>riangle</w:t>
            </w:r>
            <w:r w:rsidR="000B42C0">
              <w:rPr>
                <w:b/>
              </w:rPr>
              <w:t>s</w:t>
            </w:r>
          </w:p>
          <w:p w:rsidR="00E77BF0" w:rsidRPr="00202C97" w:rsidRDefault="00E77BF0">
            <w:pPr>
              <w:rPr>
                <w:sz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B03" w:rsidRPr="00202C97" w:rsidRDefault="00907D4D" w:rsidP="00DD7A64">
            <w:pPr>
              <w:rPr>
                <w:b/>
                <w:sz w:val="20"/>
              </w:rPr>
            </w:pPr>
            <w:r w:rsidRPr="002D7419">
              <w:rPr>
                <w:b/>
                <w:sz w:val="20"/>
              </w:rPr>
              <w:t>Teacher:</w:t>
            </w:r>
            <w:r>
              <w:rPr>
                <w:sz w:val="20"/>
              </w:rPr>
              <w:t xml:space="preserve"> </w:t>
            </w:r>
            <w:r w:rsidR="00DD7A64">
              <w:rPr>
                <w:sz w:val="20"/>
              </w:rPr>
              <w:t>Mihaela Git</w:t>
            </w:r>
            <w:r>
              <w:rPr>
                <w:sz w:val="20"/>
              </w:rPr>
              <w:t xml:space="preserve"> </w:t>
            </w:r>
            <w:r w:rsidR="00E77BF0">
              <w:rPr>
                <w:sz w:val="20"/>
              </w:rPr>
              <w:t xml:space="preserve"> </w:t>
            </w:r>
          </w:p>
        </w:tc>
      </w:tr>
      <w:tr w:rsidR="00202C97" w:rsidRPr="004F6191" w:rsidTr="0046574C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202C97" w:rsidRDefault="00202C97">
            <w:pPr>
              <w:rPr>
                <w:color w:val="943634" w:themeColor="accent2" w:themeShade="BF"/>
                <w:sz w:val="20"/>
              </w:rPr>
            </w:pPr>
            <w:r w:rsidRPr="00202C97">
              <w:rPr>
                <w:b/>
                <w:sz w:val="20"/>
              </w:rPr>
              <w:t>Grade Level:</w:t>
            </w:r>
            <w:r w:rsidRPr="00202C97">
              <w:rPr>
                <w:sz w:val="20"/>
              </w:rPr>
              <w:t xml:space="preserve"> </w:t>
            </w:r>
            <w:r w:rsidR="00E77BF0">
              <w:rPr>
                <w:color w:val="943634" w:themeColor="accent2" w:themeShade="BF"/>
                <w:sz w:val="20"/>
              </w:rPr>
              <w:t>6</w:t>
            </w:r>
            <w:r w:rsidRPr="00202C97">
              <w:rPr>
                <w:color w:val="943634" w:themeColor="accent2" w:themeShade="BF"/>
                <w:sz w:val="20"/>
                <w:vertAlign w:val="superscript"/>
              </w:rPr>
              <w:t>th</w:t>
            </w:r>
          </w:p>
          <w:p w:rsidR="00202C97" w:rsidRPr="00202C97" w:rsidRDefault="00202C97">
            <w:pPr>
              <w:rPr>
                <w:b/>
                <w:color w:val="943634" w:themeColor="accent2" w:themeShade="BF"/>
                <w:sz w:val="20"/>
              </w:rPr>
            </w:pP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14" w:rsidRPr="002D7419" w:rsidRDefault="00694214" w:rsidP="00E77BF0">
            <w:pPr>
              <w:rPr>
                <w:b/>
                <w:sz w:val="22"/>
                <w:szCs w:val="22"/>
              </w:rPr>
            </w:pPr>
            <w:r w:rsidRPr="002D7419">
              <w:rPr>
                <w:b/>
                <w:sz w:val="22"/>
                <w:szCs w:val="22"/>
              </w:rPr>
              <w:t>Topic:</w:t>
            </w:r>
            <w:r w:rsidRPr="002D7419">
              <w:rPr>
                <w:sz w:val="22"/>
                <w:szCs w:val="22"/>
              </w:rPr>
              <w:t xml:space="preserve">    </w:t>
            </w:r>
            <w:r w:rsidR="00DD7A64" w:rsidRPr="002D7419">
              <w:rPr>
                <w:b/>
                <w:sz w:val="22"/>
                <w:szCs w:val="22"/>
              </w:rPr>
              <w:t>The congruence of triangle</w:t>
            </w:r>
            <w:r w:rsidR="00D42336">
              <w:rPr>
                <w:b/>
                <w:sz w:val="22"/>
                <w:szCs w:val="22"/>
              </w:rPr>
              <w:t>s</w:t>
            </w:r>
          </w:p>
        </w:tc>
      </w:tr>
      <w:tr w:rsidR="00202C97" w:rsidRPr="004F6191" w:rsidTr="0046574C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14" w:rsidRDefault="00694214" w:rsidP="00694214">
            <w:pPr>
              <w:rPr>
                <w:sz w:val="20"/>
              </w:rPr>
            </w:pPr>
            <w:r w:rsidRPr="00202C97">
              <w:rPr>
                <w:b/>
                <w:sz w:val="20"/>
              </w:rPr>
              <w:t>Length of Period:</w:t>
            </w:r>
            <w:r w:rsidRPr="00202C97">
              <w:rPr>
                <w:sz w:val="20"/>
              </w:rPr>
              <w:t xml:space="preserve"> </w:t>
            </w:r>
            <w:r w:rsidR="008A7BD3">
              <w:rPr>
                <w:sz w:val="20"/>
              </w:rPr>
              <w:t>2</w:t>
            </w:r>
            <w:r w:rsidRPr="00202C97">
              <w:rPr>
                <w:sz w:val="20"/>
              </w:rPr>
              <w:t xml:space="preserve"> lesson</w:t>
            </w:r>
          </w:p>
          <w:p w:rsidR="00202C97" w:rsidRPr="00202C97" w:rsidRDefault="00202C97">
            <w:pPr>
              <w:rPr>
                <w:b/>
                <w:sz w:val="20"/>
              </w:rPr>
            </w:pP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C97" w:rsidRPr="00202C97" w:rsidRDefault="00202C97">
            <w:pPr>
              <w:rPr>
                <w:b/>
                <w:sz w:val="20"/>
              </w:rPr>
            </w:pPr>
          </w:p>
        </w:tc>
      </w:tr>
    </w:tbl>
    <w:p w:rsidR="00873B03" w:rsidRPr="009C7195" w:rsidRDefault="00873B03">
      <w:pPr>
        <w:rPr>
          <w:rFonts w:ascii="Arial" w:hAnsi="Arial"/>
          <w:b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58"/>
      </w:tblGrid>
      <w:tr w:rsidR="00873B03" w:rsidRPr="004F6191">
        <w:trPr>
          <w:trHeight w:val="296"/>
        </w:trPr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694214" w:rsidRPr="004F6191" w:rsidRDefault="00873B03" w:rsidP="00873B03">
            <w:pPr>
              <w:rPr>
                <w:rFonts w:ascii="Arial" w:hAnsi="Arial"/>
                <w:b/>
                <w:sz w:val="20"/>
              </w:rPr>
            </w:pPr>
            <w:r w:rsidRPr="004F6191">
              <w:rPr>
                <w:rFonts w:ascii="Arial" w:hAnsi="Arial"/>
                <w:b/>
                <w:sz w:val="20"/>
              </w:rPr>
              <w:t>2.  Expectation</w:t>
            </w:r>
            <w:r w:rsidR="00B65B37">
              <w:rPr>
                <w:rFonts w:ascii="Arial" w:hAnsi="Arial"/>
                <w:b/>
                <w:sz w:val="20"/>
              </w:rPr>
              <w:t>s or Goals</w:t>
            </w:r>
          </w:p>
        </w:tc>
      </w:tr>
      <w:tr w:rsidR="00873B03" w:rsidRPr="004F6191">
        <w:trPr>
          <w:trHeight w:val="674"/>
        </w:trPr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B03" w:rsidRDefault="00873B03">
            <w:pPr>
              <w:rPr>
                <w:rFonts w:ascii="Arial" w:hAnsi="Arial"/>
                <w:b/>
                <w:i/>
                <w:sz w:val="20"/>
              </w:rPr>
            </w:pPr>
            <w:r w:rsidRPr="004F6191">
              <w:rPr>
                <w:rFonts w:ascii="Arial" w:hAnsi="Arial"/>
                <w:b/>
                <w:sz w:val="20"/>
              </w:rPr>
              <w:t>Expectation</w:t>
            </w:r>
            <w:r>
              <w:rPr>
                <w:rFonts w:ascii="Arial" w:hAnsi="Arial"/>
                <w:b/>
                <w:sz w:val="20"/>
              </w:rPr>
              <w:t>(</w:t>
            </w:r>
            <w:r w:rsidRPr="004F6191">
              <w:rPr>
                <w:rFonts w:ascii="Arial" w:hAnsi="Arial"/>
                <w:b/>
                <w:sz w:val="20"/>
              </w:rPr>
              <w:t>s</w:t>
            </w:r>
            <w:r>
              <w:rPr>
                <w:rFonts w:ascii="Arial" w:hAnsi="Arial"/>
                <w:b/>
                <w:sz w:val="20"/>
              </w:rPr>
              <w:t>) (</w:t>
            </w:r>
            <w:r w:rsidR="0077074A">
              <w:rPr>
                <w:rFonts w:ascii="Arial" w:hAnsi="Arial"/>
                <w:b/>
                <w:i/>
                <w:sz w:val="20"/>
              </w:rPr>
              <w:t xml:space="preserve"> from school</w:t>
            </w:r>
            <w:r w:rsidRPr="00195241">
              <w:rPr>
                <w:rFonts w:ascii="Arial" w:hAnsi="Arial"/>
                <w:b/>
                <w:i/>
                <w:sz w:val="20"/>
              </w:rPr>
              <w:t xml:space="preserve"> Curriculum</w:t>
            </w:r>
            <w:r>
              <w:rPr>
                <w:rFonts w:ascii="Arial" w:hAnsi="Arial"/>
                <w:b/>
                <w:i/>
                <w:sz w:val="20"/>
              </w:rPr>
              <w:t>):</w:t>
            </w:r>
          </w:p>
          <w:p w:rsidR="00202C97" w:rsidRDefault="00202C97">
            <w:pPr>
              <w:rPr>
                <w:rFonts w:ascii="Arial" w:hAnsi="Arial"/>
                <w:b/>
                <w:color w:val="C00000"/>
                <w:sz w:val="20"/>
              </w:rPr>
            </w:pPr>
          </w:p>
          <w:p w:rsidR="00873B03" w:rsidRDefault="000B42C0">
            <w:pPr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>Student</w:t>
            </w:r>
            <w:r w:rsidR="00B65B37">
              <w:rPr>
                <w:rFonts w:ascii="Arial" w:hAnsi="Arial"/>
                <w:color w:val="FF0000"/>
                <w:sz w:val="20"/>
              </w:rPr>
              <w:t>s will be able to</w:t>
            </w:r>
            <w:r w:rsidR="00202C97" w:rsidRPr="00202C97">
              <w:rPr>
                <w:rFonts w:ascii="Arial" w:hAnsi="Arial"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color w:val="FF0000"/>
                <w:sz w:val="20"/>
              </w:rPr>
              <w:t>understand the congruence of triangles</w:t>
            </w:r>
            <w:r w:rsidR="006E1437">
              <w:rPr>
                <w:rFonts w:ascii="Arial" w:hAnsi="Arial"/>
                <w:color w:val="FF0000"/>
                <w:sz w:val="20"/>
              </w:rPr>
              <w:t xml:space="preserve"> and they will be able to </w:t>
            </w:r>
            <w:r w:rsidR="0055346E">
              <w:rPr>
                <w:rFonts w:ascii="Arial" w:hAnsi="Arial"/>
                <w:color w:val="FF0000"/>
                <w:sz w:val="20"/>
              </w:rPr>
              <w:t>r</w:t>
            </w:r>
            <w:r w:rsidR="0055346E" w:rsidRPr="0055346E">
              <w:rPr>
                <w:rFonts w:ascii="Arial" w:hAnsi="Arial"/>
                <w:color w:val="FF0000"/>
                <w:sz w:val="20"/>
              </w:rPr>
              <w:t>ecognize congruent triangles</w:t>
            </w:r>
          </w:p>
          <w:p w:rsidR="008A7BD3" w:rsidRPr="0077074A" w:rsidRDefault="008A7BD3">
            <w:pPr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 xml:space="preserve"> </w:t>
            </w:r>
            <w:r w:rsidRPr="008A7BD3">
              <w:rPr>
                <w:rFonts w:ascii="Arial" w:hAnsi="Arial"/>
                <w:color w:val="FF0000"/>
                <w:sz w:val="20"/>
              </w:rPr>
              <w:t xml:space="preserve">Students will be able to demonstrate </w:t>
            </w:r>
            <w:r>
              <w:rPr>
                <w:rFonts w:ascii="Arial" w:hAnsi="Arial"/>
                <w:color w:val="FF0000"/>
                <w:sz w:val="20"/>
              </w:rPr>
              <w:t>the congruence</w:t>
            </w:r>
            <w:r w:rsidRPr="008A7BD3">
              <w:rPr>
                <w:rFonts w:ascii="Arial" w:hAnsi="Arial"/>
                <w:color w:val="FF0000"/>
                <w:sz w:val="20"/>
              </w:rPr>
              <w:t xml:space="preserve"> triangles </w:t>
            </w:r>
            <w:r>
              <w:rPr>
                <w:rFonts w:ascii="Arial" w:hAnsi="Arial"/>
                <w:color w:val="FF0000"/>
                <w:sz w:val="20"/>
              </w:rPr>
              <w:t>using</w:t>
            </w:r>
            <w:r w:rsidRPr="008A7BD3">
              <w:rPr>
                <w:rFonts w:ascii="Arial" w:hAnsi="Arial"/>
                <w:color w:val="FF0000"/>
                <w:sz w:val="20"/>
              </w:rPr>
              <w:t xml:space="preserve"> </w:t>
            </w:r>
            <w:r w:rsidR="00D80ED2">
              <w:rPr>
                <w:rFonts w:ascii="Arial" w:hAnsi="Arial"/>
                <w:color w:val="FF0000"/>
                <w:sz w:val="20"/>
              </w:rPr>
              <w:t xml:space="preserve">theorems of </w:t>
            </w:r>
            <w:r w:rsidRPr="008A7BD3">
              <w:rPr>
                <w:rFonts w:ascii="Arial" w:hAnsi="Arial"/>
                <w:color w:val="FF0000"/>
                <w:sz w:val="20"/>
              </w:rPr>
              <w:t>congruence</w:t>
            </w:r>
            <w:r w:rsidR="00D80ED2">
              <w:rPr>
                <w:rFonts w:ascii="Arial" w:hAnsi="Arial"/>
                <w:color w:val="FF0000"/>
                <w:sz w:val="20"/>
              </w:rPr>
              <w:t xml:space="preserve"> (SAS, SSS, ASA)</w:t>
            </w:r>
          </w:p>
          <w:p w:rsidR="00B65B37" w:rsidRPr="004F6191" w:rsidRDefault="00B65B37" w:rsidP="00873B03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9C7195" w:rsidRDefault="00873B03" w:rsidP="00873B03">
      <w:pPr>
        <w:rPr>
          <w:rFonts w:ascii="Arial" w:hAnsi="Arial"/>
          <w:b/>
          <w:sz w:val="16"/>
          <w:szCs w:val="16"/>
        </w:rPr>
      </w:pPr>
    </w:p>
    <w:tbl>
      <w:tblPr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23"/>
      </w:tblGrid>
      <w:tr w:rsidR="00873B03" w:rsidRPr="004F6191" w:rsidTr="003A5C35">
        <w:trPr>
          <w:trHeight w:val="292"/>
        </w:trPr>
        <w:tc>
          <w:tcPr>
            <w:tcW w:w="10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873B03" w:rsidRPr="004F6191" w:rsidRDefault="00873B03" w:rsidP="00873B03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  <w:r w:rsidRPr="004F6191">
              <w:rPr>
                <w:rFonts w:ascii="Arial" w:hAnsi="Arial"/>
                <w:b/>
                <w:sz w:val="20"/>
              </w:rPr>
              <w:t xml:space="preserve">.  </w:t>
            </w:r>
            <w:r>
              <w:rPr>
                <w:rFonts w:ascii="Arial" w:hAnsi="Arial"/>
                <w:b/>
                <w:sz w:val="20"/>
              </w:rPr>
              <w:t>Content</w:t>
            </w:r>
            <w:r w:rsidRPr="004F6191">
              <w:rPr>
                <w:rFonts w:ascii="Arial" w:hAnsi="Arial"/>
                <w:b/>
                <w:sz w:val="20"/>
              </w:rPr>
              <w:t xml:space="preserve"> </w:t>
            </w:r>
          </w:p>
        </w:tc>
      </w:tr>
      <w:tr w:rsidR="00873B03" w:rsidRPr="004F6191" w:rsidTr="003A5C35">
        <w:trPr>
          <w:trHeight w:val="664"/>
        </w:trPr>
        <w:tc>
          <w:tcPr>
            <w:tcW w:w="10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AC9" w:rsidRDefault="00267AC9" w:rsidP="00267AC9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sz w:val="22"/>
                <w:szCs w:val="20"/>
              </w:rPr>
            </w:pPr>
            <w:r>
              <w:rPr>
                <w:color w:val="252525"/>
                <w:sz w:val="22"/>
                <w:szCs w:val="20"/>
                <w:shd w:val="clear" w:color="auto" w:fill="FFFFFF"/>
              </w:rPr>
              <w:t xml:space="preserve">Definition. </w:t>
            </w:r>
            <w:r w:rsidR="00A52FFC" w:rsidRPr="00267AC9">
              <w:rPr>
                <w:color w:val="252525"/>
                <w:sz w:val="22"/>
                <w:szCs w:val="20"/>
                <w:shd w:val="clear" w:color="auto" w:fill="FFFFFF"/>
              </w:rPr>
              <w:t>Two</w:t>
            </w:r>
            <w:r w:rsidR="00A52FFC" w:rsidRPr="00267AC9">
              <w:rPr>
                <w:rStyle w:val="apple-converted-space"/>
                <w:color w:val="252525"/>
                <w:sz w:val="22"/>
                <w:szCs w:val="20"/>
                <w:shd w:val="clear" w:color="auto" w:fill="FFFFFF"/>
              </w:rPr>
              <w:t> </w:t>
            </w:r>
            <w:r w:rsidR="00A52FFC" w:rsidRPr="00267AC9">
              <w:rPr>
                <w:sz w:val="22"/>
                <w:szCs w:val="20"/>
                <w:shd w:val="clear" w:color="auto" w:fill="FFFFFF"/>
              </w:rPr>
              <w:t>triangles</w:t>
            </w:r>
            <w:r w:rsidR="00A52FFC" w:rsidRPr="00267AC9">
              <w:rPr>
                <w:rStyle w:val="apple-converted-space"/>
                <w:color w:val="252525"/>
                <w:sz w:val="22"/>
                <w:szCs w:val="20"/>
                <w:shd w:val="clear" w:color="auto" w:fill="FFFFFF"/>
              </w:rPr>
              <w:t> </w:t>
            </w:r>
            <w:r w:rsidR="00A52FFC" w:rsidRPr="00267AC9">
              <w:rPr>
                <w:color w:val="252525"/>
                <w:sz w:val="22"/>
                <w:szCs w:val="20"/>
                <w:shd w:val="clear" w:color="auto" w:fill="FFFFFF"/>
              </w:rPr>
              <w:t>are congruent if their corresponding</w:t>
            </w:r>
            <w:r w:rsidR="00A52FFC" w:rsidRPr="00267AC9">
              <w:rPr>
                <w:rStyle w:val="apple-converted-space"/>
                <w:color w:val="252525"/>
                <w:sz w:val="22"/>
                <w:szCs w:val="20"/>
                <w:shd w:val="clear" w:color="auto" w:fill="FFFFFF"/>
              </w:rPr>
              <w:t> </w:t>
            </w:r>
            <w:r w:rsidR="00A52FFC" w:rsidRPr="00267AC9">
              <w:rPr>
                <w:sz w:val="22"/>
                <w:szCs w:val="20"/>
                <w:shd w:val="clear" w:color="auto" w:fill="FFFFFF"/>
              </w:rPr>
              <w:t>sides</w:t>
            </w:r>
            <w:r w:rsidR="00A52FFC" w:rsidRPr="00267AC9">
              <w:rPr>
                <w:rStyle w:val="apple-converted-space"/>
                <w:color w:val="252525"/>
                <w:sz w:val="22"/>
                <w:szCs w:val="20"/>
                <w:shd w:val="clear" w:color="auto" w:fill="FFFFFF"/>
              </w:rPr>
              <w:t> </w:t>
            </w:r>
            <w:r w:rsidR="00A52FFC" w:rsidRPr="00267AC9">
              <w:rPr>
                <w:color w:val="252525"/>
                <w:sz w:val="22"/>
                <w:szCs w:val="20"/>
                <w:shd w:val="clear" w:color="auto" w:fill="FFFFFF"/>
              </w:rPr>
              <w:t>are equal in length, in which case their corresponding</w:t>
            </w:r>
            <w:r w:rsidR="00A52FFC" w:rsidRPr="00267AC9">
              <w:rPr>
                <w:rStyle w:val="apple-converted-space"/>
                <w:color w:val="252525"/>
                <w:sz w:val="22"/>
                <w:szCs w:val="20"/>
                <w:shd w:val="clear" w:color="auto" w:fill="FFFFFF"/>
              </w:rPr>
              <w:t> </w:t>
            </w:r>
            <w:r w:rsidR="00A52FFC" w:rsidRPr="00267AC9">
              <w:rPr>
                <w:sz w:val="22"/>
                <w:szCs w:val="20"/>
                <w:shd w:val="clear" w:color="auto" w:fill="FFFFFF"/>
              </w:rPr>
              <w:t>angles</w:t>
            </w:r>
            <w:r w:rsidR="00A52FFC" w:rsidRPr="00267AC9">
              <w:rPr>
                <w:rStyle w:val="apple-converted-space"/>
                <w:color w:val="252525"/>
                <w:sz w:val="22"/>
                <w:szCs w:val="20"/>
                <w:shd w:val="clear" w:color="auto" w:fill="FFFFFF"/>
              </w:rPr>
              <w:t> </w:t>
            </w:r>
            <w:r w:rsidR="00A52FFC" w:rsidRPr="00267AC9">
              <w:rPr>
                <w:color w:val="252525"/>
                <w:sz w:val="22"/>
                <w:szCs w:val="20"/>
                <w:shd w:val="clear" w:color="auto" w:fill="FFFFFF"/>
              </w:rPr>
              <w:t>are equal in size.</w:t>
            </w:r>
          </w:p>
          <w:p w:rsidR="00267AC9" w:rsidRPr="00267AC9" w:rsidRDefault="00A52FFC" w:rsidP="00267AC9">
            <w:pPr>
              <w:numPr>
                <w:ilvl w:val="0"/>
                <w:numId w:val="1"/>
              </w:numPr>
              <w:spacing w:before="100" w:beforeAutospacing="1"/>
              <w:jc w:val="both"/>
              <w:rPr>
                <w:sz w:val="22"/>
                <w:szCs w:val="20"/>
              </w:rPr>
            </w:pPr>
            <w:r w:rsidRPr="00267AC9">
              <w:rPr>
                <w:rFonts w:eastAsiaTheme="majorEastAsia"/>
                <w:sz w:val="22"/>
                <w:szCs w:val="20"/>
              </w:rPr>
              <w:t>Theorems:</w:t>
            </w:r>
            <w:r w:rsidR="00E77BF0" w:rsidRPr="00267AC9">
              <w:rPr>
                <w:rFonts w:eastAsiaTheme="majorEastAsia"/>
                <w:sz w:val="22"/>
                <w:szCs w:val="20"/>
              </w:rPr>
              <w:t xml:space="preserve"> </w:t>
            </w:r>
          </w:p>
          <w:p w:rsidR="00A52FFC" w:rsidRPr="00267AC9" w:rsidRDefault="00A52FFC" w:rsidP="00267AC9">
            <w:pPr>
              <w:numPr>
                <w:ilvl w:val="0"/>
                <w:numId w:val="2"/>
              </w:numPr>
              <w:shd w:val="clear" w:color="auto" w:fill="FFFFFF"/>
              <w:spacing w:after="24" w:line="304" w:lineRule="atLeast"/>
              <w:ind w:left="384"/>
              <w:jc w:val="both"/>
              <w:rPr>
                <w:color w:val="252525"/>
                <w:sz w:val="22"/>
                <w:szCs w:val="20"/>
              </w:rPr>
            </w:pPr>
            <w:r w:rsidRPr="00267AC9">
              <w:rPr>
                <w:b/>
                <w:bCs/>
                <w:color w:val="252525"/>
                <w:sz w:val="22"/>
                <w:szCs w:val="20"/>
              </w:rPr>
              <w:t>SAS</w:t>
            </w:r>
            <w:r w:rsidRPr="00267AC9">
              <w:rPr>
                <w:rStyle w:val="apple-converted-space"/>
                <w:color w:val="252525"/>
                <w:sz w:val="22"/>
                <w:szCs w:val="20"/>
              </w:rPr>
              <w:t> </w:t>
            </w:r>
            <w:r w:rsidRPr="00267AC9">
              <w:rPr>
                <w:color w:val="252525"/>
                <w:sz w:val="22"/>
                <w:szCs w:val="20"/>
              </w:rPr>
              <w:t>(Side-Angle-Side): If two pairs of sides of two triangles are equal in length, and the included angles are equal in measurement, then the triangles are congruent.</w:t>
            </w:r>
          </w:p>
          <w:p w:rsidR="00A52FFC" w:rsidRPr="00267AC9" w:rsidRDefault="00A52FFC" w:rsidP="00267AC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24" w:line="304" w:lineRule="atLeast"/>
              <w:ind w:left="384"/>
              <w:jc w:val="both"/>
              <w:rPr>
                <w:color w:val="252525"/>
                <w:sz w:val="22"/>
                <w:szCs w:val="20"/>
              </w:rPr>
            </w:pPr>
            <w:r w:rsidRPr="00267AC9">
              <w:rPr>
                <w:b/>
                <w:bCs/>
                <w:color w:val="252525"/>
                <w:sz w:val="22"/>
                <w:szCs w:val="20"/>
              </w:rPr>
              <w:t>SSS</w:t>
            </w:r>
            <w:r w:rsidRPr="00267AC9">
              <w:rPr>
                <w:rStyle w:val="apple-converted-space"/>
                <w:color w:val="0B0080"/>
                <w:sz w:val="22"/>
                <w:szCs w:val="20"/>
              </w:rPr>
              <w:t> </w:t>
            </w:r>
            <w:r w:rsidRPr="00267AC9">
              <w:rPr>
                <w:color w:val="252525"/>
                <w:sz w:val="22"/>
                <w:szCs w:val="20"/>
              </w:rPr>
              <w:t>(Side-Side-Side): If three pairs of sides of two triangles are equal in length, then the triangles are congruent.</w:t>
            </w:r>
          </w:p>
          <w:p w:rsidR="00A52FFC" w:rsidRPr="00267AC9" w:rsidRDefault="00A52FFC" w:rsidP="00267AC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24" w:line="304" w:lineRule="atLeast"/>
              <w:ind w:left="384"/>
              <w:jc w:val="both"/>
              <w:rPr>
                <w:color w:val="252525"/>
                <w:sz w:val="22"/>
                <w:szCs w:val="20"/>
              </w:rPr>
            </w:pPr>
            <w:r w:rsidRPr="00267AC9">
              <w:rPr>
                <w:b/>
                <w:bCs/>
                <w:color w:val="252525"/>
                <w:sz w:val="22"/>
                <w:szCs w:val="20"/>
              </w:rPr>
              <w:t>ASA</w:t>
            </w:r>
            <w:r w:rsidRPr="00267AC9">
              <w:rPr>
                <w:rStyle w:val="apple-converted-space"/>
                <w:color w:val="252525"/>
                <w:sz w:val="22"/>
                <w:szCs w:val="20"/>
              </w:rPr>
              <w:t> </w:t>
            </w:r>
            <w:r w:rsidRPr="00267AC9">
              <w:rPr>
                <w:color w:val="252525"/>
                <w:sz w:val="22"/>
                <w:szCs w:val="20"/>
              </w:rPr>
              <w:t>(Angle-Side-Angle): If two pairs of angles of two triangles are equal in measurement, and the included sides are equal in length, then the triangles are congruent.</w:t>
            </w:r>
          </w:p>
          <w:p w:rsidR="00FB1ED7" w:rsidRPr="00FB1ED7" w:rsidRDefault="00267AC9" w:rsidP="00FB1ED7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>
                  <wp:extent cx="1619969" cy="1656272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452" t="2871" r="5010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165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AC9">
              <w:t xml:space="preserve"> </w:t>
            </w:r>
            <w:r w:rsidR="004A7F32">
              <w:rPr>
                <w:noProof/>
              </w:rPr>
              <w:drawing>
                <wp:inline distT="0" distB="0" distL="0" distR="0">
                  <wp:extent cx="1619969" cy="1656272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726" t="2393" r="3644" b="5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165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F32">
              <w:rPr>
                <w:noProof/>
              </w:rPr>
              <w:drawing>
                <wp:inline distT="0" distB="0" distL="0" distR="0">
                  <wp:extent cx="1639018" cy="1656271"/>
                  <wp:effectExtent l="0" t="0" r="0" b="0"/>
                  <wp:docPr id="3" name="Picture 2" descr="C:\Users\gugubau\Downloads\DUCK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gubau\Downloads\DUCK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584" t="3349" r="9871" b="4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18" cy="165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F32">
              <w:rPr>
                <w:noProof/>
              </w:rPr>
              <w:drawing>
                <wp:inline distT="0" distB="0" distL="0" distR="0">
                  <wp:extent cx="1619969" cy="1656271"/>
                  <wp:effectExtent l="19050" t="0" r="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9005" t="3349" r="5484" b="4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1656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B03" w:rsidRPr="009C7195" w:rsidRDefault="00873B03">
      <w:pPr>
        <w:rPr>
          <w:rFonts w:ascii="Arial" w:hAnsi="Arial"/>
          <w:b/>
          <w:sz w:val="16"/>
          <w:szCs w:val="16"/>
        </w:rPr>
      </w:pPr>
    </w:p>
    <w:p w:rsidR="00873B03" w:rsidRPr="004F6191" w:rsidRDefault="00873B03">
      <w:pPr>
        <w:rPr>
          <w:rFonts w:ascii="Arial" w:hAnsi="Arial"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B65B37" w:rsidRPr="004F6191" w:rsidTr="004553E9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B65B37" w:rsidRPr="004F6191" w:rsidRDefault="003A5C35" w:rsidP="003A5C35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4.Description of Activity</w:t>
            </w:r>
          </w:p>
        </w:tc>
      </w:tr>
      <w:tr w:rsidR="00B65B37" w:rsidRPr="004F6191" w:rsidTr="004553E9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5B37" w:rsidRPr="001506E7" w:rsidRDefault="00B65B37" w:rsidP="004553E9">
            <w:pPr>
              <w:rPr>
                <w:rFonts w:ascii="Arial" w:hAnsi="Arial"/>
                <w:b/>
                <w:sz w:val="22"/>
              </w:rPr>
            </w:pPr>
          </w:p>
          <w:p w:rsidR="00780392" w:rsidRDefault="00780392" w:rsidP="00777E2F">
            <w:pPr>
              <w:spacing w:line="276" w:lineRule="auto"/>
              <w:rPr>
                <w:sz w:val="22"/>
              </w:rPr>
            </w:pPr>
            <w:r w:rsidRPr="001506E7">
              <w:rPr>
                <w:sz w:val="22"/>
              </w:rPr>
              <w:t>Give to pupils  1</w:t>
            </w:r>
            <w:r w:rsidR="0055346E">
              <w:rPr>
                <w:sz w:val="22"/>
              </w:rPr>
              <w:t>5</w:t>
            </w:r>
            <w:r w:rsidRPr="001506E7">
              <w:rPr>
                <w:sz w:val="22"/>
              </w:rPr>
              <w:t xml:space="preserve">cm </w:t>
            </w:r>
            <w:r w:rsidR="00030AC9">
              <w:rPr>
                <w:sz w:val="22"/>
              </w:rPr>
              <w:t>×</w:t>
            </w:r>
            <w:r w:rsidRPr="001506E7">
              <w:rPr>
                <w:sz w:val="22"/>
              </w:rPr>
              <w:t xml:space="preserve"> 1</w:t>
            </w:r>
            <w:r w:rsidR="0055346E">
              <w:rPr>
                <w:sz w:val="22"/>
              </w:rPr>
              <w:t>5</w:t>
            </w:r>
            <w:r w:rsidR="00030AC9">
              <w:rPr>
                <w:sz w:val="22"/>
              </w:rPr>
              <w:t xml:space="preserve"> cm square papers; to use pencil, ruler, protactor.</w:t>
            </w:r>
          </w:p>
          <w:p w:rsidR="00987211" w:rsidRDefault="00987211" w:rsidP="00777E2F">
            <w:pPr>
              <w:spacing w:line="276" w:lineRule="auto"/>
              <w:rPr>
                <w:sz w:val="22"/>
              </w:rPr>
            </w:pPr>
            <w:r w:rsidRPr="00987211">
              <w:rPr>
                <w:sz w:val="22"/>
              </w:rPr>
              <w:t>It asks the students to build with each folding origami duck and recognize congruent triangles.</w:t>
            </w:r>
          </w:p>
          <w:p w:rsidR="00777E2F" w:rsidRDefault="00777E2F" w:rsidP="00777E2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77E2F">
              <w:rPr>
                <w:sz w:val="22"/>
              </w:rPr>
              <w:t>What are the congruent triangles after first folding?</w:t>
            </w:r>
            <w:r>
              <w:rPr>
                <w:sz w:val="22"/>
              </w:rPr>
              <w:t xml:space="preserve"> </w:t>
            </w:r>
            <w:r w:rsidRPr="00777E2F">
              <w:rPr>
                <w:sz w:val="22"/>
              </w:rPr>
              <w:t xml:space="preserve">Determine the </w:t>
            </w:r>
            <w:r>
              <w:rPr>
                <w:sz w:val="22"/>
              </w:rPr>
              <w:t>type/nature</w:t>
            </w:r>
            <w:r w:rsidRPr="00777E2F">
              <w:rPr>
                <w:sz w:val="22"/>
              </w:rPr>
              <w:t xml:space="preserve"> of these triangles</w:t>
            </w:r>
            <w:r>
              <w:rPr>
                <w:sz w:val="22"/>
              </w:rPr>
              <w:t>.</w:t>
            </w:r>
          </w:p>
          <w:p w:rsidR="00777E2F" w:rsidRDefault="00777E2F" w:rsidP="00777E2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77E2F">
              <w:rPr>
                <w:sz w:val="22"/>
              </w:rPr>
              <w:t>What are the congruent triangles after the second folding?</w:t>
            </w:r>
          </w:p>
          <w:p w:rsidR="00777E2F" w:rsidRPr="00987211" w:rsidRDefault="00777E2F" w:rsidP="00777E2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77E2F">
              <w:rPr>
                <w:sz w:val="22"/>
              </w:rPr>
              <w:t xml:space="preserve">What are the congruent triangles after the third folding? Determine the </w:t>
            </w:r>
            <w:r>
              <w:rPr>
                <w:sz w:val="22"/>
              </w:rPr>
              <w:t>type</w:t>
            </w:r>
            <w:r w:rsidRPr="00777E2F">
              <w:rPr>
                <w:sz w:val="22"/>
              </w:rPr>
              <w:t xml:space="preserve"> of these triangles</w:t>
            </w:r>
            <w:r>
              <w:rPr>
                <w:sz w:val="22"/>
              </w:rPr>
              <w:t>.</w:t>
            </w:r>
          </w:p>
          <w:p w:rsidR="00987211" w:rsidRPr="00987211" w:rsidRDefault="00777E2F" w:rsidP="00777E2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       </w:t>
            </w:r>
            <w:r w:rsidR="00987211" w:rsidRPr="00987211">
              <w:rPr>
                <w:sz w:val="22"/>
              </w:rPr>
              <w:t>-</w:t>
            </w:r>
            <w:r w:rsidR="00694324">
              <w:rPr>
                <w:sz w:val="22"/>
              </w:rPr>
              <w:t>the students will</w:t>
            </w:r>
            <w:r w:rsidR="00987211" w:rsidRPr="00987211">
              <w:rPr>
                <w:sz w:val="22"/>
              </w:rPr>
              <w:t xml:space="preserve"> recognize congruent triangles by overlapping;</w:t>
            </w:r>
          </w:p>
          <w:p w:rsidR="00987211" w:rsidRPr="001506E7" w:rsidRDefault="00777E2F" w:rsidP="00777E2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       </w:t>
            </w:r>
            <w:r w:rsidR="00987211" w:rsidRPr="00987211">
              <w:rPr>
                <w:sz w:val="22"/>
              </w:rPr>
              <w:t>-</w:t>
            </w:r>
            <w:r w:rsidR="00694324">
              <w:rPr>
                <w:sz w:val="22"/>
              </w:rPr>
              <w:t xml:space="preserve"> the students will </w:t>
            </w:r>
            <w:r w:rsidR="00987211" w:rsidRPr="00987211">
              <w:rPr>
                <w:sz w:val="22"/>
              </w:rPr>
              <w:t xml:space="preserve">use </w:t>
            </w:r>
            <w:r w:rsidR="00694324">
              <w:rPr>
                <w:sz w:val="22"/>
              </w:rPr>
              <w:t>theorems</w:t>
            </w:r>
            <w:r w:rsidR="00987211" w:rsidRPr="00987211">
              <w:rPr>
                <w:sz w:val="22"/>
              </w:rPr>
              <w:t xml:space="preserve"> to demonstrate</w:t>
            </w:r>
            <w:r w:rsidR="00694324">
              <w:rPr>
                <w:sz w:val="22"/>
              </w:rPr>
              <w:t xml:space="preserve"> the triangles </w:t>
            </w:r>
            <w:r w:rsidR="00987211" w:rsidRPr="00987211">
              <w:rPr>
                <w:sz w:val="22"/>
              </w:rPr>
              <w:t>congruence</w:t>
            </w:r>
            <w:r w:rsidR="00694324">
              <w:rPr>
                <w:sz w:val="22"/>
              </w:rPr>
              <w:t>.</w:t>
            </w:r>
          </w:p>
          <w:p w:rsidR="00780392" w:rsidRDefault="00780392" w:rsidP="004553E9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547"/>
              <w:gridCol w:w="3827"/>
              <w:gridCol w:w="3119"/>
            </w:tblGrid>
            <w:tr w:rsidR="006E1437" w:rsidRPr="00992C90" w:rsidTr="00777E2F">
              <w:trPr>
                <w:trHeight w:val="806"/>
                <w:jc w:val="center"/>
              </w:trPr>
              <w:tc>
                <w:tcPr>
                  <w:tcW w:w="2547" w:type="dxa"/>
                  <w:vAlign w:val="center"/>
                </w:tcPr>
                <w:p w:rsidR="00780392" w:rsidRPr="00992C90" w:rsidRDefault="00780392" w:rsidP="00777E2F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lastRenderedPageBreak/>
                    <w:t>Number of times folded</w:t>
                  </w:r>
                </w:p>
              </w:tc>
              <w:tc>
                <w:tcPr>
                  <w:tcW w:w="3827" w:type="dxa"/>
                  <w:vAlign w:val="center"/>
                </w:tcPr>
                <w:p w:rsidR="00780392" w:rsidRPr="00992C90" w:rsidRDefault="00FB7059" w:rsidP="00FB7059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Congruent Triangles</w:t>
                  </w:r>
                </w:p>
              </w:tc>
              <w:tc>
                <w:tcPr>
                  <w:tcW w:w="3119" w:type="dxa"/>
                  <w:vAlign w:val="center"/>
                </w:tcPr>
                <w:p w:rsidR="00780392" w:rsidRPr="00992C90" w:rsidRDefault="00C5063E" w:rsidP="00C5063E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Types of Triangles</w:t>
                  </w:r>
                </w:p>
              </w:tc>
            </w:tr>
            <w:tr w:rsidR="006E1437" w:rsidRPr="00992C90" w:rsidTr="00777E2F">
              <w:trPr>
                <w:trHeight w:val="376"/>
                <w:jc w:val="center"/>
              </w:trPr>
              <w:tc>
                <w:tcPr>
                  <w:tcW w:w="2547" w:type="dxa"/>
                  <w:vAlign w:val="center"/>
                </w:tcPr>
                <w:p w:rsidR="00780392" w:rsidRPr="00992C90" w:rsidRDefault="00FB7059" w:rsidP="00777E2F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1</w:t>
                  </w:r>
                </w:p>
              </w:tc>
              <w:tc>
                <w:tcPr>
                  <w:tcW w:w="3827" w:type="dxa"/>
                  <w:vAlign w:val="center"/>
                </w:tcPr>
                <w:p w:rsidR="00780392" w:rsidRPr="00992C90" w:rsidRDefault="00C5063E" w:rsidP="00FB705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ΔACB≡ΔACD</w:t>
                  </w:r>
                </w:p>
              </w:tc>
              <w:tc>
                <w:tcPr>
                  <w:tcW w:w="3119" w:type="dxa"/>
                  <w:vAlign w:val="center"/>
                </w:tcPr>
                <w:p w:rsidR="00780392" w:rsidRPr="00992C90" w:rsidRDefault="00C5063E" w:rsidP="00C5063E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Isosceles right triangle</w:t>
                  </w:r>
                </w:p>
              </w:tc>
            </w:tr>
            <w:tr w:rsidR="001506E7" w:rsidRPr="00992C90" w:rsidTr="00777E2F">
              <w:trPr>
                <w:trHeight w:val="376"/>
                <w:jc w:val="center"/>
              </w:trPr>
              <w:tc>
                <w:tcPr>
                  <w:tcW w:w="2547" w:type="dxa"/>
                  <w:vAlign w:val="center"/>
                </w:tcPr>
                <w:p w:rsidR="001506E7" w:rsidRPr="00992C90" w:rsidRDefault="00C5063E" w:rsidP="00777E2F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2.</w:t>
                  </w:r>
                </w:p>
              </w:tc>
              <w:tc>
                <w:tcPr>
                  <w:tcW w:w="3827" w:type="dxa"/>
                  <w:vAlign w:val="center"/>
                </w:tcPr>
                <w:p w:rsidR="001506E7" w:rsidRPr="00992C90" w:rsidRDefault="00C5063E" w:rsidP="00C5063E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ΔABE≡ΔADF</w:t>
                  </w:r>
                </w:p>
              </w:tc>
              <w:tc>
                <w:tcPr>
                  <w:tcW w:w="3119" w:type="dxa"/>
                  <w:vAlign w:val="center"/>
                </w:tcPr>
                <w:p w:rsidR="001506E7" w:rsidRPr="00992C90" w:rsidRDefault="00C5063E" w:rsidP="00C5063E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Scalene right triangle</w:t>
                  </w:r>
                </w:p>
              </w:tc>
            </w:tr>
            <w:tr w:rsidR="001506E7" w:rsidRPr="00992C90" w:rsidTr="00777E2F">
              <w:trPr>
                <w:trHeight w:val="376"/>
                <w:jc w:val="center"/>
              </w:trPr>
              <w:tc>
                <w:tcPr>
                  <w:tcW w:w="2547" w:type="dxa"/>
                  <w:vAlign w:val="center"/>
                </w:tcPr>
                <w:p w:rsidR="001506E7" w:rsidRPr="00992C90" w:rsidRDefault="00567D3E" w:rsidP="00777E2F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</w:p>
              </w:tc>
              <w:tc>
                <w:tcPr>
                  <w:tcW w:w="3827" w:type="dxa"/>
                  <w:vAlign w:val="center"/>
                </w:tcPr>
                <w:p w:rsidR="001506E7" w:rsidRPr="00992C90" w:rsidRDefault="00C5063E" w:rsidP="00FB705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ΔACE≡ΔACF</w:t>
                  </w:r>
                </w:p>
              </w:tc>
              <w:tc>
                <w:tcPr>
                  <w:tcW w:w="3119" w:type="dxa"/>
                  <w:vAlign w:val="center"/>
                </w:tcPr>
                <w:p w:rsidR="001506E7" w:rsidRPr="00992C90" w:rsidRDefault="00C5063E" w:rsidP="00C5063E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Scalene obtuse triangle</w:t>
                  </w:r>
                </w:p>
              </w:tc>
            </w:tr>
            <w:tr w:rsidR="006E1437" w:rsidRPr="00992C90" w:rsidTr="00777E2F">
              <w:trPr>
                <w:trHeight w:val="454"/>
                <w:jc w:val="center"/>
              </w:trPr>
              <w:tc>
                <w:tcPr>
                  <w:tcW w:w="2547" w:type="dxa"/>
                  <w:vAlign w:val="center"/>
                </w:tcPr>
                <w:p w:rsidR="00780392" w:rsidRPr="00992C90" w:rsidRDefault="00567D3E" w:rsidP="00777E2F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4.</w:t>
                  </w:r>
                </w:p>
              </w:tc>
              <w:tc>
                <w:tcPr>
                  <w:tcW w:w="3827" w:type="dxa"/>
                  <w:vAlign w:val="center"/>
                </w:tcPr>
                <w:p w:rsidR="00780392" w:rsidRPr="00992C90" w:rsidRDefault="00992C90" w:rsidP="00567D3E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ΔA</w:t>
                  </w:r>
                  <w:r>
                    <w:rPr>
                      <w:sz w:val="22"/>
                    </w:rPr>
                    <w:t>B</w:t>
                  </w:r>
                  <w:r w:rsidRPr="00992C90">
                    <w:rPr>
                      <w:sz w:val="22"/>
                    </w:rPr>
                    <w:t>E≡ΔA</w:t>
                  </w:r>
                  <w:r>
                    <w:rPr>
                      <w:sz w:val="22"/>
                    </w:rPr>
                    <w:t>PE</w:t>
                  </w:r>
                  <w:r w:rsidRPr="00992C90">
                    <w:rPr>
                      <w:sz w:val="22"/>
                    </w:rPr>
                    <w:t>≡ΔA</w:t>
                  </w:r>
                  <w:r w:rsidR="00567D3E">
                    <w:rPr>
                      <w:sz w:val="22"/>
                    </w:rPr>
                    <w:t xml:space="preserve">PF </w:t>
                  </w:r>
                  <w:r w:rsidRPr="00992C90">
                    <w:rPr>
                      <w:sz w:val="22"/>
                    </w:rPr>
                    <w:t>≡</w:t>
                  </w:r>
                  <w:r w:rsidR="00567D3E">
                    <w:rPr>
                      <w:sz w:val="22"/>
                    </w:rPr>
                    <w:t xml:space="preserve"> </w:t>
                  </w:r>
                  <w:r w:rsidRPr="00992C90">
                    <w:rPr>
                      <w:sz w:val="22"/>
                    </w:rPr>
                    <w:t>ΔA</w:t>
                  </w:r>
                  <w:r w:rsidR="00567D3E">
                    <w:rPr>
                      <w:sz w:val="22"/>
                    </w:rPr>
                    <w:t>DF</w:t>
                  </w:r>
                </w:p>
              </w:tc>
              <w:tc>
                <w:tcPr>
                  <w:tcW w:w="3119" w:type="dxa"/>
                  <w:vAlign w:val="center"/>
                </w:tcPr>
                <w:p w:rsidR="00780392" w:rsidRPr="00992C90" w:rsidRDefault="00987211" w:rsidP="00FB705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  <w:r w:rsidRPr="00992C90">
                    <w:rPr>
                      <w:sz w:val="22"/>
                    </w:rPr>
                    <w:t>Scalene right triangle</w:t>
                  </w:r>
                </w:p>
              </w:tc>
            </w:tr>
            <w:tr w:rsidR="002A3DCF" w:rsidRPr="00992C90" w:rsidTr="00777E2F">
              <w:trPr>
                <w:trHeight w:val="454"/>
                <w:jc w:val="center"/>
              </w:trPr>
              <w:tc>
                <w:tcPr>
                  <w:tcW w:w="2547" w:type="dxa"/>
                  <w:vAlign w:val="center"/>
                </w:tcPr>
                <w:p w:rsidR="002A3DCF" w:rsidRDefault="002A3DCF" w:rsidP="00777E2F">
                  <w:pPr>
                    <w:framePr w:hSpace="180" w:wrap="around" w:vAnchor="text" w:hAnchor="margin" w:y="96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etc</w:t>
                  </w:r>
                </w:p>
              </w:tc>
              <w:tc>
                <w:tcPr>
                  <w:tcW w:w="3827" w:type="dxa"/>
                  <w:vAlign w:val="center"/>
                </w:tcPr>
                <w:p w:rsidR="002A3DCF" w:rsidRPr="00992C90" w:rsidRDefault="002A3DCF" w:rsidP="00567D3E">
                  <w:pPr>
                    <w:framePr w:hSpace="180" w:wrap="around" w:vAnchor="text" w:hAnchor="margin" w:y="96"/>
                    <w:rPr>
                      <w:sz w:val="22"/>
                    </w:rPr>
                  </w:pPr>
                </w:p>
              </w:tc>
              <w:tc>
                <w:tcPr>
                  <w:tcW w:w="3119" w:type="dxa"/>
                  <w:vAlign w:val="center"/>
                </w:tcPr>
                <w:p w:rsidR="002A3DCF" w:rsidRPr="00992C90" w:rsidRDefault="002A3DCF" w:rsidP="00FB7059">
                  <w:pPr>
                    <w:framePr w:hSpace="180" w:wrap="around" w:vAnchor="text" w:hAnchor="margin" w:y="96"/>
                    <w:rPr>
                      <w:sz w:val="22"/>
                    </w:rPr>
                  </w:pPr>
                </w:p>
              </w:tc>
            </w:tr>
          </w:tbl>
          <w:p w:rsidR="00B65B37" w:rsidRPr="004F6191" w:rsidRDefault="00B65B37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4F6191" w:rsidRDefault="00873B03">
      <w:pPr>
        <w:rPr>
          <w:rFonts w:ascii="Arial" w:hAnsi="Arial"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B65B37" w:rsidRPr="004F6191" w:rsidTr="004553E9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B65B37" w:rsidRPr="004F6191" w:rsidRDefault="003A5C35" w:rsidP="004553E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 Photos</w:t>
            </w:r>
          </w:p>
        </w:tc>
      </w:tr>
      <w:tr w:rsidR="00B65B37" w:rsidRPr="004F6191" w:rsidTr="004553E9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5B37" w:rsidRPr="004F6191" w:rsidRDefault="00B65B37" w:rsidP="004553E9">
            <w:pPr>
              <w:rPr>
                <w:rFonts w:ascii="Arial" w:hAnsi="Arial"/>
                <w:b/>
                <w:sz w:val="20"/>
              </w:rPr>
            </w:pPr>
          </w:p>
          <w:p w:rsidR="00B65B37" w:rsidRPr="004F6191" w:rsidRDefault="00F16258" w:rsidP="00084F6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669118" cy="1980000"/>
                  <wp:effectExtent l="19050" t="0" r="0" b="0"/>
                  <wp:docPr id="7" name="Picture 7" descr="C:\Users\gugubau\Downloads\Lets GO\duck\P1016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ugubau\Downloads\Lets GO\duck\P1016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18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4F6C">
              <w:rPr>
                <w:rFonts w:ascii="Arial" w:hAnsi="Arial"/>
                <w:b/>
                <w:sz w:val="20"/>
              </w:rPr>
              <w:t xml:space="preserve">    </w:t>
            </w:r>
            <w:r w:rsidR="00084F6C"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512358" cy="1980000"/>
                  <wp:effectExtent l="19050" t="0" r="2242" b="0"/>
                  <wp:docPr id="9" name="Picture 8" descr="C:\Users\gugubau\Downloads\Lets GO\duck\P1016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ugubau\Downloads\Lets GO\duck\P1016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58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B37" w:rsidRPr="004F6191" w:rsidRDefault="00B65B37" w:rsidP="004553E9">
            <w:pPr>
              <w:rPr>
                <w:rFonts w:ascii="Arial" w:hAnsi="Arial"/>
                <w:b/>
                <w:sz w:val="20"/>
              </w:rPr>
            </w:pPr>
          </w:p>
          <w:p w:rsidR="00084F6C" w:rsidRDefault="00084F6C" w:rsidP="00084F6C">
            <w:pPr>
              <w:tabs>
                <w:tab w:val="left" w:pos="360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736509" cy="1980000"/>
                  <wp:effectExtent l="19050" t="0" r="6691" b="0"/>
                  <wp:docPr id="10" name="Picture 9" descr="C:\Users\gugubau\Downloads\Lets GO\duck\P101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ugubau\Downloads\Lets GO\duck\P1016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09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0"/>
              </w:rPr>
              <w:t xml:space="preserve">    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640000" cy="1980000"/>
                  <wp:effectExtent l="19050" t="0" r="7950" b="0"/>
                  <wp:docPr id="14" name="Picture 10" descr="C:\Users\gugubau\Downloads\Lets GO\duck\P101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ugubau\Downloads\Lets GO\duck\P1016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F6C" w:rsidRDefault="00084F6C" w:rsidP="00084F6C">
            <w:pPr>
              <w:tabs>
                <w:tab w:val="left" w:pos="360"/>
              </w:tabs>
              <w:jc w:val="center"/>
              <w:rPr>
                <w:rFonts w:ascii="Arial" w:hAnsi="Arial"/>
                <w:b/>
                <w:sz w:val="20"/>
              </w:rPr>
            </w:pPr>
          </w:p>
          <w:p w:rsidR="00625FFF" w:rsidRDefault="00084F6C" w:rsidP="00084F6C">
            <w:pPr>
              <w:tabs>
                <w:tab w:val="left" w:pos="360"/>
              </w:tabs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633151" cy="1980000"/>
                  <wp:effectExtent l="19050" t="0" r="0" b="0"/>
                  <wp:docPr id="13" name="Picture 11" descr="C:\Users\gugubau\Downloads\Lets GO\duck\P101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ugubau\Downloads\Lets GO\duck\P101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5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2636244" cy="1980000"/>
                  <wp:effectExtent l="19050" t="0" r="0" b="0"/>
                  <wp:docPr id="15" name="Picture 12" descr="C:\Users\gugubau\Downloads\Lets GO\duck\P101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ugubau\Downloads\Lets GO\duck\P101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4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25FFF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65B37" w:rsidRPr="00084F6C" w:rsidRDefault="00625FFF" w:rsidP="00084F6C">
            <w:pPr>
              <w:tabs>
                <w:tab w:val="left" w:pos="360"/>
              </w:tabs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2399414" cy="1800000"/>
                  <wp:effectExtent l="19050" t="0" r="886" b="0"/>
                  <wp:docPr id="17" name="Picture 14" descr="C:\Users\gugubau\Downloads\Lets GO\duck\P101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ugubau\Downloads\Lets GO\duck\P101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FFF">
              <w:rPr>
                <w:snapToGrid w:val="0"/>
                <w:color w:val="000000"/>
                <w:w w:val="0"/>
                <w:sz w:val="0"/>
              </w:rPr>
              <w:t xml:space="preserve"> </w:t>
            </w:r>
            <w:r w:rsidR="00084F6C">
              <w:rPr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2399414" cy="1800000"/>
                  <wp:effectExtent l="19050" t="0" r="886" b="0"/>
                  <wp:docPr id="16" name="Picture 13" descr="C:\Users\gugubau\Downloads\Lets GO\duck\P1016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ugubau\Downloads\Lets GO\duck\P1016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D94" w:rsidRDefault="00CE3D94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  <w:p w:rsidR="00CE3D94" w:rsidRPr="004F6191" w:rsidRDefault="00CE3D94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Pr="004F6191" w:rsidRDefault="00873B03">
      <w:pPr>
        <w:rPr>
          <w:rFonts w:ascii="Arial" w:hAnsi="Arial"/>
          <w:b/>
          <w:sz w:val="20"/>
        </w:rPr>
      </w:pPr>
    </w:p>
    <w:tbl>
      <w:tblPr>
        <w:tblpPr w:leftFromText="180" w:rightFromText="180" w:vertAnchor="text" w:horzAnchor="margin" w:tblpY="96"/>
        <w:tblW w:w="10728" w:type="dxa"/>
        <w:tblBorders>
          <w:top w:val="single" w:sz="12" w:space="0" w:color="auto"/>
          <w:left w:val="single" w:sz="2" w:space="0" w:color="auto"/>
          <w:bottom w:val="single" w:sz="1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ayout w:type="fixed"/>
        <w:tblLook w:val="0000"/>
      </w:tblPr>
      <w:tblGrid>
        <w:gridCol w:w="10728"/>
      </w:tblGrid>
      <w:tr w:rsidR="003A5C35" w:rsidRPr="004F6191" w:rsidTr="004553E9">
        <w:tc>
          <w:tcPr>
            <w:tcW w:w="10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3A5C35" w:rsidRPr="004F6191" w:rsidRDefault="003A5C35" w:rsidP="004553E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5. </w:t>
            </w:r>
            <w:r w:rsidR="00FB4915">
              <w:rPr>
                <w:rFonts w:ascii="Arial" w:hAnsi="Arial"/>
                <w:b/>
                <w:sz w:val="20"/>
              </w:rPr>
              <w:t>youtube link:</w:t>
            </w:r>
          </w:p>
        </w:tc>
      </w:tr>
      <w:tr w:rsidR="003A5C35" w:rsidRPr="004F6191" w:rsidTr="004553E9">
        <w:tc>
          <w:tcPr>
            <w:tcW w:w="10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3D94" w:rsidRDefault="00CE3D94" w:rsidP="004553E9">
            <w:pPr>
              <w:rPr>
                <w:rFonts w:ascii="Arial" w:hAnsi="Arial"/>
                <w:b/>
                <w:sz w:val="20"/>
              </w:rPr>
            </w:pPr>
          </w:p>
          <w:p w:rsidR="003A5C35" w:rsidRPr="00694324" w:rsidRDefault="00EE5430" w:rsidP="004553E9">
            <w:pPr>
              <w:rPr>
                <w:rFonts w:ascii="Arial" w:hAnsi="Arial"/>
                <w:b/>
                <w:sz w:val="28"/>
              </w:rPr>
            </w:pPr>
            <w:hyperlink r:id="rId19" w:history="1">
              <w:r w:rsidR="008A17DB" w:rsidRPr="00F92775">
                <w:rPr>
                  <w:rStyle w:val="Hyperlink"/>
                  <w:rFonts w:ascii="Arial" w:hAnsi="Arial" w:cs="Arial"/>
                  <w:sz w:val="20"/>
                  <w:szCs w:val="15"/>
                </w:rPr>
                <w:t>https://youtu.be/n9U0sDHRsf8</w:t>
              </w:r>
            </w:hyperlink>
            <w:r w:rsidR="008A17DB">
              <w:rPr>
                <w:rFonts w:ascii="Arial" w:hAnsi="Arial" w:cs="Arial"/>
                <w:sz w:val="20"/>
                <w:szCs w:val="15"/>
              </w:rPr>
              <w:t xml:space="preserve"> </w:t>
            </w:r>
          </w:p>
          <w:p w:rsidR="003A5C35" w:rsidRPr="004F6191" w:rsidRDefault="003A5C35" w:rsidP="004553E9">
            <w:pPr>
              <w:tabs>
                <w:tab w:val="left" w:pos="360"/>
              </w:tabs>
              <w:rPr>
                <w:rFonts w:ascii="Arial" w:hAnsi="Arial"/>
                <w:b/>
                <w:sz w:val="20"/>
              </w:rPr>
            </w:pPr>
          </w:p>
        </w:tc>
      </w:tr>
    </w:tbl>
    <w:p w:rsidR="00873B03" w:rsidRDefault="00873B03"/>
    <w:p w:rsidR="00907D4D" w:rsidRDefault="00907D4D"/>
    <w:sectPr w:rsidR="00907D4D" w:rsidSect="00873B03">
      <w:headerReference w:type="default" r:id="rId20"/>
      <w:footerReference w:type="default" r:id="rId21"/>
      <w:pgSz w:w="12240" w:h="15840" w:code="1"/>
      <w:pgMar w:top="864" w:right="1008" w:bottom="864" w:left="100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563" w:rsidRDefault="00330563" w:rsidP="009704C9">
      <w:r>
        <w:separator/>
      </w:r>
    </w:p>
  </w:endnote>
  <w:endnote w:type="continuationSeparator" w:id="0">
    <w:p w:rsidR="00330563" w:rsidRDefault="00330563" w:rsidP="00970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B03" w:rsidRDefault="00873B03">
    <w:pPr>
      <w:pBdr>
        <w:top w:val="single" w:sz="4" w:space="1" w:color="auto"/>
      </w:pBdr>
      <w:tabs>
        <w:tab w:val="right" w:pos="9900"/>
      </w:tabs>
      <w:autoSpaceDE w:val="0"/>
      <w:autoSpaceDN w:val="0"/>
      <w:adjustRightInd w:val="0"/>
      <w:rPr>
        <w:b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563" w:rsidRDefault="00330563" w:rsidP="009704C9">
      <w:r>
        <w:separator/>
      </w:r>
    </w:p>
  </w:footnote>
  <w:footnote w:type="continuationSeparator" w:id="0">
    <w:p w:rsidR="00330563" w:rsidRDefault="00330563" w:rsidP="009704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0EE" w:rsidRPr="00A570EE" w:rsidRDefault="00D6000F" w:rsidP="00A570EE">
    <w:pPr>
      <w:pStyle w:val="Header"/>
      <w:jc w:val="center"/>
      <w:rPr>
        <w:sz w:val="18"/>
      </w:rPr>
    </w:pPr>
    <w:r>
      <w:rPr>
        <w:b/>
        <w:noProof/>
        <w:szCs w:val="36"/>
      </w:rPr>
      <w:t>JEAN MONNET HIGH SCHOOL</w:t>
    </w:r>
    <w:r w:rsidR="00A570EE">
      <w:rPr>
        <w:b/>
        <w:noProof/>
        <w:szCs w:val="36"/>
      </w:rPr>
      <w:t xml:space="preserve"> </w:t>
    </w:r>
    <w:r w:rsidR="00A570EE" w:rsidRPr="00A570EE">
      <w:rPr>
        <w:b/>
        <w:noProof/>
        <w:sz w:val="32"/>
        <w:szCs w:val="36"/>
      </w:rPr>
      <w:t xml:space="preserve">Lesson Plan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14199"/>
    <w:multiLevelType w:val="multilevel"/>
    <w:tmpl w:val="51C0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D0468"/>
    <w:multiLevelType w:val="multilevel"/>
    <w:tmpl w:val="DD34BB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0390C"/>
    <w:rsid w:val="00030AC9"/>
    <w:rsid w:val="00084F6C"/>
    <w:rsid w:val="00094595"/>
    <w:rsid w:val="000A2035"/>
    <w:rsid w:val="000B42C0"/>
    <w:rsid w:val="000C0DEA"/>
    <w:rsid w:val="001506E7"/>
    <w:rsid w:val="00172355"/>
    <w:rsid w:val="00173020"/>
    <w:rsid w:val="00202C97"/>
    <w:rsid w:val="00267AC9"/>
    <w:rsid w:val="00281CC4"/>
    <w:rsid w:val="002A3DCF"/>
    <w:rsid w:val="002C0307"/>
    <w:rsid w:val="002D7419"/>
    <w:rsid w:val="002F6E4C"/>
    <w:rsid w:val="00330563"/>
    <w:rsid w:val="003A5C35"/>
    <w:rsid w:val="004508E2"/>
    <w:rsid w:val="004522D4"/>
    <w:rsid w:val="00453722"/>
    <w:rsid w:val="004642D6"/>
    <w:rsid w:val="004A7F32"/>
    <w:rsid w:val="004B7D04"/>
    <w:rsid w:val="0055346E"/>
    <w:rsid w:val="00567D3E"/>
    <w:rsid w:val="005A6933"/>
    <w:rsid w:val="00625FFF"/>
    <w:rsid w:val="00655E8C"/>
    <w:rsid w:val="006864A1"/>
    <w:rsid w:val="00694214"/>
    <w:rsid w:val="00694324"/>
    <w:rsid w:val="006D6343"/>
    <w:rsid w:val="006E1437"/>
    <w:rsid w:val="006E571A"/>
    <w:rsid w:val="0077074A"/>
    <w:rsid w:val="00777E2F"/>
    <w:rsid w:val="00780392"/>
    <w:rsid w:val="007A5ECD"/>
    <w:rsid w:val="00873B03"/>
    <w:rsid w:val="008A17DB"/>
    <w:rsid w:val="008A7BD3"/>
    <w:rsid w:val="00907D4D"/>
    <w:rsid w:val="00914770"/>
    <w:rsid w:val="009704C9"/>
    <w:rsid w:val="00987211"/>
    <w:rsid w:val="00992C90"/>
    <w:rsid w:val="00A03791"/>
    <w:rsid w:val="00A12789"/>
    <w:rsid w:val="00A52FFC"/>
    <w:rsid w:val="00A570EE"/>
    <w:rsid w:val="00A60672"/>
    <w:rsid w:val="00AF21BF"/>
    <w:rsid w:val="00B0390C"/>
    <w:rsid w:val="00B31964"/>
    <w:rsid w:val="00B65B37"/>
    <w:rsid w:val="00B833F2"/>
    <w:rsid w:val="00C5063E"/>
    <w:rsid w:val="00C7258A"/>
    <w:rsid w:val="00C725F6"/>
    <w:rsid w:val="00CE3D94"/>
    <w:rsid w:val="00D23B3B"/>
    <w:rsid w:val="00D42336"/>
    <w:rsid w:val="00D6000F"/>
    <w:rsid w:val="00D606E0"/>
    <w:rsid w:val="00D67D30"/>
    <w:rsid w:val="00D80ED2"/>
    <w:rsid w:val="00D83F59"/>
    <w:rsid w:val="00DD7A64"/>
    <w:rsid w:val="00E77BF0"/>
    <w:rsid w:val="00EE5430"/>
    <w:rsid w:val="00F16258"/>
    <w:rsid w:val="00FB1ED7"/>
    <w:rsid w:val="00FB4915"/>
    <w:rsid w:val="00FB7059"/>
    <w:rsid w:val="00FD7D1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7577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77074A"/>
    <w:pPr>
      <w:spacing w:before="100" w:beforeAutospacing="1" w:after="100" w:afterAutospacing="1"/>
      <w:outlineLvl w:val="1"/>
    </w:pPr>
    <w:rPr>
      <w:b/>
      <w:bCs/>
      <w:sz w:val="36"/>
      <w:szCs w:val="36"/>
      <w:lang w:val="tr-TR" w:eastAsia="tr-T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BF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97577"/>
    <w:pPr>
      <w:tabs>
        <w:tab w:val="center" w:pos="4320"/>
        <w:tab w:val="right" w:pos="8640"/>
      </w:tabs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897577"/>
  </w:style>
  <w:style w:type="paragraph" w:styleId="Header">
    <w:name w:val="header"/>
    <w:basedOn w:val="Normal"/>
    <w:link w:val="HeaderChar"/>
    <w:uiPriority w:val="99"/>
    <w:semiHidden/>
    <w:unhideWhenUsed/>
    <w:rsid w:val="001730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020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02C97"/>
  </w:style>
  <w:style w:type="character" w:styleId="Hyperlink">
    <w:name w:val="Hyperlink"/>
    <w:basedOn w:val="DefaultParagraphFont"/>
    <w:uiPriority w:val="99"/>
    <w:unhideWhenUsed/>
    <w:rsid w:val="00202C9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074A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7074A"/>
    <w:pPr>
      <w:spacing w:before="100" w:beforeAutospacing="1" w:after="100" w:afterAutospacing="1"/>
    </w:pPr>
    <w:rPr>
      <w:lang w:val="tr-TR" w:eastAsia="tr-T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BF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larger">
    <w:name w:val="larger"/>
    <w:basedOn w:val="Normal"/>
    <w:rsid w:val="00E77BF0"/>
    <w:pPr>
      <w:spacing w:before="100" w:beforeAutospacing="1" w:after="100" w:afterAutospacing="1"/>
    </w:pPr>
    <w:rPr>
      <w:lang w:val="tr-TR" w:eastAsia="tr-TR"/>
    </w:rPr>
  </w:style>
  <w:style w:type="character" w:customStyle="1" w:styleId="large">
    <w:name w:val="large"/>
    <w:basedOn w:val="DefaultParagraphFont"/>
    <w:rsid w:val="00E77BF0"/>
  </w:style>
  <w:style w:type="table" w:styleId="TableGrid">
    <w:name w:val="Table Grid"/>
    <w:basedOn w:val="TableNormal"/>
    <w:uiPriority w:val="59"/>
    <w:rsid w:val="007803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6E7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3D9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n9U0sDHRsf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Nipissing University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Wassink</dc:creator>
  <cp:lastModifiedBy>gugubau</cp:lastModifiedBy>
  <cp:revision>16</cp:revision>
  <dcterms:created xsi:type="dcterms:W3CDTF">2016-01-15T21:26:00Z</dcterms:created>
  <dcterms:modified xsi:type="dcterms:W3CDTF">2016-01-17T23:47:00Z</dcterms:modified>
</cp:coreProperties>
</file>