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eTwinning Project Plan</w:t>
      </w:r>
      <w:r w:rsidDel="00000000" w:rsidR="00000000" w:rsidRPr="00000000">
        <w:drawing>
          <wp:anchor allowOverlap="1" behindDoc="0" distB="19050" distT="19050" distL="19050" distR="19050" hidden="0" layoutInCell="1" locked="0" relativeHeight="0" simplePos="0">
            <wp:simplePos x="0" y="0"/>
            <wp:positionH relativeFrom="column">
              <wp:posOffset>3676650</wp:posOffset>
            </wp:positionH>
            <wp:positionV relativeFrom="paragraph">
              <wp:posOffset>-323849</wp:posOffset>
            </wp:positionV>
            <wp:extent cx="2400300" cy="628650"/>
            <wp:effectExtent b="0" l="0" r="0" t="0"/>
            <wp:wrapSquare wrapText="bothSides" distB="19050" distT="19050" distL="19050" distR="1905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400300" cy="628650"/>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hd w:fill="auto" w:val="clear"/>
        <w:spacing w:line="240" w:lineRule="auto"/>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Pr>
        <w:drawing>
          <wp:inline distB="114300" distT="114300" distL="114300" distR="114300">
            <wp:extent cx="4741824" cy="3519488"/>
            <wp:effectExtent b="0" l="0" r="0" t="0"/>
            <wp:docPr descr="3f8cee578b75a83dfb9342ef15a1bc17.jpg" id="8" name="image2.jpg"/>
            <a:graphic>
              <a:graphicData uri="http://schemas.openxmlformats.org/drawingml/2006/picture">
                <pic:pic>
                  <pic:nvPicPr>
                    <pic:cNvPr descr="3f8cee578b75a83dfb9342ef15a1bc17.jpg" id="0" name="image2.jpg"/>
                    <pic:cNvPicPr preferRelativeResize="0"/>
                  </pic:nvPicPr>
                  <pic:blipFill>
                    <a:blip r:embed="rId7"/>
                    <a:srcRect b="0" l="0" r="0" t="0"/>
                    <a:stretch>
                      <a:fillRect/>
                    </a:stretch>
                  </pic:blipFill>
                  <pic:spPr>
                    <a:xfrm>
                      <a:off x="0" y="0"/>
                      <a:ext cx="4741824" cy="3519488"/>
                    </a:xfrm>
                    <a:prstGeom prst="rect"/>
                    <a:ln/>
                  </pic:spPr>
                </pic:pic>
              </a:graphicData>
            </a:graphic>
          </wp:inline>
        </w:drawing>
      </w:r>
      <w:r w:rsidDel="00000000" w:rsidR="00000000" w:rsidRPr="00000000">
        <w:rPr>
          <w:rtl w:val="0"/>
        </w:rPr>
      </w:r>
    </w:p>
    <w:tbl>
      <w:tblPr>
        <w:tblStyle w:val="Table1"/>
        <w:tblW w:w="9040.0" w:type="dxa"/>
        <w:jc w:val="left"/>
        <w:tblInd w:w="108.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6760"/>
        <w:tblGridChange w:id="0">
          <w:tblGrid>
            <w:gridCol w:w="2280"/>
            <w:gridCol w:w="6760"/>
          </w:tblGrid>
        </w:tblGridChange>
      </w:tblGrid>
      <w:tr>
        <w:tc>
          <w:tcPr>
            <w:shd w:fill="auto" w:val="clear"/>
            <w:tcMar>
              <w:top w:w="51.0" w:type="dxa"/>
              <w:left w:w="108.0" w:type="dxa"/>
              <w:bottom w:w="51.0" w:type="dxa"/>
              <w:right w:w="108.0" w:type="dxa"/>
            </w:tcMar>
            <w:vAlign w:val="top"/>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Name of the project:</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i w:val="1"/>
                <w:sz w:val="28"/>
                <w:szCs w:val="28"/>
              </w:rPr>
            </w:pPr>
            <w:r w:rsidDel="00000000" w:rsidR="00000000" w:rsidRPr="00000000">
              <w:rPr>
                <w:rFonts w:ascii="Droid Sans" w:cs="Droid Sans" w:eastAsia="Droid Sans" w:hAnsi="Droid Sans"/>
                <w:b w:val="1"/>
                <w:i w:val="1"/>
                <w:sz w:val="28"/>
                <w:szCs w:val="28"/>
                <w:rtl w:val="0"/>
              </w:rPr>
              <w:t xml:space="preserve">Saf(eT)yLandia- Be responsible online!</w:t>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Partners:</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Cornelia Melcu Ro,</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Georgios Konstantinou, Cy</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Nektarios Farassopoulos, Gr</w:t>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Details:</w:t>
            </w:r>
          </w:p>
        </w:tc>
        <w:tc>
          <w:tcPr>
            <w:shd w:fill="auto" w:val="clear"/>
            <w:tcMar>
              <w:top w:w="51.0" w:type="dxa"/>
              <w:left w:w="108.0" w:type="dxa"/>
              <w:bottom w:w="51.0" w:type="dxa"/>
              <w:right w:w="108.0" w:type="dxa"/>
            </w:tcMar>
            <w:vAlign w:val="top"/>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auto" w:val="clear"/>
              <w:spacing w:before="40" w:line="240" w:lineRule="auto"/>
              <w:ind w:right="600"/>
              <w:rPr>
                <w:rFonts w:ascii="Droid Sans" w:cs="Droid Sans" w:eastAsia="Droid Sans" w:hAnsi="Droid Sans"/>
              </w:rPr>
            </w:pPr>
            <w:r w:rsidDel="00000000" w:rsidR="00000000" w:rsidRPr="00000000">
              <w:rPr>
                <w:rFonts w:ascii="Droid Sans" w:cs="Droid Sans" w:eastAsia="Droid Sans" w:hAnsi="Droid Sans"/>
                <w:rtl w:val="0"/>
              </w:rPr>
              <w:t xml:space="preserve">Age of the pupils: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Used language: English, Romanian, Greek</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Duration: 8 months</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School type: Primary school</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Short description: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sz w:val="24"/>
                <w:szCs w:val="24"/>
              </w:rPr>
            </w:pPr>
            <w:r w:rsidDel="00000000" w:rsidR="00000000" w:rsidRPr="00000000">
              <w:rPr>
                <w:rFonts w:ascii="Droid Sans" w:cs="Droid Sans" w:eastAsia="Droid Sans" w:hAnsi="Droid Sans"/>
                <w:rtl w:val="0"/>
              </w:rPr>
              <w:t xml:space="preserve"> The project </w:t>
            </w:r>
            <w:r w:rsidDel="00000000" w:rsidR="00000000" w:rsidRPr="00000000">
              <w:rPr>
                <w:rFonts w:ascii="Droid Sans" w:cs="Droid Sans" w:eastAsia="Droid Sans" w:hAnsi="Droid Sans"/>
                <w:sz w:val="23"/>
                <w:szCs w:val="23"/>
                <w:highlight w:val="white"/>
                <w:rtl w:val="0"/>
              </w:rPr>
              <w:t xml:space="preserve">is designed to empower young  students to think critically, behave safely, and participate responsibly in our digital world. </w:t>
            </w: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Goals:</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auto" w:val="clear"/>
              <w:spacing w:before="40" w:line="240" w:lineRule="auto"/>
              <w:ind w:right="60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To understand the basic of the digital citizenship</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hd w:fill="auto" w:val="clear"/>
              <w:spacing w:before="40" w:line="240" w:lineRule="auto"/>
              <w:ind w:right="600"/>
              <w:rPr>
                <w:rFonts w:ascii="Droid Sans" w:cs="Droid Sans" w:eastAsia="Droid Sans" w:hAnsi="Droid Sans"/>
                <w:sz w:val="24"/>
                <w:szCs w:val="24"/>
              </w:rPr>
            </w:pPr>
            <w:r w:rsidDel="00000000" w:rsidR="00000000" w:rsidRPr="00000000">
              <w:rPr>
                <w:rFonts w:ascii="Droid Sans" w:cs="Droid Sans" w:eastAsia="Droid Sans" w:hAnsi="Droid Sans"/>
                <w:sz w:val="24"/>
                <w:szCs w:val="24"/>
                <w:rtl w:val="0"/>
              </w:rPr>
              <w:t xml:space="preserve">To improve the ST communication skills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To promote interaction</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To increase motivation for learning</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To work in group and help team building</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To develop ICT skills</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Droid Sans" w:cs="Droid Sans" w:eastAsia="Droid Sans" w:hAnsi="Droid Sans"/>
                <w:rtl w:val="0"/>
              </w:rPr>
              <w:t xml:space="preserve">To establish better understanding of similarities and differences among cultures</w:t>
            </w: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ICT tools:</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googledocs</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blog</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YouTube video</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color w:val="000099"/>
                <w:u w:val="single"/>
              </w:rPr>
            </w:pPr>
            <w:hyperlink r:id="rId8">
              <w:r w:rsidDel="00000000" w:rsidR="00000000" w:rsidRPr="00000000">
                <w:rPr>
                  <w:rFonts w:ascii="Droid Sans" w:cs="Droid Sans" w:eastAsia="Droid Sans" w:hAnsi="Droid Sans"/>
                  <w:color w:val="000099"/>
                  <w:u w:val="single"/>
                  <w:rtl w:val="0"/>
                </w:rPr>
                <w:t xml:space="preserve">slide.com/slideshare</w:t>
              </w:r>
            </w:hyperlink>
            <w:r w:rsidDel="00000000" w:rsidR="00000000" w:rsidRPr="00000000">
              <w:rPr>
                <w:rFonts w:ascii="Droid Sans" w:cs="Droid Sans" w:eastAsia="Droid Sans" w:hAnsi="Droid Sans"/>
                <w:rtl w:val="0"/>
              </w:rPr>
              <w:t xml:space="preserve">/</w:t>
            </w:r>
            <w:r w:rsidDel="00000000" w:rsidR="00000000" w:rsidRPr="00000000">
              <w:rPr>
                <w:rFonts w:ascii="Droid Sans" w:cs="Droid Sans" w:eastAsia="Droid Sans" w:hAnsi="Droid Sans"/>
                <w:color w:val="000099"/>
                <w:u w:val="single"/>
                <w:rtl w:val="0"/>
              </w:rPr>
              <w:t xml:space="preserve">animoto</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quizz</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Smilebox</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PhotoPeach</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hyperlink r:id="rId9">
              <w:r w:rsidDel="00000000" w:rsidR="00000000" w:rsidRPr="00000000">
                <w:rPr>
                  <w:rFonts w:ascii="Droid Sans" w:cs="Droid Sans" w:eastAsia="Droid Sans" w:hAnsi="Droid Sans"/>
                  <w:color w:val="1155cc"/>
                  <w:u w:val="single"/>
                  <w:rtl w:val="0"/>
                </w:rPr>
                <w:t xml:space="preserve">http://meetingwords.com/</w:t>
              </w:r>
            </w:hyperlink>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Pocovise Avatar Creator</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VOKI</w:t>
            </w: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Pedagogical basis:</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i w:val="1"/>
              </w:rPr>
            </w:pPr>
            <w:r w:rsidDel="00000000" w:rsidR="00000000" w:rsidRPr="00000000">
              <w:rPr>
                <w:rFonts w:ascii="Droid Sans" w:cs="Droid Sans" w:eastAsia="Droid Sans" w:hAnsi="Droid Sans"/>
                <w:rtl w:val="0"/>
              </w:rPr>
              <w:t xml:space="preserve">Students will work collaboratively in order to understand the basic of digital citizenship concept. They  will explore the basic aspects of digital citizenship included them  in their  curriculum and  working in international groups.</w:t>
            </w: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Fonts w:ascii="Droid Sans" w:cs="Droid Sans" w:eastAsia="Droid Sans" w:hAnsi="Droid Sans"/>
                <w:rtl w:val="0"/>
              </w:rPr>
              <w:t xml:space="preserve">Working methods:</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hd w:fill="auto" w:val="clear"/>
              <w:spacing w:before="40" w:line="240" w:lineRule="auto"/>
              <w:ind w:right="600"/>
              <w:rPr>
                <w:rFonts w:ascii="Droid Sans" w:cs="Droid Sans" w:eastAsia="Droid Sans" w:hAnsi="Droid Sans"/>
              </w:rPr>
            </w:pPr>
            <w:r w:rsidDel="00000000" w:rsidR="00000000" w:rsidRPr="00000000">
              <w:rPr>
                <w:rFonts w:ascii="Droid Sans" w:cs="Droid Sans" w:eastAsia="Droid Sans" w:hAnsi="Droid Sans"/>
                <w:rtl w:val="0"/>
              </w:rPr>
              <w:t xml:space="preserve">A variety of working methods will be used according to the SS needs and expectations in order to overcome any obstacles and achieve a successful procedure.</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hd w:fill="auto" w:val="clear"/>
              <w:spacing w:before="40" w:line="240" w:lineRule="auto"/>
              <w:ind w:right="600"/>
              <w:rPr>
                <w:rFonts w:ascii="Droid Sans" w:cs="Droid Sans" w:eastAsia="Droid Sans" w:hAnsi="Droid Sans"/>
              </w:rPr>
            </w:pPr>
            <w:r w:rsidDel="00000000" w:rsidR="00000000" w:rsidRPr="00000000">
              <w:rPr>
                <w:rFonts w:ascii="Droid Sans" w:cs="Droid Sans" w:eastAsia="Droid Sans" w:hAnsi="Droid Sans"/>
                <w:rtl w:val="0"/>
              </w:rPr>
              <w:t xml:space="preserve">SS have to prepare their tasks and then to upload them on the blog  and in the TwinSpace then they will discuss the similarities and differences between cultures.</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rPr>
            </w:pPr>
            <w:r w:rsidDel="00000000" w:rsidR="00000000" w:rsidRPr="00000000">
              <w:rPr>
                <w:rtl w:val="0"/>
              </w:rPr>
            </w:r>
          </w:p>
        </w:tc>
      </w:tr>
    </w:tbl>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hyperlink r:id="rId10">
        <w:r w:rsidDel="00000000" w:rsidR="00000000" w:rsidRPr="00000000">
          <w:rPr>
            <w:rFonts w:ascii="Comic Sans MS" w:cs="Comic Sans MS" w:eastAsia="Comic Sans MS" w:hAnsi="Comic Sans MS"/>
            <w:color w:val="1155cc"/>
            <w:sz w:val="32"/>
            <w:szCs w:val="32"/>
            <w:u w:val="single"/>
            <w:rtl w:val="0"/>
          </w:rPr>
          <w:t xml:space="preserve">https://www.commonsensemedia.org/educators/scope-and-sequence</w:t>
        </w:r>
      </w:hyperlink>
      <w:r w:rsidDel="00000000" w:rsidR="00000000" w:rsidRPr="00000000">
        <w:rPr>
          <w:rFonts w:ascii="Comic Sans MS" w:cs="Comic Sans MS" w:eastAsia="Comic Sans MS" w:hAnsi="Comic Sans MS"/>
          <w:sz w:val="32"/>
          <w:szCs w:val="32"/>
          <w:rtl w:val="0"/>
        </w:rPr>
        <w:t xml:space="preserve">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3333750</wp:posOffset>
            </wp:positionH>
            <wp:positionV relativeFrom="paragraph">
              <wp:posOffset>133350</wp:posOffset>
            </wp:positionV>
            <wp:extent cx="2400300" cy="628650"/>
            <wp:effectExtent b="0" l="0" r="0" t="0"/>
            <wp:wrapSquare wrapText="bothSides" distB="19050" distT="19050" distL="19050" distR="1905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400300" cy="628650"/>
                    </a:xfrm>
                    <a:prstGeom prst="rect"/>
                    <a:ln/>
                  </pic:spPr>
                </pic:pic>
              </a:graphicData>
            </a:graphic>
          </wp:anchor>
        </w:drawing>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eTwinning project timetable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sz w:val="32"/>
          <w:szCs w:val="32"/>
        </w:rPr>
      </w:pPr>
      <w:r w:rsidDel="00000000" w:rsidR="00000000" w:rsidRPr="00000000">
        <w:rPr>
          <w:rtl w:val="0"/>
        </w:rPr>
      </w:r>
    </w:p>
    <w:tbl>
      <w:tblPr>
        <w:tblStyle w:val="Table2"/>
        <w:tblW w:w="9040.0" w:type="dxa"/>
        <w:jc w:val="left"/>
        <w:tblInd w:w="108.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0"/>
        <w:gridCol w:w="4660"/>
        <w:gridCol w:w="2620"/>
        <w:tblGridChange w:id="0">
          <w:tblGrid>
            <w:gridCol w:w="1760"/>
            <w:gridCol w:w="4660"/>
            <w:gridCol w:w="2620"/>
          </w:tblGrid>
        </w:tblGridChange>
      </w:tblGrid>
      <w:tr>
        <w:tc>
          <w:tcPr>
            <w:shd w:fill="auto" w:val="clear"/>
            <w:tcMar>
              <w:top w:w="51.0" w:type="dxa"/>
              <w:left w:w="108.0" w:type="dxa"/>
              <w:bottom w:w="51.0" w:type="dxa"/>
              <w:right w:w="108.0" w:type="dxa"/>
            </w:tcMar>
            <w:vAlign w:val="top"/>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Time / period</w:t>
            </w:r>
          </w:p>
        </w:tc>
        <w:tc>
          <w:tcPr>
            <w:shd w:fill="auto" w:val="clear"/>
            <w:tcMar>
              <w:top w:w="0.0" w:type="dxa"/>
              <w:left w:w="108.0" w:type="dxa"/>
              <w:bottom w:w="0.0" w:type="dxa"/>
              <w:right w:w="108.0" w:type="dxa"/>
            </w:tcMar>
            <w:vAlign w:val="top"/>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Task description – tools to be used</w:t>
            </w:r>
          </w:p>
        </w:tc>
        <w:tc>
          <w:tcPr>
            <w:shd w:fill="auto" w:val="clear"/>
            <w:tcMar>
              <w:top w:w="0.0" w:type="dxa"/>
              <w:left w:w="108.0" w:type="dxa"/>
              <w:bottom w:w="0.0" w:type="dxa"/>
              <w:right w:w="108.0" w:type="dxa"/>
            </w:tcMar>
            <w:vAlign w:val="top"/>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Responsible person(s)</w:t>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October </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Planning the project- googledocs</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rPr>
            </w:pPr>
            <w:r w:rsidDel="00000000" w:rsidR="00000000" w:rsidRPr="00000000">
              <w:rPr>
                <w:rFonts w:ascii="Comic Sans MS" w:cs="Comic Sans MS" w:eastAsia="Comic Sans MS" w:hAnsi="Comic Sans MS"/>
                <w:color w:val="0b5394"/>
                <w:rtl w:val="0"/>
              </w:rPr>
              <w:t xml:space="preserve">(Shall we built a time line? We can use - tool to organize time - read write think time line)</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Cornelia Melcu Ro</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November</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hd w:fill="auto" w:val="clear"/>
              <w:rPr>
                <w:rFonts w:ascii="Comic Sans MS" w:cs="Comic Sans MS" w:eastAsia="Comic Sans MS" w:hAnsi="Comic Sans MS"/>
              </w:rPr>
            </w:pPr>
            <w:r w:rsidDel="00000000" w:rsidR="00000000" w:rsidRPr="00000000">
              <w:rPr>
                <w:rFonts w:ascii="Comic Sans MS" w:cs="Comic Sans MS" w:eastAsia="Comic Sans MS" w:hAnsi="Comic Sans MS"/>
                <w:color w:val="376092"/>
                <w:rtl w:val="0"/>
              </w:rPr>
              <w:t xml:space="preserve">Introducing each other: Teachers, Pupils using avatars</w:t>
            </w: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My best friend…(Students will identify who are their best friends and how they spend mostly their spare time)</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Spending time online…( Students will share their experience related to computer/laptop, tablet. iPads, mobiles using).  </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Maybe an online survey about the time they spent in internet, if they have internet ect</w:t>
            </w:r>
          </w:p>
        </w:tc>
        <w:tc>
          <w:tcPr>
            <w:shd w:fill="auto" w:val="clear"/>
            <w:tcMar>
              <w:top w:w="51.0" w:type="dxa"/>
              <w:left w:w="108.0" w:type="dxa"/>
              <w:bottom w:w="51.0" w:type="dxa"/>
              <w:right w:w="108.0" w:type="dxa"/>
            </w:tcMar>
            <w:vAlign w:val="top"/>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Talking avatars</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hyperlink r:id="rId12">
              <w:r w:rsidDel="00000000" w:rsidR="00000000" w:rsidRPr="00000000">
                <w:rPr>
                  <w:rFonts w:ascii="Comic Sans MS" w:cs="Comic Sans MS" w:eastAsia="Comic Sans MS" w:hAnsi="Comic Sans MS"/>
                  <w:color w:val="1155cc"/>
                  <w:u w:val="single"/>
                  <w:rtl w:val="0"/>
                </w:rPr>
                <w:t xml:space="preserve">https://sites.google.com/site/webtoolsbox/avatars/talking-avatars</w:t>
              </w:r>
            </w:hyperlink>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Educational book:</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hyperlink r:id="rId13">
              <w:r w:rsidDel="00000000" w:rsidR="00000000" w:rsidRPr="00000000">
                <w:rPr>
                  <w:rFonts w:ascii="Comic Sans MS" w:cs="Comic Sans MS" w:eastAsia="Comic Sans MS" w:hAnsi="Comic Sans MS"/>
                  <w:color w:val="1155cc"/>
                  <w:u w:val="single"/>
                  <w:rtl w:val="0"/>
                </w:rPr>
                <w:t xml:space="preserve">https://www.youtube.com/watch?v=LLqi9D4EA7Q</w:t>
              </w:r>
            </w:hyperlink>
            <w:r w:rsidDel="00000000" w:rsidR="00000000" w:rsidRPr="00000000">
              <w:rPr>
                <w:rFonts w:ascii="Comic Sans MS" w:cs="Comic Sans MS" w:eastAsia="Comic Sans MS" w:hAnsi="Comic Sans MS"/>
                <w:rtl w:val="0"/>
              </w:rPr>
              <w:t xml:space="preserve"> </w:t>
            </w: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December</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222222"/>
                <w:sz w:val="23"/>
                <w:szCs w:val="23"/>
                <w:highlight w:val="white"/>
              </w:rPr>
            </w:pPr>
            <w:r w:rsidDel="00000000" w:rsidR="00000000" w:rsidRPr="00000000">
              <w:rPr>
                <w:rFonts w:ascii="Comic Sans MS" w:cs="Comic Sans MS" w:eastAsia="Comic Sans MS" w:hAnsi="Comic Sans MS"/>
                <w:color w:val="222222"/>
                <w:sz w:val="23"/>
                <w:szCs w:val="23"/>
                <w:highlight w:val="white"/>
                <w:rtl w:val="0"/>
              </w:rPr>
              <w:t xml:space="preserve">How do you go places safely on the computer?</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376092"/>
                <w:sz w:val="23"/>
                <w:szCs w:val="23"/>
                <w:highlight w:val="white"/>
              </w:rPr>
            </w:pPr>
            <w:r w:rsidDel="00000000" w:rsidR="00000000" w:rsidRPr="00000000">
              <w:rPr>
                <w:rFonts w:ascii="Comic Sans MS" w:cs="Comic Sans MS" w:eastAsia="Comic Sans MS" w:hAnsi="Comic Sans MS"/>
                <w:color w:val="376092"/>
                <w:sz w:val="23"/>
                <w:szCs w:val="23"/>
                <w:highlight w:val="white"/>
                <w:rtl w:val="0"/>
              </w:rPr>
              <w:t xml:space="preserve">Built some collaborative flyers with advice for a good use of internet and send them to some our friends (as a christmas present, or card)  - Tool - Meetingwords,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222222"/>
                <w:sz w:val="23"/>
                <w:szCs w:val="23"/>
                <w:highlight w:val="white"/>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January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222222"/>
                <w:sz w:val="23"/>
                <w:szCs w:val="23"/>
                <w:highlight w:val="white"/>
              </w:rPr>
            </w:pPr>
            <w:r w:rsidDel="00000000" w:rsidR="00000000" w:rsidRPr="00000000">
              <w:rPr>
                <w:rFonts w:ascii="Comic Sans MS" w:cs="Comic Sans MS" w:eastAsia="Comic Sans MS" w:hAnsi="Comic Sans MS"/>
                <w:color w:val="222222"/>
                <w:sz w:val="23"/>
                <w:szCs w:val="23"/>
                <w:highlight w:val="white"/>
                <w:rtl w:val="0"/>
              </w:rPr>
              <w:t xml:space="preserve">How can you use the alphabet to find things online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222222"/>
                <w:sz w:val="23"/>
                <w:szCs w:val="23"/>
                <w:highlight w:val="white"/>
              </w:rPr>
            </w:pPr>
            <w:r w:rsidDel="00000000" w:rsidR="00000000" w:rsidRPr="00000000">
              <w:rPr>
                <w:rFonts w:ascii="Comic Sans MS" w:cs="Comic Sans MS" w:eastAsia="Comic Sans MS" w:hAnsi="Comic Sans MS"/>
                <w:color w:val="222222"/>
                <w:sz w:val="23"/>
                <w:szCs w:val="23"/>
                <w:highlight w:val="white"/>
                <w:rtl w:val="0"/>
              </w:rPr>
              <w:t xml:space="preserve">What kinds of information should you keep to yourself when you use the Internet?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sz w:val="23"/>
                <w:szCs w:val="23"/>
                <w:highlight w:val="white"/>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February</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222222"/>
                <w:sz w:val="23"/>
                <w:szCs w:val="23"/>
                <w:highlight w:val="white"/>
              </w:rPr>
            </w:pPr>
            <w:r w:rsidDel="00000000" w:rsidR="00000000" w:rsidRPr="00000000">
              <w:rPr>
                <w:rFonts w:ascii="Comic Sans MS" w:cs="Comic Sans MS" w:eastAsia="Comic Sans MS" w:hAnsi="Comic Sans MS"/>
                <w:color w:val="222222"/>
                <w:sz w:val="23"/>
                <w:szCs w:val="23"/>
                <w:highlight w:val="white"/>
                <w:rtl w:val="0"/>
              </w:rPr>
              <w:t xml:space="preserve">How do you stay safe when you visit a website or play games.</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sz w:val="23"/>
                <w:szCs w:val="23"/>
                <w:highlight w:val="white"/>
              </w:rPr>
            </w:pPr>
            <w:r w:rsidDel="00000000" w:rsidR="00000000" w:rsidRPr="00000000">
              <w:rPr>
                <w:rFonts w:ascii="Comic Sans MS" w:cs="Comic Sans MS" w:eastAsia="Comic Sans MS" w:hAnsi="Comic Sans MS"/>
                <w:color w:val="0b5394"/>
                <w:sz w:val="23"/>
                <w:szCs w:val="23"/>
                <w:highlight w:val="white"/>
                <w:rtl w:val="0"/>
              </w:rPr>
              <w:t xml:space="preserve">Shall we be at the computer all day? Why is it important to play outside and have friends that are not virtual? Computer versus playing</w:t>
            </w:r>
          </w:p>
        </w:tc>
        <w:tc>
          <w:tcPr>
            <w:shd w:fill="auto" w:val="clear"/>
            <w:tcMar>
              <w:top w:w="51.0" w:type="dxa"/>
              <w:left w:w="108.0" w:type="dxa"/>
              <w:bottom w:w="51.0" w:type="dxa"/>
              <w:right w:w="108.0" w:type="dxa"/>
            </w:tcMar>
            <w:vAlign w:val="top"/>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March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 we communicate online? (using emoticons)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rPr>
            </w:pPr>
            <w:r w:rsidDel="00000000" w:rsidR="00000000" w:rsidRPr="00000000">
              <w:rPr>
                <w:rFonts w:ascii="Comic Sans MS" w:cs="Comic Sans MS" w:eastAsia="Comic Sans MS" w:hAnsi="Comic Sans MS"/>
                <w:color w:val="0b5394"/>
                <w:rtl w:val="0"/>
              </w:rPr>
              <w:t xml:space="preserve">Is the computer my best friend?  The computer a very good mean to communicate</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rPr>
            </w:pPr>
            <w:r w:rsidDel="00000000" w:rsidR="00000000" w:rsidRPr="00000000">
              <w:rPr>
                <w:rFonts w:ascii="Comic Sans MS" w:cs="Comic Sans MS" w:eastAsia="Comic Sans MS" w:hAnsi="Comic Sans MS"/>
                <w:color w:val="0b5394"/>
                <w:rtl w:val="0"/>
              </w:rPr>
              <w:t xml:space="preserve">With the computer I can communicate with friends that live in another country - (Video conference)</w:t>
            </w:r>
          </w:p>
        </w:tc>
        <w:tc>
          <w:tcPr>
            <w:shd w:fill="auto" w:val="clear"/>
            <w:tcMar>
              <w:top w:w="51.0" w:type="dxa"/>
              <w:left w:w="108.0" w:type="dxa"/>
              <w:bottom w:w="51.0" w:type="dxa"/>
              <w:right w:w="108.0" w:type="dxa"/>
            </w:tcMar>
            <w:vAlign w:val="top"/>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April </w:t>
            </w:r>
          </w:p>
        </w:tc>
        <w:tc>
          <w:tcPr>
            <w:shd w:fill="auto" w:val="clear"/>
            <w:tcMar>
              <w:top w:w="51.0" w:type="dxa"/>
              <w:left w:w="108.0" w:type="dxa"/>
              <w:bottom w:w="51.0" w:type="dxa"/>
              <w:right w:w="108.0" w:type="dxa"/>
            </w:tcMar>
            <w:vAlign w:val="top"/>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222222"/>
                <w:sz w:val="23"/>
                <w:szCs w:val="23"/>
                <w:highlight w:val="white"/>
              </w:rPr>
            </w:pPr>
            <w:r w:rsidDel="00000000" w:rsidR="00000000" w:rsidRPr="00000000">
              <w:rPr>
                <w:rFonts w:ascii="Comic Sans MS" w:cs="Comic Sans MS" w:eastAsia="Comic Sans MS" w:hAnsi="Comic Sans MS"/>
                <w:color w:val="222222"/>
                <w:sz w:val="23"/>
                <w:szCs w:val="23"/>
                <w:highlight w:val="white"/>
                <w:rtl w:val="0"/>
              </w:rPr>
              <w:t xml:space="preserve">What can you do when someone is mean to you online?</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sz w:val="23"/>
                <w:szCs w:val="23"/>
                <w:highlight w:val="white"/>
              </w:rPr>
            </w:pPr>
            <w:r w:rsidDel="00000000" w:rsidR="00000000" w:rsidRPr="00000000">
              <w:rPr>
                <w:rFonts w:ascii="Comic Sans MS" w:cs="Comic Sans MS" w:eastAsia="Comic Sans MS" w:hAnsi="Comic Sans MS"/>
                <w:color w:val="0b5394"/>
                <w:sz w:val="23"/>
                <w:szCs w:val="23"/>
                <w:highlight w:val="white"/>
                <w:rtl w:val="0"/>
              </w:rPr>
              <w:t xml:space="preserve">Create a short video or a puppet theater that shows what to do when you face cyberbullying</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rPr>
          <w:trHeight w:val="300" w:hRule="atLeast"/>
        </w:trPr>
        <w:tc>
          <w:tcPr>
            <w:shd w:fill="auto" w:val="clear"/>
            <w:tcMar>
              <w:top w:w="51.0" w:type="dxa"/>
              <w:left w:w="108.0" w:type="dxa"/>
              <w:bottom w:w="51.0" w:type="dxa"/>
              <w:right w:w="108.0" w:type="dxa"/>
            </w:tcMar>
            <w:vAlign w:val="top"/>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May </w:t>
            </w:r>
          </w:p>
        </w:tc>
        <w:tc>
          <w:tcPr>
            <w:shd w:fill="auto" w:val="clear"/>
            <w:tcMar>
              <w:top w:w="51.0" w:type="dxa"/>
              <w:left w:w="108.0" w:type="dxa"/>
              <w:bottom w:w="51.0" w:type="dxa"/>
              <w:right w:w="108.0" w:type="dxa"/>
            </w:tcMar>
            <w:vAlign w:val="top"/>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sz w:val="23"/>
                <w:szCs w:val="23"/>
                <w:highlight w:val="white"/>
              </w:rPr>
            </w:pPr>
            <w:r w:rsidDel="00000000" w:rsidR="00000000" w:rsidRPr="00000000">
              <w:rPr>
                <w:rFonts w:ascii="Comic Sans MS" w:cs="Comic Sans MS" w:eastAsia="Comic Sans MS" w:hAnsi="Comic Sans MS"/>
                <w:color w:val="0b5394"/>
                <w:sz w:val="23"/>
                <w:szCs w:val="23"/>
                <w:highlight w:val="white"/>
                <w:rtl w:val="0"/>
              </w:rPr>
              <w:t xml:space="preserve">Create an ebook of internet etiquette made with the drawing of the students  </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0b5394"/>
                <w:sz w:val="23"/>
                <w:szCs w:val="23"/>
                <w:highlight w:val="white"/>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sz w:val="23"/>
                <w:szCs w:val="23"/>
                <w:highlight w:val="white"/>
              </w:rPr>
            </w:pPr>
            <w:r w:rsidDel="00000000" w:rsidR="00000000" w:rsidRPr="00000000">
              <w:rPr>
                <w:rFonts w:ascii="Comic Sans MS" w:cs="Comic Sans MS" w:eastAsia="Comic Sans MS" w:hAnsi="Comic Sans MS"/>
                <w:color w:val="ff0000"/>
                <w:sz w:val="23"/>
                <w:szCs w:val="23"/>
                <w:highlight w:val="white"/>
                <w:rtl w:val="0"/>
              </w:rPr>
              <w:t xml:space="preserve">Or mouse pad like this</w:t>
            </w:r>
          </w:p>
          <w:p w:rsidR="00000000" w:rsidDel="00000000" w:rsidP="00000000" w:rsidRDefault="00000000" w:rsidRPr="00000000" w14:paraId="0000009A">
            <w:pPr>
              <w:widowControl w:val="0"/>
              <w:spacing w:line="240" w:lineRule="auto"/>
              <w:rPr>
                <w:rFonts w:ascii="Comic Sans MS" w:cs="Comic Sans MS" w:eastAsia="Comic Sans MS" w:hAnsi="Comic Sans MS"/>
                <w:color w:val="ff0000"/>
                <w:sz w:val="23"/>
                <w:szCs w:val="23"/>
                <w:highlight w:val="white"/>
              </w:rPr>
            </w:pPr>
            <w:r w:rsidDel="00000000" w:rsidR="00000000" w:rsidRPr="00000000">
              <w:rPr>
                <w:rFonts w:ascii="Comic Sans MS" w:cs="Comic Sans MS" w:eastAsia="Comic Sans MS" w:hAnsi="Comic Sans MS"/>
                <w:color w:val="ff0000"/>
                <w:sz w:val="23"/>
                <w:szCs w:val="23"/>
                <w:highlight w:val="white"/>
              </w:rPr>
              <w:drawing>
                <wp:inline distB="114300" distT="114300" distL="114300" distR="114300">
                  <wp:extent cx="2828925" cy="1993900"/>
                  <wp:effectExtent b="0" l="0" r="0" t="0"/>
                  <wp:docPr id="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828925"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sz w:val="23"/>
                <w:szCs w:val="23"/>
                <w:highlight w:val="white"/>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sz w:val="23"/>
                <w:szCs w:val="23"/>
                <w:highlight w:val="white"/>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sz w:val="23"/>
                <w:szCs w:val="23"/>
                <w:highlight w:val="white"/>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sz w:val="23"/>
                <w:szCs w:val="23"/>
                <w:highlight w:val="white"/>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June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222222"/>
                <w:sz w:val="23"/>
                <w:szCs w:val="23"/>
                <w:highlight w:val="white"/>
              </w:rPr>
            </w:pPr>
            <w:r w:rsidDel="00000000" w:rsidR="00000000" w:rsidRPr="00000000">
              <w:rPr>
                <w:rFonts w:ascii="Comic Sans MS" w:cs="Comic Sans MS" w:eastAsia="Comic Sans MS" w:hAnsi="Comic Sans MS"/>
                <w:color w:val="222222"/>
                <w:sz w:val="23"/>
                <w:szCs w:val="23"/>
                <w:highlight w:val="white"/>
                <w:rtl w:val="0"/>
              </w:rPr>
              <w:t xml:space="preserve">Project’s evaluation</w:t>
            </w:r>
          </w:p>
        </w:tc>
        <w:tc>
          <w:tcPr>
            <w:shd w:fill="auto" w:val="clear"/>
            <w:tcMar>
              <w:top w:w="51.0" w:type="dxa"/>
              <w:left w:w="108.0" w:type="dxa"/>
              <w:bottom w:w="51.0" w:type="dxa"/>
              <w:right w:w="108.0" w:type="dxa"/>
            </w:tcMar>
            <w:vAlign w:val="top"/>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r>
      <w:tr>
        <w:trPr>
          <w:trHeight w:val="5115" w:hRule="atLeast"/>
        </w:trPr>
        <w:tc>
          <w:tcPr>
            <w:shd w:fill="auto" w:val="clear"/>
            <w:tcMar>
              <w:top w:w="51.0" w:type="dxa"/>
              <w:left w:w="108.0" w:type="dxa"/>
              <w:bottom w:w="51.0" w:type="dxa"/>
              <w:right w:w="108.0" w:type="dxa"/>
            </w:tcMar>
            <w:vAlign w:val="top"/>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rPr>
            </w:pPr>
            <w:r w:rsidDel="00000000" w:rsidR="00000000" w:rsidRPr="00000000">
              <w:rPr>
                <w:rFonts w:ascii="Comic Sans MS" w:cs="Comic Sans MS" w:eastAsia="Comic Sans MS" w:hAnsi="Comic Sans MS"/>
                <w:color w:val="ff0000"/>
                <w:rtl w:val="0"/>
              </w:rPr>
              <w:t xml:space="preserve">George</w:t>
            </w:r>
          </w:p>
        </w:tc>
        <w:tc>
          <w:tcPr>
            <w:shd w:fill="auto" w:val="clear"/>
            <w:tcMar>
              <w:top w:w="51.0" w:type="dxa"/>
              <w:left w:w="108.0" w:type="dxa"/>
              <w:bottom w:w="51.0" w:type="dxa"/>
              <w:right w:w="108.0" w:type="dxa"/>
            </w:tcMar>
            <w:vAlign w:val="top"/>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b w:val="1"/>
                <w:color w:val="ff0000"/>
                <w:sz w:val="23"/>
                <w:szCs w:val="23"/>
                <w:highlight w:val="white"/>
              </w:rPr>
            </w:pPr>
            <w:r w:rsidDel="00000000" w:rsidR="00000000" w:rsidRPr="00000000">
              <w:rPr>
                <w:rFonts w:ascii="Comic Sans MS" w:cs="Comic Sans MS" w:eastAsia="Comic Sans MS" w:hAnsi="Comic Sans MS"/>
                <w:b w:val="1"/>
                <w:color w:val="ff0000"/>
                <w:sz w:val="23"/>
                <w:szCs w:val="23"/>
                <w:highlight w:val="white"/>
                <w:rtl w:val="0"/>
              </w:rPr>
              <w:t xml:space="preserve">My Digital Footprint</w:t>
            </w:r>
          </w:p>
          <w:p w:rsidR="00000000" w:rsidDel="00000000" w:rsidP="00000000" w:rsidRDefault="00000000" w:rsidRPr="00000000" w14:paraId="000000A6">
            <w:pPr>
              <w:widowControl w:val="0"/>
              <w:spacing w:after="0" w:before="0" w:line="308.5714285714286" w:lineRule="auto"/>
              <w:rPr>
                <w:rFonts w:ascii="Comic Sans MS" w:cs="Comic Sans MS" w:eastAsia="Comic Sans MS" w:hAnsi="Comic Sans MS"/>
                <w:color w:val="ff0000"/>
                <w:sz w:val="24"/>
                <w:szCs w:val="24"/>
                <w:shd w:fill="f8f9fa" w:val="clear"/>
              </w:rPr>
            </w:pPr>
            <w:r w:rsidDel="00000000" w:rsidR="00000000" w:rsidRPr="00000000">
              <w:rPr>
                <w:rFonts w:ascii="Comic Sans MS" w:cs="Comic Sans MS" w:eastAsia="Comic Sans MS" w:hAnsi="Comic Sans MS"/>
                <w:color w:val="ff0000"/>
                <w:sz w:val="24"/>
                <w:szCs w:val="24"/>
                <w:shd w:fill="f8f9fa" w:val="clear"/>
                <w:rtl w:val="0"/>
              </w:rPr>
              <w:t xml:space="preserve">Children make their own digital footprint by writing down a tip for safe internet browsing. Then everything will be posted on a sign, in a busy part of the school</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color w:val="ff0000"/>
                <w:sz w:val="23"/>
                <w:szCs w:val="23"/>
                <w:highlight w:val="white"/>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A8">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351130" cy="747713"/>
                  <wp:effectExtent b="0" l="0" r="0" t="0"/>
                  <wp:docPr id="7"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351130" cy="74771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A">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B">
            <w:pPr>
              <w:widowControl w:val="0"/>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423987" cy="804862"/>
                  <wp:effectExtent b="309562" l="-309562" r="-309562" t="309562"/>
                  <wp:docPr id="3"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rot="16200000">
                            <a:off x="0" y="0"/>
                            <a:ext cx="1423987" cy="80486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D">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E">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F">
            <w:pPr>
              <w:widowControl w:val="0"/>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0">
            <w:pPr>
              <w:widowControl w:val="0"/>
              <w:spacing w:line="240" w:lineRule="auto"/>
              <w:rPr>
                <w:rFonts w:ascii="Comic Sans MS" w:cs="Comic Sans MS" w:eastAsia="Comic Sans MS" w:hAnsi="Comic Sans MS"/>
              </w:rPr>
            </w:pPr>
            <w:r w:rsidDel="00000000" w:rsidR="00000000" w:rsidRPr="00000000">
              <w:rPr>
                <w:rtl w:val="0"/>
              </w:rPr>
            </w:r>
          </w:p>
        </w:tc>
      </w:tr>
      <w:tr>
        <w:tc>
          <w:tcPr>
            <w:shd w:fill="auto" w:val="clear"/>
            <w:tcMar>
              <w:top w:w="51.0" w:type="dxa"/>
              <w:left w:w="108.0" w:type="dxa"/>
              <w:bottom w:w="51.0" w:type="dxa"/>
              <w:right w:w="108.0" w:type="dxa"/>
            </w:tcMar>
            <w:vAlign w:val="top"/>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B2">
            <w:pPr>
              <w:widowControl w:val="0"/>
              <w:spacing w:line="240" w:lineRule="auto"/>
              <w:rPr>
                <w:rFonts w:ascii="Comic Sans MS" w:cs="Comic Sans MS" w:eastAsia="Comic Sans MS" w:hAnsi="Comic Sans MS"/>
                <w:b w:val="1"/>
                <w:color w:val="ff0000"/>
                <w:sz w:val="23"/>
                <w:szCs w:val="23"/>
                <w:highlight w:val="white"/>
              </w:rPr>
            </w:pPr>
            <w:r w:rsidDel="00000000" w:rsidR="00000000" w:rsidRPr="00000000">
              <w:rPr>
                <w:rFonts w:ascii="Comic Sans MS" w:cs="Comic Sans MS" w:eastAsia="Comic Sans MS" w:hAnsi="Comic Sans MS"/>
                <w:b w:val="1"/>
                <w:color w:val="ff0000"/>
                <w:sz w:val="23"/>
                <w:szCs w:val="23"/>
                <w:highlight w:val="white"/>
                <w:rtl w:val="0"/>
              </w:rPr>
              <w:t xml:space="preserve">“Follow me if you know me”,</w:t>
            </w:r>
          </w:p>
          <w:p w:rsidR="00000000" w:rsidDel="00000000" w:rsidP="00000000" w:rsidRDefault="00000000" w:rsidRPr="00000000" w14:paraId="000000B3">
            <w:pPr>
              <w:widowControl w:val="0"/>
              <w:spacing w:line="240" w:lineRule="auto"/>
              <w:rPr>
                <w:rFonts w:ascii="Comic Sans MS" w:cs="Comic Sans MS" w:eastAsia="Comic Sans MS" w:hAnsi="Comic Sans MS"/>
                <w:color w:val="ff0000"/>
                <w:sz w:val="24"/>
                <w:szCs w:val="24"/>
                <w:shd w:fill="f8f9fa" w:val="clear"/>
              </w:rPr>
            </w:pPr>
            <w:r w:rsidDel="00000000" w:rsidR="00000000" w:rsidRPr="00000000">
              <w:rPr>
                <w:rFonts w:ascii="Comic Sans MS" w:cs="Comic Sans MS" w:eastAsia="Comic Sans MS" w:hAnsi="Comic Sans MS"/>
                <w:color w:val="ff0000"/>
                <w:sz w:val="24"/>
                <w:szCs w:val="24"/>
                <w:shd w:fill="f8f9fa" w:val="clear"/>
                <w:rtl w:val="0"/>
              </w:rPr>
              <w:t xml:space="preserve">Student photography</w:t>
            </w:r>
          </w:p>
          <w:p w:rsidR="00000000" w:rsidDel="00000000" w:rsidP="00000000" w:rsidRDefault="00000000" w:rsidRPr="00000000" w14:paraId="000000B4">
            <w:pPr>
              <w:widowControl w:val="0"/>
              <w:spacing w:line="240" w:lineRule="auto"/>
              <w:rPr>
                <w:rFonts w:ascii="Comic Sans MS" w:cs="Comic Sans MS" w:eastAsia="Comic Sans MS" w:hAnsi="Comic Sans MS"/>
                <w:color w:val="ff0000"/>
                <w:sz w:val="24"/>
                <w:szCs w:val="24"/>
                <w:shd w:fill="f8f9fa" w:val="clear"/>
              </w:rPr>
            </w:pPr>
            <w:r w:rsidDel="00000000" w:rsidR="00000000" w:rsidRPr="00000000">
              <w:rPr>
                <w:rFonts w:ascii="Comic Sans MS" w:cs="Comic Sans MS" w:eastAsia="Comic Sans MS" w:hAnsi="Comic Sans MS"/>
                <w:color w:val="ff0000"/>
                <w:sz w:val="24"/>
                <w:szCs w:val="24"/>
                <w:shd w:fill="f8f9fa" w:val="clear"/>
                <w:rtl w:val="0"/>
              </w:rPr>
              <w:t xml:space="preserve">School photo exhibition for parents and students, with tips for protecting our personal information online.</w:t>
            </w:r>
          </w:p>
          <w:p w:rsidR="00000000" w:rsidDel="00000000" w:rsidP="00000000" w:rsidRDefault="00000000" w:rsidRPr="00000000" w14:paraId="000000B5">
            <w:pPr>
              <w:widowControl w:val="0"/>
              <w:spacing w:after="0" w:before="0" w:line="308.5714285714286" w:lineRule="auto"/>
              <w:rPr>
                <w:rFonts w:ascii="Comic Sans MS" w:cs="Comic Sans MS" w:eastAsia="Comic Sans MS" w:hAnsi="Comic Sans MS"/>
                <w:color w:val="ff0000"/>
                <w:sz w:val="24"/>
                <w:szCs w:val="24"/>
                <w:shd w:fill="f8f9fa" w:val="clear"/>
              </w:rPr>
            </w:pPr>
            <w:r w:rsidDel="00000000" w:rsidR="00000000" w:rsidRPr="00000000">
              <w:rPr>
                <w:rFonts w:ascii="Comic Sans MS" w:cs="Comic Sans MS" w:eastAsia="Comic Sans MS" w:hAnsi="Comic Sans MS"/>
                <w:color w:val="ff0000"/>
                <w:sz w:val="24"/>
                <w:szCs w:val="24"/>
                <w:shd w:fill="f8f9fa" w:val="clear"/>
                <w:rtl w:val="0"/>
              </w:rPr>
              <w:t xml:space="preserve">All of the above will be published on the school website.</w:t>
            </w:r>
          </w:p>
          <w:p w:rsidR="00000000" w:rsidDel="00000000" w:rsidP="00000000" w:rsidRDefault="00000000" w:rsidRPr="00000000" w14:paraId="000000B6">
            <w:pPr>
              <w:widowControl w:val="0"/>
              <w:spacing w:line="240" w:lineRule="auto"/>
              <w:rPr>
                <w:rFonts w:ascii="Comic Sans MS" w:cs="Comic Sans MS" w:eastAsia="Comic Sans MS" w:hAnsi="Comic Sans MS"/>
                <w:b w:val="1"/>
                <w:color w:val="ff0000"/>
                <w:sz w:val="23"/>
                <w:szCs w:val="23"/>
                <w:highlight w:val="white"/>
              </w:rPr>
            </w:pPr>
            <w:r w:rsidDel="00000000" w:rsidR="00000000" w:rsidRPr="00000000">
              <w:rPr>
                <w:rtl w:val="0"/>
              </w:rPr>
            </w:r>
          </w:p>
          <w:p w:rsidR="00000000" w:rsidDel="00000000" w:rsidP="00000000" w:rsidRDefault="00000000" w:rsidRPr="00000000" w14:paraId="000000B7">
            <w:pPr>
              <w:widowControl w:val="0"/>
              <w:spacing w:line="240" w:lineRule="auto"/>
              <w:rPr>
                <w:rFonts w:ascii="Comic Sans MS" w:cs="Comic Sans MS" w:eastAsia="Comic Sans MS" w:hAnsi="Comic Sans MS"/>
                <w:b w:val="1"/>
                <w:color w:val="ff0000"/>
                <w:sz w:val="23"/>
                <w:szCs w:val="23"/>
                <w:highlight w:val="white"/>
              </w:rPr>
            </w:pPr>
            <w:r w:rsidDel="00000000" w:rsidR="00000000" w:rsidRPr="00000000">
              <w:rPr>
                <w:rtl w:val="0"/>
              </w:rPr>
            </w:r>
          </w:p>
        </w:tc>
        <w:tc>
          <w:tcPr>
            <w:shd w:fill="auto" w:val="clear"/>
            <w:tcMar>
              <w:top w:w="51.0" w:type="dxa"/>
              <w:left w:w="108.0" w:type="dxa"/>
              <w:bottom w:w="51.0" w:type="dxa"/>
              <w:right w:w="108.0" w:type="dxa"/>
            </w:tcMar>
            <w:vAlign w:val="top"/>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533525" cy="863600"/>
                  <wp:effectExtent b="0" l="0" r="0" t="0"/>
                  <wp:docPr id="6"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533525"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533525" cy="863600"/>
                  <wp:effectExtent b="0" l="0" r="0" t="0"/>
                  <wp:docPr id="4"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1533525" cy="863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hd w:fill="auto" w:val="clear"/>
        <w:spacing w:line="24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Times New Roman"/>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commonsensemedia.org/educators/scope-and-sequence" TargetMode="External"/><Relationship Id="rId13" Type="http://schemas.openxmlformats.org/officeDocument/2006/relationships/hyperlink" Target="https://www.youtube.com/watch?v=LLqi9D4EA7Q" TargetMode="External"/><Relationship Id="rId12" Type="http://schemas.openxmlformats.org/officeDocument/2006/relationships/hyperlink" Target="https://sites.google.com/site/webtoolsbox/avatars/talking-avata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meetingwords.com/" TargetMode="External"/><Relationship Id="rId15" Type="http://schemas.openxmlformats.org/officeDocument/2006/relationships/image" Target="media/image7.jpg"/><Relationship Id="rId14" Type="http://schemas.openxmlformats.org/officeDocument/2006/relationships/image" Target="media/image1.jpg"/><Relationship Id="rId17" Type="http://schemas.openxmlformats.org/officeDocument/2006/relationships/image" Target="media/image6.jpg"/><Relationship Id="rId16"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hyperlink" Target="http://slide.com/slid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