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6C2D" w14:textId="26B610ED" w:rsidR="00DA2780" w:rsidRPr="00FF2AEE" w:rsidRDefault="00EC2D79" w:rsidP="00DB473C">
      <w:pPr>
        <w:jc w:val="both"/>
        <w:rPr>
          <w:b/>
          <w:sz w:val="40"/>
          <w:lang w:val="en-GB"/>
        </w:rPr>
      </w:pPr>
      <w:r>
        <w:rPr>
          <w:b/>
          <w:noProof/>
          <w:sz w:val="40"/>
          <w:lang w:eastAsia="de-DE"/>
        </w:rPr>
        <w:drawing>
          <wp:anchor distT="0" distB="0" distL="114300" distR="114300" simplePos="0" relativeHeight="251660288" behindDoc="0" locked="0" layoutInCell="1" allowOverlap="1" wp14:anchorId="720C7BE8" wp14:editId="63FA79DA">
            <wp:simplePos x="0" y="0"/>
            <wp:positionH relativeFrom="column">
              <wp:posOffset>4000500</wp:posOffset>
            </wp:positionH>
            <wp:positionV relativeFrom="paragraph">
              <wp:posOffset>-685800</wp:posOffset>
            </wp:positionV>
            <wp:extent cx="2012950" cy="1600200"/>
            <wp:effectExtent l="0" t="0" r="0" b="0"/>
            <wp:wrapTight wrapText="bothSides">
              <wp:wrapPolygon edited="0">
                <wp:start x="0" y="0"/>
                <wp:lineTo x="0" y="21257"/>
                <wp:lineTo x="21259" y="21257"/>
                <wp:lineTo x="21259" y="0"/>
                <wp:lineTo x="0" y="0"/>
              </wp:wrapPolygon>
            </wp:wrapTight>
            <wp:docPr id="3" name="Bild 3" descr="Macintosh HD:Users:larakube:Downloads:FA026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akube:Downloads:FA0261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9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AEE">
        <w:rPr>
          <w:b/>
          <w:sz w:val="40"/>
          <w:lang w:val="en-GB"/>
        </w:rPr>
        <w:t>Willy Brandt</w:t>
      </w:r>
      <w:r w:rsidR="009030CF">
        <w:rPr>
          <w:b/>
          <w:sz w:val="40"/>
          <w:lang w:val="en-GB"/>
        </w:rPr>
        <w:t xml:space="preserve"> </w:t>
      </w:r>
    </w:p>
    <w:p w14:paraId="3114EB91" w14:textId="22F539EE" w:rsidR="005F0B52" w:rsidRPr="00F61D2F" w:rsidRDefault="009030CF" w:rsidP="00DB473C">
      <w:pPr>
        <w:jc w:val="both"/>
        <w:rPr>
          <w:b/>
          <w:sz w:val="22"/>
          <w:lang w:val="en-GB"/>
        </w:rPr>
      </w:pPr>
      <w:r>
        <w:rPr>
          <w:b/>
          <w:sz w:val="22"/>
          <w:lang w:val="en-GB"/>
        </w:rPr>
        <w:t>By L</w:t>
      </w:r>
      <w:bookmarkStart w:id="0" w:name="_GoBack"/>
      <w:bookmarkEnd w:id="0"/>
      <w:r>
        <w:rPr>
          <w:b/>
          <w:sz w:val="22"/>
          <w:lang w:val="en-GB"/>
        </w:rPr>
        <w:t>ara Kube and Katharina Schenkel</w:t>
      </w:r>
    </w:p>
    <w:p w14:paraId="0A9DDEC3" w14:textId="77777777" w:rsidR="003D0528" w:rsidRDefault="009030CF" w:rsidP="00DB473C">
      <w:pPr>
        <w:jc w:val="both"/>
        <w:rPr>
          <w:i/>
          <w:sz w:val="22"/>
          <w:lang w:val="en-GB"/>
        </w:rPr>
      </w:pPr>
    </w:p>
    <w:p w14:paraId="6577A472" w14:textId="77777777" w:rsidR="00EC2D79" w:rsidRPr="00F61D2F" w:rsidRDefault="00EC2D79" w:rsidP="00DB473C">
      <w:pPr>
        <w:jc w:val="both"/>
        <w:rPr>
          <w:i/>
          <w:sz w:val="22"/>
          <w:lang w:val="en-GB"/>
        </w:rPr>
      </w:pPr>
    </w:p>
    <w:p w14:paraId="39EC9FCD" w14:textId="77777777" w:rsidR="00EC2D79" w:rsidRDefault="00EC2D79" w:rsidP="00DB473C">
      <w:pPr>
        <w:jc w:val="both"/>
        <w:rPr>
          <w:i/>
          <w:sz w:val="22"/>
          <w:lang w:val="en-GB"/>
        </w:rPr>
      </w:pPr>
    </w:p>
    <w:p w14:paraId="45BB5503" w14:textId="77777777" w:rsidR="00EC2D79" w:rsidRDefault="00EC2D79" w:rsidP="00DB473C">
      <w:pPr>
        <w:jc w:val="both"/>
        <w:rPr>
          <w:i/>
          <w:sz w:val="22"/>
          <w:lang w:val="en-GB"/>
        </w:rPr>
      </w:pPr>
    </w:p>
    <w:p w14:paraId="3EB93041" w14:textId="77777777" w:rsidR="003D0528" w:rsidRPr="00F61D2F" w:rsidRDefault="00EC2D79" w:rsidP="00DB473C">
      <w:pPr>
        <w:jc w:val="both"/>
        <w:rPr>
          <w:i/>
          <w:sz w:val="22"/>
          <w:lang w:val="en-GB"/>
        </w:rPr>
      </w:pPr>
      <w:r>
        <w:rPr>
          <w:i/>
          <w:sz w:val="22"/>
          <w:lang w:val="en-GB"/>
        </w:rPr>
        <w:t>Willy Brandt, who was born on</w:t>
      </w:r>
      <w:r w:rsidRPr="00F61D2F">
        <w:rPr>
          <w:i/>
          <w:sz w:val="22"/>
          <w:lang w:val="en-GB"/>
        </w:rPr>
        <w:t xml:space="preserve"> 18</w:t>
      </w:r>
      <w:r w:rsidRPr="00F61D2F">
        <w:rPr>
          <w:i/>
          <w:sz w:val="22"/>
          <w:vertAlign w:val="superscript"/>
          <w:lang w:val="en-GB"/>
        </w:rPr>
        <w:t>th</w:t>
      </w:r>
      <w:r w:rsidRPr="00F61D2F">
        <w:rPr>
          <w:i/>
          <w:sz w:val="22"/>
          <w:lang w:val="en-GB"/>
        </w:rPr>
        <w:t xml:space="preserve"> December 1913, was a German politician who was awarded the Nobel Peace Prize in 1971 for his efforts to achieve reconciliation between West Germany and the countries of Eastern Europe. He was the chancellor of West Germany from 1969 – 1974.</w:t>
      </w:r>
    </w:p>
    <w:p w14:paraId="617CF11F" w14:textId="77777777" w:rsidR="003D0528" w:rsidRPr="00F61D2F" w:rsidRDefault="009030CF" w:rsidP="00DB473C">
      <w:pPr>
        <w:jc w:val="both"/>
        <w:rPr>
          <w:sz w:val="22"/>
          <w:u w:val="single"/>
          <w:lang w:val="en-GB"/>
        </w:rPr>
      </w:pPr>
    </w:p>
    <w:p w14:paraId="113B255B" w14:textId="77777777" w:rsidR="003D0528" w:rsidRPr="00F61D2F" w:rsidRDefault="009030CF" w:rsidP="00DB473C">
      <w:pPr>
        <w:jc w:val="both"/>
        <w:rPr>
          <w:sz w:val="22"/>
          <w:u w:val="single"/>
          <w:lang w:val="en-GB"/>
        </w:rPr>
      </w:pPr>
    </w:p>
    <w:p w14:paraId="2514C789" w14:textId="77777777" w:rsidR="00B27C73" w:rsidRPr="00FF2AEE" w:rsidRDefault="00EC2D79" w:rsidP="00DB473C">
      <w:pPr>
        <w:jc w:val="both"/>
        <w:rPr>
          <w:b/>
          <w:sz w:val="28"/>
          <w:u w:val="single"/>
          <w:lang w:val="en-GB"/>
        </w:rPr>
      </w:pPr>
      <w:r w:rsidRPr="00FF2AEE">
        <w:rPr>
          <w:b/>
          <w:sz w:val="28"/>
          <w:u w:val="single"/>
          <w:lang w:val="en-GB"/>
        </w:rPr>
        <w:t>Biography</w:t>
      </w:r>
    </w:p>
    <w:p w14:paraId="2937A471" w14:textId="77777777" w:rsidR="00B27C73" w:rsidRPr="00F61D2F" w:rsidRDefault="009030CF" w:rsidP="00DB473C">
      <w:pPr>
        <w:jc w:val="both"/>
        <w:rPr>
          <w:sz w:val="22"/>
          <w:lang w:val="en-GB"/>
        </w:rPr>
      </w:pPr>
    </w:p>
    <w:p w14:paraId="56AC5C70" w14:textId="77777777" w:rsidR="00B27C73"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1913</w:t>
      </w:r>
      <w:r w:rsidRPr="00F61D2F">
        <w:rPr>
          <w:rFonts w:ascii="Candara" w:hAnsi="Candara" w:cs="Candara"/>
          <w:color w:val="262626"/>
          <w:sz w:val="22"/>
          <w:lang w:val="en-GB"/>
        </w:rPr>
        <w:tab/>
        <w:t>Willy Brand</w:t>
      </w:r>
      <w:r>
        <w:rPr>
          <w:rFonts w:ascii="Candara" w:hAnsi="Candara" w:cs="Candara"/>
          <w:color w:val="262626"/>
          <w:sz w:val="22"/>
          <w:lang w:val="en-GB"/>
        </w:rPr>
        <w:t>t was born illegitimately on</w:t>
      </w:r>
      <w:r w:rsidRPr="00F61D2F">
        <w:rPr>
          <w:rFonts w:ascii="Candara" w:hAnsi="Candara" w:cs="Candara"/>
          <w:color w:val="262626"/>
          <w:sz w:val="22"/>
          <w:lang w:val="en-GB"/>
        </w:rPr>
        <w:t xml:space="preserve"> 18th December 1913 in Lübeck in Germany under the name </w:t>
      </w:r>
      <w:r w:rsidRPr="00F61D2F">
        <w:rPr>
          <w:rFonts w:ascii="Candara" w:hAnsi="Candara" w:cs="Candara"/>
          <w:i/>
          <w:color w:val="262626"/>
          <w:sz w:val="22"/>
          <w:lang w:val="en-GB"/>
        </w:rPr>
        <w:t>Herbert Ernst Karl Frahm.</w:t>
      </w:r>
      <w:r w:rsidRPr="00F61D2F">
        <w:rPr>
          <w:rFonts w:ascii="Candara" w:hAnsi="Candara" w:cs="Candara"/>
          <w:color w:val="262626"/>
          <w:sz w:val="22"/>
          <w:lang w:val="en-GB"/>
        </w:rPr>
        <w:t xml:space="preserve"> He was raised by his mother’s stepfather and proved journalistic and political talents early.</w:t>
      </w:r>
    </w:p>
    <w:p w14:paraId="2D632947"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5033548B" w14:textId="77777777" w:rsidR="00B27C73" w:rsidRPr="00F61D2F" w:rsidRDefault="00EC2D79" w:rsidP="00DB473C">
      <w:pPr>
        <w:widowControl w:val="0"/>
        <w:tabs>
          <w:tab w:val="left" w:pos="1660"/>
        </w:tabs>
        <w:autoSpaceDE w:val="0"/>
        <w:autoSpaceDN w:val="0"/>
        <w:adjustRightInd w:val="0"/>
        <w:jc w:val="both"/>
        <w:rPr>
          <w:rFonts w:ascii="Candara" w:hAnsi="Candara" w:cs="Candara"/>
          <w:color w:val="262626"/>
          <w:sz w:val="22"/>
          <w:lang w:val="en-GB"/>
        </w:rPr>
      </w:pPr>
      <w:r w:rsidRPr="00F61D2F">
        <w:rPr>
          <w:rFonts w:ascii="Candara" w:hAnsi="Candara" w:cs="Candara"/>
          <w:color w:val="262626"/>
          <w:sz w:val="22"/>
          <w:lang w:val="en-GB"/>
        </w:rPr>
        <w:t>1930</w:t>
      </w:r>
      <w:r w:rsidRPr="00F61D2F">
        <w:rPr>
          <w:rFonts w:ascii="Candara" w:hAnsi="Candara" w:cs="Candara"/>
          <w:color w:val="262626"/>
          <w:sz w:val="22"/>
          <w:lang w:val="en-GB"/>
        </w:rPr>
        <w:tab/>
        <w:t>He joined the Social Democratic Party (SPD).</w:t>
      </w:r>
    </w:p>
    <w:p w14:paraId="5C3F4AD6"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0326D4A1" w14:textId="77777777" w:rsidR="00B27C73"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1931</w:t>
      </w:r>
      <w:r w:rsidRPr="00F61D2F">
        <w:rPr>
          <w:rFonts w:ascii="Candara" w:hAnsi="Candara" w:cs="Candara"/>
          <w:color w:val="262626"/>
          <w:sz w:val="22"/>
          <w:lang w:val="en-GB"/>
        </w:rPr>
        <w:tab/>
      </w:r>
      <w:r>
        <w:rPr>
          <w:rFonts w:ascii="Candara" w:hAnsi="Candara" w:cs="Candara"/>
          <w:color w:val="262626"/>
          <w:sz w:val="22"/>
          <w:lang w:val="en-GB"/>
        </w:rPr>
        <w:t>As</w:t>
      </w:r>
      <w:r w:rsidRPr="00F61D2F">
        <w:rPr>
          <w:rFonts w:ascii="Candara" w:hAnsi="Candara" w:cs="Candara"/>
          <w:color w:val="262626"/>
          <w:sz w:val="22"/>
          <w:lang w:val="en-GB"/>
        </w:rPr>
        <w:t xml:space="preserve"> he thought the SPD didn’t fight combatively enough for their goals, he left the party to join the Socialist Workers Party (SAP).</w:t>
      </w:r>
    </w:p>
    <w:p w14:paraId="03B7D2A6" w14:textId="77777777" w:rsidR="00B27C73" w:rsidRPr="00F61D2F" w:rsidRDefault="009030CF" w:rsidP="00DB473C">
      <w:pPr>
        <w:widowControl w:val="0"/>
        <w:tabs>
          <w:tab w:val="left" w:pos="1660"/>
        </w:tabs>
        <w:autoSpaceDE w:val="0"/>
        <w:autoSpaceDN w:val="0"/>
        <w:adjustRightInd w:val="0"/>
        <w:ind w:left="1660"/>
        <w:jc w:val="both"/>
        <w:rPr>
          <w:rFonts w:ascii="Candara" w:hAnsi="Candara" w:cs="Candara"/>
          <w:color w:val="262626"/>
          <w:sz w:val="22"/>
          <w:lang w:val="en-GB"/>
        </w:rPr>
      </w:pPr>
    </w:p>
    <w:p w14:paraId="3E18D996" w14:textId="77777777" w:rsidR="00EC08B4"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1933-1945</w:t>
      </w:r>
      <w:r w:rsidRPr="00F61D2F">
        <w:rPr>
          <w:rFonts w:ascii="Candara" w:hAnsi="Candara" w:cs="Candara"/>
          <w:color w:val="262626"/>
          <w:sz w:val="22"/>
          <w:lang w:val="en-GB"/>
        </w:rPr>
        <w:tab/>
      </w:r>
      <w:r>
        <w:rPr>
          <w:rFonts w:ascii="Candara" w:hAnsi="Candara" w:cs="Candara"/>
          <w:color w:val="262626"/>
          <w:sz w:val="22"/>
          <w:lang w:val="en-GB"/>
        </w:rPr>
        <w:t>As</w:t>
      </w:r>
      <w:r w:rsidRPr="00F61D2F">
        <w:rPr>
          <w:rFonts w:ascii="Candara" w:hAnsi="Candara" w:cs="Candara"/>
          <w:color w:val="262626"/>
          <w:sz w:val="22"/>
          <w:lang w:val="en-GB"/>
        </w:rPr>
        <w:t xml:space="preserve"> he offered resistance to the Nazi regime he adopted the pseudonym Willy Brandt to avoid detection. To escape Nazi persecution he was forced to go to Norway and became a Norwegian citizen.</w:t>
      </w:r>
    </w:p>
    <w:p w14:paraId="5A603190" w14:textId="77777777" w:rsidR="00B27C73"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 xml:space="preserve"> </w:t>
      </w:r>
    </w:p>
    <w:p w14:paraId="375A4950" w14:textId="77777777" w:rsidR="00EC08B4"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1945/46</w:t>
      </w:r>
      <w:r w:rsidRPr="00F61D2F">
        <w:rPr>
          <w:rFonts w:ascii="Candara" w:hAnsi="Candara" w:cs="Candara"/>
          <w:color w:val="262626"/>
          <w:sz w:val="22"/>
          <w:lang w:val="en-GB"/>
        </w:rPr>
        <w:tab/>
        <w:t xml:space="preserve">Eventually he returned to Germany as a correspondent for a </w:t>
      </w:r>
      <w:r>
        <w:rPr>
          <w:rFonts w:ascii="Candara" w:hAnsi="Candara" w:cs="Candara"/>
          <w:color w:val="262626"/>
          <w:sz w:val="22"/>
          <w:lang w:val="en-GB"/>
        </w:rPr>
        <w:t>Scandinavian newspaper to report</w:t>
      </w:r>
      <w:r w:rsidRPr="00F61D2F">
        <w:rPr>
          <w:rFonts w:ascii="Candara" w:hAnsi="Candara" w:cs="Candara"/>
          <w:color w:val="262626"/>
          <w:sz w:val="22"/>
          <w:lang w:val="en-GB"/>
        </w:rPr>
        <w:t xml:space="preserve"> about the trial of the major war criminals of the Second World War.</w:t>
      </w:r>
    </w:p>
    <w:p w14:paraId="1DBB6066" w14:textId="77777777" w:rsidR="00B27C73" w:rsidRPr="00F61D2F" w:rsidRDefault="009030CF" w:rsidP="00DB473C">
      <w:pPr>
        <w:widowControl w:val="0"/>
        <w:tabs>
          <w:tab w:val="left" w:pos="1660"/>
        </w:tabs>
        <w:autoSpaceDE w:val="0"/>
        <w:autoSpaceDN w:val="0"/>
        <w:adjustRightInd w:val="0"/>
        <w:ind w:left="1660"/>
        <w:jc w:val="both"/>
        <w:rPr>
          <w:rFonts w:ascii="Candara" w:hAnsi="Candara" w:cs="Candara"/>
          <w:color w:val="262626"/>
          <w:sz w:val="22"/>
          <w:lang w:val="en-GB"/>
        </w:rPr>
      </w:pPr>
    </w:p>
    <w:p w14:paraId="386DF6D5" w14:textId="77777777" w:rsidR="00B27C73" w:rsidRPr="00F61D2F" w:rsidRDefault="00EC2D79" w:rsidP="00DB473C">
      <w:pPr>
        <w:widowControl w:val="0"/>
        <w:tabs>
          <w:tab w:val="left" w:pos="1660"/>
        </w:tabs>
        <w:autoSpaceDE w:val="0"/>
        <w:autoSpaceDN w:val="0"/>
        <w:adjustRightInd w:val="0"/>
        <w:jc w:val="both"/>
        <w:rPr>
          <w:rFonts w:ascii="Candara" w:hAnsi="Candara" w:cs="Candara"/>
          <w:color w:val="262626"/>
          <w:sz w:val="22"/>
          <w:lang w:val="en-GB"/>
        </w:rPr>
      </w:pPr>
      <w:r w:rsidRPr="00F61D2F">
        <w:rPr>
          <w:rFonts w:ascii="Candara" w:hAnsi="Candara" w:cs="Candara"/>
          <w:color w:val="262626"/>
          <w:sz w:val="22"/>
          <w:lang w:val="en-GB"/>
        </w:rPr>
        <w:t>1947</w:t>
      </w:r>
      <w:r w:rsidRPr="00F61D2F">
        <w:rPr>
          <w:rFonts w:ascii="Candara" w:hAnsi="Candara" w:cs="Candara"/>
          <w:color w:val="262626"/>
          <w:sz w:val="22"/>
          <w:lang w:val="en-GB"/>
        </w:rPr>
        <w:tab/>
      </w:r>
      <w:r>
        <w:rPr>
          <w:rFonts w:ascii="Candara" w:hAnsi="Candara" w:cs="Candara"/>
          <w:color w:val="262626"/>
          <w:sz w:val="22"/>
          <w:lang w:val="en-GB"/>
        </w:rPr>
        <w:t>Working for the Norwegian g</w:t>
      </w:r>
      <w:r w:rsidRPr="00F61D2F">
        <w:rPr>
          <w:rFonts w:ascii="Candara" w:hAnsi="Candara" w:cs="Candara"/>
          <w:color w:val="262626"/>
          <w:sz w:val="22"/>
          <w:lang w:val="en-GB"/>
        </w:rPr>
        <w:t>overnment, Willy Brandt returned to Berlin.</w:t>
      </w:r>
    </w:p>
    <w:p w14:paraId="6DA311AF" w14:textId="77777777" w:rsidR="00B27C73" w:rsidRPr="00F61D2F" w:rsidRDefault="009030CF" w:rsidP="00DB473C">
      <w:pPr>
        <w:widowControl w:val="0"/>
        <w:tabs>
          <w:tab w:val="left" w:pos="1660"/>
        </w:tabs>
        <w:autoSpaceDE w:val="0"/>
        <w:autoSpaceDN w:val="0"/>
        <w:adjustRightInd w:val="0"/>
        <w:ind w:left="1660"/>
        <w:jc w:val="both"/>
        <w:rPr>
          <w:rFonts w:ascii="Candara" w:hAnsi="Candara" w:cs="Candara"/>
          <w:color w:val="262626"/>
          <w:sz w:val="22"/>
          <w:lang w:val="en-GB"/>
        </w:rPr>
      </w:pPr>
    </w:p>
    <w:p w14:paraId="23EA4B48" w14:textId="77777777" w:rsidR="00B27C73"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1948</w:t>
      </w:r>
      <w:r w:rsidRPr="00F61D2F">
        <w:rPr>
          <w:rFonts w:ascii="Candara" w:hAnsi="Candara" w:cs="Candara"/>
          <w:color w:val="262626"/>
          <w:sz w:val="22"/>
          <w:lang w:val="en-GB"/>
        </w:rPr>
        <w:tab/>
        <w:t xml:space="preserve">He became a German citizen again and joined the Social Democratic Party (SPD) because he wanted to contribute to building the democratic Germany. </w:t>
      </w:r>
    </w:p>
    <w:p w14:paraId="6E56C16D"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11475C40" w14:textId="77777777" w:rsidR="00B27C73" w:rsidRPr="00F61D2F" w:rsidRDefault="00EC2D79" w:rsidP="00DB473C">
      <w:pPr>
        <w:widowControl w:val="0"/>
        <w:tabs>
          <w:tab w:val="left" w:pos="1660"/>
        </w:tabs>
        <w:autoSpaceDE w:val="0"/>
        <w:autoSpaceDN w:val="0"/>
        <w:adjustRightInd w:val="0"/>
        <w:jc w:val="both"/>
        <w:rPr>
          <w:rFonts w:ascii="Candara" w:hAnsi="Candara" w:cs="Candara"/>
          <w:color w:val="262626"/>
          <w:sz w:val="22"/>
          <w:lang w:val="en-GB"/>
        </w:rPr>
      </w:pPr>
      <w:r w:rsidRPr="00F61D2F">
        <w:rPr>
          <w:rFonts w:ascii="Candara" w:hAnsi="Candara" w:cs="Candara"/>
          <w:color w:val="262626"/>
          <w:sz w:val="22"/>
          <w:lang w:val="en-GB"/>
        </w:rPr>
        <w:t>1955-1957</w:t>
      </w:r>
      <w:r w:rsidRPr="00F61D2F">
        <w:rPr>
          <w:rFonts w:ascii="Candara" w:hAnsi="Candara" w:cs="Candara"/>
          <w:color w:val="262626"/>
          <w:sz w:val="22"/>
          <w:lang w:val="en-GB"/>
        </w:rPr>
        <w:tab/>
        <w:t>President of the Berlin House of Representatives.</w:t>
      </w:r>
    </w:p>
    <w:p w14:paraId="79AABB38"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25DD477C" w14:textId="77777777" w:rsidR="00B27C73" w:rsidRPr="00F61D2F" w:rsidRDefault="00EC2D79" w:rsidP="00DB473C">
      <w:pPr>
        <w:widowControl w:val="0"/>
        <w:tabs>
          <w:tab w:val="left" w:pos="1660"/>
        </w:tabs>
        <w:autoSpaceDE w:val="0"/>
        <w:autoSpaceDN w:val="0"/>
        <w:adjustRightInd w:val="0"/>
        <w:jc w:val="both"/>
        <w:rPr>
          <w:rFonts w:ascii="Candara" w:hAnsi="Candara" w:cs="Candara"/>
          <w:color w:val="262626"/>
          <w:sz w:val="22"/>
          <w:lang w:val="en-GB"/>
        </w:rPr>
      </w:pPr>
      <w:r w:rsidRPr="00F61D2F">
        <w:rPr>
          <w:rFonts w:ascii="Candara" w:hAnsi="Candara" w:cs="Candara"/>
          <w:color w:val="262626"/>
          <w:sz w:val="22"/>
          <w:lang w:val="en-GB"/>
        </w:rPr>
        <w:t>1957-1966</w:t>
      </w:r>
      <w:r w:rsidRPr="00F61D2F">
        <w:rPr>
          <w:rFonts w:ascii="Candara" w:hAnsi="Candara" w:cs="Candara"/>
          <w:color w:val="262626"/>
          <w:sz w:val="22"/>
          <w:lang w:val="en-GB"/>
        </w:rPr>
        <w:tab/>
        <w:t>Mayor of West Berlin.</w:t>
      </w:r>
    </w:p>
    <w:p w14:paraId="350C2881"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2E7AA924" w14:textId="77777777" w:rsidR="00B27C73"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1961 and 1965</w:t>
      </w:r>
      <w:r w:rsidRPr="00F61D2F">
        <w:rPr>
          <w:rFonts w:ascii="Candara" w:hAnsi="Candara" w:cs="Candara"/>
          <w:color w:val="262626"/>
          <w:sz w:val="22"/>
          <w:lang w:val="en-GB"/>
        </w:rPr>
        <w:tab/>
        <w:t>He was candidating for the position of chancellor</w:t>
      </w:r>
      <w:r>
        <w:rPr>
          <w:rFonts w:ascii="Candara" w:hAnsi="Candara" w:cs="Candara"/>
          <w:color w:val="262626"/>
          <w:sz w:val="22"/>
          <w:lang w:val="en-GB"/>
        </w:rPr>
        <w:t>,</w:t>
      </w:r>
      <w:r w:rsidRPr="00F61D2F">
        <w:rPr>
          <w:rFonts w:ascii="Candara" w:hAnsi="Candara" w:cs="Candara"/>
          <w:color w:val="262626"/>
          <w:sz w:val="22"/>
          <w:lang w:val="en-GB"/>
        </w:rPr>
        <w:t xml:space="preserve"> but </w:t>
      </w:r>
      <w:r>
        <w:rPr>
          <w:rFonts w:ascii="Candara" w:hAnsi="Candara" w:cs="Candara"/>
          <w:color w:val="262626"/>
          <w:sz w:val="22"/>
          <w:lang w:val="en-GB"/>
        </w:rPr>
        <w:t>his rivals outvoted</w:t>
      </w:r>
      <w:r w:rsidRPr="00F61D2F">
        <w:rPr>
          <w:rFonts w:ascii="Candara" w:hAnsi="Candara" w:cs="Candara"/>
          <w:color w:val="262626"/>
          <w:sz w:val="22"/>
          <w:lang w:val="en-GB"/>
        </w:rPr>
        <w:t xml:space="preserve"> him. They campaigned against him and criticized him for his illegitimacy, his private life and his exile in Norway.</w:t>
      </w:r>
    </w:p>
    <w:p w14:paraId="32B7A079"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499405FE" w14:textId="77777777" w:rsidR="00B27C73"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1964-1987</w:t>
      </w:r>
      <w:r w:rsidRPr="00F61D2F">
        <w:rPr>
          <w:rFonts w:ascii="Candara" w:hAnsi="Candara" w:cs="Candara"/>
          <w:color w:val="262626"/>
          <w:sz w:val="22"/>
          <w:lang w:val="en-GB"/>
        </w:rPr>
        <w:tab/>
      </w:r>
      <w:r>
        <w:rPr>
          <w:rFonts w:ascii="Candara" w:hAnsi="Candara" w:cs="Candara"/>
          <w:color w:val="262626"/>
          <w:sz w:val="22"/>
          <w:lang w:val="en-GB"/>
        </w:rPr>
        <w:t>Willy Brandt became the c</w:t>
      </w:r>
      <w:r w:rsidRPr="00F61D2F">
        <w:rPr>
          <w:rFonts w:ascii="Candara" w:hAnsi="Candara" w:cs="Candara"/>
          <w:color w:val="262626"/>
          <w:sz w:val="22"/>
          <w:lang w:val="en-GB"/>
        </w:rPr>
        <w:t>hairman of the SPD due to a big electoral success.</w:t>
      </w:r>
    </w:p>
    <w:p w14:paraId="4EB6B86A"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52CD9DDD" w14:textId="77777777" w:rsidR="00B27C73"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1966-1969</w:t>
      </w:r>
      <w:r w:rsidRPr="00F61D2F">
        <w:rPr>
          <w:rFonts w:ascii="Candara" w:hAnsi="Candara" w:cs="Candara"/>
          <w:color w:val="262626"/>
          <w:sz w:val="22"/>
          <w:lang w:val="en-GB"/>
        </w:rPr>
        <w:tab/>
      </w:r>
      <w:r>
        <w:rPr>
          <w:rFonts w:ascii="Candara" w:hAnsi="Candara" w:cs="Candara"/>
          <w:color w:val="262626"/>
          <w:sz w:val="22"/>
          <w:lang w:val="en-GB"/>
        </w:rPr>
        <w:t>With Brandt as foreign minister and vice-c</w:t>
      </w:r>
      <w:r w:rsidRPr="00F61D2F">
        <w:rPr>
          <w:rFonts w:ascii="Candara" w:hAnsi="Candara" w:cs="Candara"/>
          <w:color w:val="262626"/>
          <w:sz w:val="22"/>
          <w:lang w:val="en-GB"/>
        </w:rPr>
        <w:t>hancellor, a grand coalition between the SPD and CDU (Christian Democratic Union) was formed.</w:t>
      </w:r>
    </w:p>
    <w:p w14:paraId="352DFB95"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401943DE" w14:textId="77777777" w:rsidR="001217A0"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1969-1974</w:t>
      </w:r>
      <w:r w:rsidRPr="00F61D2F">
        <w:rPr>
          <w:rFonts w:ascii="Candara" w:hAnsi="Candara" w:cs="Candara"/>
          <w:color w:val="262626"/>
          <w:sz w:val="22"/>
          <w:lang w:val="en-GB"/>
        </w:rPr>
        <w:tab/>
        <w:t xml:space="preserve">In the elections in 1969 Brandt was the leading candidate and was elected chancellor of West Germany. He developed the </w:t>
      </w:r>
      <w:r>
        <w:rPr>
          <w:rFonts w:ascii="Candara" w:hAnsi="Candara" w:cs="Candara"/>
          <w:color w:val="262626"/>
          <w:sz w:val="22"/>
          <w:lang w:val="en-GB"/>
        </w:rPr>
        <w:t>new foreign policy towards Eastern Europe</w:t>
      </w:r>
      <w:r w:rsidRPr="00F61D2F">
        <w:rPr>
          <w:rFonts w:ascii="Candara" w:hAnsi="Candara" w:cs="Candara"/>
          <w:color w:val="262626"/>
          <w:sz w:val="22"/>
          <w:lang w:val="en-GB"/>
        </w:rPr>
        <w:t xml:space="preserve"> (</w:t>
      </w:r>
      <w:r>
        <w:rPr>
          <w:rFonts w:ascii="Candara" w:hAnsi="Candara" w:cs="Candara"/>
          <w:color w:val="262626"/>
          <w:sz w:val="22"/>
          <w:lang w:val="en-GB"/>
        </w:rPr>
        <w:t>in G</w:t>
      </w:r>
      <w:r w:rsidRPr="00F61D2F">
        <w:rPr>
          <w:rFonts w:ascii="Candara" w:hAnsi="Candara" w:cs="Candara"/>
          <w:color w:val="262626"/>
          <w:sz w:val="22"/>
          <w:lang w:val="en-GB"/>
        </w:rPr>
        <w:t xml:space="preserve">erman: Ostpolitik) and made efforts </w:t>
      </w:r>
      <w:r>
        <w:rPr>
          <w:rFonts w:ascii="Candara" w:hAnsi="Candara" w:cs="Candara"/>
          <w:color w:val="262626"/>
          <w:sz w:val="22"/>
          <w:lang w:val="en-GB"/>
        </w:rPr>
        <w:t xml:space="preserve">to try </w:t>
      </w:r>
      <w:r w:rsidRPr="00F61D2F">
        <w:rPr>
          <w:rFonts w:ascii="Candara" w:hAnsi="Candara" w:cs="Candara"/>
          <w:color w:val="262626"/>
          <w:sz w:val="22"/>
          <w:lang w:val="en-GB"/>
        </w:rPr>
        <w:t xml:space="preserve"> to unite Europe.</w:t>
      </w:r>
    </w:p>
    <w:p w14:paraId="244D7317" w14:textId="77777777" w:rsidR="00B27C73" w:rsidRPr="00F61D2F" w:rsidRDefault="009030CF" w:rsidP="00DB473C">
      <w:pPr>
        <w:widowControl w:val="0"/>
        <w:tabs>
          <w:tab w:val="left" w:pos="1660"/>
        </w:tabs>
        <w:autoSpaceDE w:val="0"/>
        <w:autoSpaceDN w:val="0"/>
        <w:adjustRightInd w:val="0"/>
        <w:ind w:left="1660"/>
        <w:jc w:val="both"/>
        <w:rPr>
          <w:rFonts w:ascii="Candara" w:hAnsi="Candara" w:cs="Candara"/>
          <w:color w:val="262626"/>
          <w:sz w:val="22"/>
          <w:lang w:val="en-GB"/>
        </w:rPr>
      </w:pPr>
    </w:p>
    <w:p w14:paraId="4A451238" w14:textId="77777777" w:rsidR="00B27C73"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lastRenderedPageBreak/>
        <w:t>1970</w:t>
      </w:r>
      <w:r w:rsidRPr="00F61D2F">
        <w:rPr>
          <w:rFonts w:ascii="Candara" w:hAnsi="Candara" w:cs="Candara"/>
          <w:color w:val="262626"/>
          <w:sz w:val="22"/>
          <w:lang w:val="en-GB"/>
        </w:rPr>
        <w:tab/>
        <w:t>The famous Warsaw Genuflection (</w:t>
      </w:r>
      <w:r>
        <w:rPr>
          <w:rFonts w:ascii="Candara" w:hAnsi="Candara" w:cs="Candara"/>
          <w:color w:val="262626"/>
          <w:sz w:val="22"/>
          <w:lang w:val="en-GB"/>
        </w:rPr>
        <w:t xml:space="preserve">in </w:t>
      </w:r>
      <w:r w:rsidRPr="00F61D2F">
        <w:rPr>
          <w:rFonts w:ascii="Candara" w:hAnsi="Candara" w:cs="Candara"/>
          <w:color w:val="262626"/>
          <w:sz w:val="22"/>
          <w:lang w:val="en-GB"/>
        </w:rPr>
        <w:t>German: Warschauer Kniefall) as a gesture of humility and penance.</w:t>
      </w:r>
    </w:p>
    <w:p w14:paraId="56D8D884"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57F7288D" w14:textId="77777777" w:rsidR="00B27C73"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1971</w:t>
      </w:r>
      <w:r w:rsidRPr="00F61D2F">
        <w:rPr>
          <w:rFonts w:ascii="Candara" w:hAnsi="Candara" w:cs="Candara"/>
          <w:color w:val="262626"/>
          <w:sz w:val="22"/>
          <w:lang w:val="en-GB"/>
        </w:rPr>
        <w:tab/>
        <w:t>He received the Nobel Peace Prize for his work in improving and strengthening relations with East Germany, Poland, and the Soviet Union.</w:t>
      </w:r>
    </w:p>
    <w:p w14:paraId="3FDB98F1"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668728B8" w14:textId="77777777" w:rsidR="001857EB"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1974</w:t>
      </w:r>
      <w:r w:rsidRPr="00F61D2F">
        <w:rPr>
          <w:rFonts w:ascii="Candara" w:hAnsi="Candara" w:cs="Candara"/>
          <w:color w:val="262626"/>
          <w:sz w:val="22"/>
          <w:lang w:val="en-GB"/>
        </w:rPr>
        <w:tab/>
        <w:t>International crises and economic changes made governing hard and when one of his closest aides was exposed as an agent of the Stasi (The East German Secret Service)</w:t>
      </w:r>
      <w:r>
        <w:rPr>
          <w:rFonts w:ascii="Candara" w:hAnsi="Candara" w:cs="Candara"/>
          <w:color w:val="262626"/>
          <w:sz w:val="22"/>
          <w:lang w:val="en-GB"/>
        </w:rPr>
        <w:t>,</w:t>
      </w:r>
      <w:r w:rsidRPr="00F61D2F">
        <w:rPr>
          <w:rFonts w:ascii="Candara" w:hAnsi="Candara" w:cs="Candara"/>
          <w:color w:val="262626"/>
          <w:sz w:val="22"/>
          <w:lang w:val="en-GB"/>
        </w:rPr>
        <w:t xml:space="preserve"> he resigned.</w:t>
      </w:r>
    </w:p>
    <w:p w14:paraId="6A320C82"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1D16C61F" w14:textId="77777777" w:rsidR="00B27C73" w:rsidRPr="00F61D2F" w:rsidRDefault="00EC2D79" w:rsidP="00DB473C">
      <w:pPr>
        <w:widowControl w:val="0"/>
        <w:tabs>
          <w:tab w:val="left" w:pos="1618"/>
          <w:tab w:val="left" w:pos="1660"/>
        </w:tabs>
        <w:autoSpaceDE w:val="0"/>
        <w:autoSpaceDN w:val="0"/>
        <w:adjustRightInd w:val="0"/>
        <w:jc w:val="both"/>
        <w:rPr>
          <w:rFonts w:ascii="Candara" w:hAnsi="Candara" w:cs="Candara"/>
          <w:color w:val="262626"/>
          <w:sz w:val="22"/>
          <w:lang w:val="en-GB"/>
        </w:rPr>
      </w:pPr>
      <w:r w:rsidRPr="00F61D2F">
        <w:rPr>
          <w:rFonts w:ascii="Candara" w:hAnsi="Candara" w:cs="Candara"/>
          <w:color w:val="262626"/>
          <w:sz w:val="22"/>
          <w:lang w:val="en-GB"/>
        </w:rPr>
        <w:t>1976-1992</w:t>
      </w:r>
      <w:r w:rsidRPr="00F61D2F">
        <w:rPr>
          <w:rFonts w:ascii="Candara" w:hAnsi="Candara" w:cs="Candara"/>
          <w:color w:val="262626"/>
          <w:sz w:val="22"/>
          <w:lang w:val="en-GB"/>
        </w:rPr>
        <w:tab/>
      </w:r>
      <w:r w:rsidRPr="00F61D2F">
        <w:rPr>
          <w:rFonts w:ascii="Candara" w:hAnsi="Candara" w:cs="Candara"/>
          <w:color w:val="262626"/>
          <w:sz w:val="22"/>
          <w:lang w:val="en-GB"/>
        </w:rPr>
        <w:tab/>
        <w:t>President of the Socialist International</w:t>
      </w:r>
    </w:p>
    <w:p w14:paraId="0DBB6683"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69585B7F" w14:textId="77777777" w:rsidR="00B27C73" w:rsidRPr="00F61D2F" w:rsidRDefault="00EC2D79"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r w:rsidRPr="00F61D2F">
        <w:rPr>
          <w:rFonts w:ascii="Candara" w:hAnsi="Candara" w:cs="Candara"/>
          <w:color w:val="262626"/>
          <w:sz w:val="22"/>
          <w:lang w:val="en-GB"/>
        </w:rPr>
        <w:t>1977-1983</w:t>
      </w:r>
      <w:r w:rsidRPr="00F61D2F">
        <w:rPr>
          <w:rFonts w:ascii="Candara" w:hAnsi="Candara" w:cs="Candara"/>
          <w:color w:val="262626"/>
          <w:sz w:val="22"/>
          <w:lang w:val="en-GB"/>
        </w:rPr>
        <w:tab/>
        <w:t xml:space="preserve">Chairman of the North-South-Commission to elaborate suggestions for the development policy </w:t>
      </w:r>
    </w:p>
    <w:p w14:paraId="7DBB01E8" w14:textId="77777777" w:rsidR="00517242" w:rsidRPr="00F61D2F" w:rsidRDefault="009030CF" w:rsidP="00DB473C">
      <w:pPr>
        <w:widowControl w:val="0"/>
        <w:tabs>
          <w:tab w:val="left" w:pos="1660"/>
        </w:tabs>
        <w:autoSpaceDE w:val="0"/>
        <w:autoSpaceDN w:val="0"/>
        <w:adjustRightInd w:val="0"/>
        <w:ind w:left="1660" w:hanging="1660"/>
        <w:jc w:val="both"/>
        <w:rPr>
          <w:rFonts w:ascii="Candara" w:hAnsi="Candara" w:cs="Candara"/>
          <w:color w:val="262626"/>
          <w:sz w:val="22"/>
          <w:lang w:val="en-GB"/>
        </w:rPr>
      </w:pPr>
    </w:p>
    <w:p w14:paraId="0A451B45" w14:textId="77777777" w:rsidR="00B27C73" w:rsidRPr="00F61D2F" w:rsidRDefault="00EC2D79" w:rsidP="00DB473C">
      <w:pPr>
        <w:widowControl w:val="0"/>
        <w:tabs>
          <w:tab w:val="left" w:pos="1660"/>
        </w:tabs>
        <w:autoSpaceDE w:val="0"/>
        <w:autoSpaceDN w:val="0"/>
        <w:adjustRightInd w:val="0"/>
        <w:jc w:val="both"/>
        <w:rPr>
          <w:rFonts w:ascii="Candara" w:hAnsi="Candara" w:cs="Candara"/>
          <w:color w:val="262626"/>
          <w:sz w:val="22"/>
          <w:lang w:val="en-GB"/>
        </w:rPr>
      </w:pPr>
      <w:r w:rsidRPr="00F61D2F">
        <w:rPr>
          <w:rFonts w:ascii="Candara" w:hAnsi="Candara" w:cs="Candara"/>
          <w:color w:val="262626"/>
          <w:sz w:val="22"/>
          <w:lang w:val="en-GB"/>
        </w:rPr>
        <w:t>1979-1983</w:t>
      </w:r>
      <w:r w:rsidRPr="00F61D2F">
        <w:rPr>
          <w:rFonts w:ascii="Candara" w:hAnsi="Candara" w:cs="Candara"/>
          <w:color w:val="262626"/>
          <w:sz w:val="22"/>
          <w:lang w:val="en-GB"/>
        </w:rPr>
        <w:tab/>
        <w:t>Member of the European Parliament</w:t>
      </w:r>
    </w:p>
    <w:p w14:paraId="1833CE75"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16840E50" w14:textId="77777777" w:rsidR="00B27C73" w:rsidRPr="00F61D2F" w:rsidRDefault="00EC2D79" w:rsidP="00DB473C">
      <w:pPr>
        <w:widowControl w:val="0"/>
        <w:tabs>
          <w:tab w:val="left" w:pos="1660"/>
        </w:tabs>
        <w:autoSpaceDE w:val="0"/>
        <w:autoSpaceDN w:val="0"/>
        <w:adjustRightInd w:val="0"/>
        <w:jc w:val="both"/>
        <w:rPr>
          <w:rFonts w:ascii="Candara" w:hAnsi="Candara" w:cs="Candara"/>
          <w:color w:val="262626"/>
          <w:sz w:val="22"/>
          <w:lang w:val="en-GB"/>
        </w:rPr>
      </w:pPr>
      <w:r w:rsidRPr="00F61D2F">
        <w:rPr>
          <w:rFonts w:ascii="Candara" w:hAnsi="Candara" w:cs="Candara"/>
          <w:color w:val="262626"/>
          <w:sz w:val="22"/>
          <w:lang w:val="en-GB"/>
        </w:rPr>
        <w:t>1987-1992</w:t>
      </w:r>
      <w:r w:rsidRPr="00F61D2F">
        <w:rPr>
          <w:rFonts w:ascii="Candara" w:hAnsi="Candara" w:cs="Candara"/>
          <w:color w:val="262626"/>
          <w:sz w:val="22"/>
          <w:lang w:val="en-GB"/>
        </w:rPr>
        <w:tab/>
        <w:t>Honorary chairman of the SPD</w:t>
      </w:r>
    </w:p>
    <w:p w14:paraId="6325C231" w14:textId="77777777" w:rsidR="00B27C73"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3A97B54E" w14:textId="77777777" w:rsidR="00B27C73" w:rsidRPr="00F61D2F" w:rsidRDefault="00EC2D79" w:rsidP="00DB473C">
      <w:pPr>
        <w:widowControl w:val="0"/>
        <w:tabs>
          <w:tab w:val="left" w:pos="1660"/>
        </w:tabs>
        <w:autoSpaceDE w:val="0"/>
        <w:autoSpaceDN w:val="0"/>
        <w:adjustRightInd w:val="0"/>
        <w:jc w:val="both"/>
        <w:rPr>
          <w:rFonts w:ascii="Candara" w:hAnsi="Candara" w:cs="Candara"/>
          <w:color w:val="262626"/>
          <w:sz w:val="22"/>
          <w:lang w:val="en-GB"/>
        </w:rPr>
      </w:pPr>
      <w:r w:rsidRPr="00F61D2F">
        <w:rPr>
          <w:rFonts w:ascii="Candara" w:hAnsi="Candara" w:cs="Candara"/>
          <w:color w:val="262626"/>
          <w:sz w:val="22"/>
          <w:lang w:val="en-GB"/>
        </w:rPr>
        <w:t>1992</w:t>
      </w:r>
      <w:r w:rsidRPr="00F61D2F">
        <w:rPr>
          <w:rFonts w:ascii="Candara" w:hAnsi="Candara" w:cs="Candara"/>
          <w:color w:val="262626"/>
          <w:sz w:val="22"/>
          <w:lang w:val="en-GB"/>
        </w:rPr>
        <w:tab/>
      </w:r>
      <w:r>
        <w:rPr>
          <w:rFonts w:ascii="Candara" w:hAnsi="Candara" w:cs="Candara"/>
          <w:color w:val="262626"/>
          <w:sz w:val="22"/>
          <w:lang w:val="en-GB"/>
        </w:rPr>
        <w:t>Willy Brandt died on</w:t>
      </w:r>
      <w:r w:rsidRPr="00F61D2F">
        <w:rPr>
          <w:rFonts w:ascii="Candara" w:hAnsi="Candara" w:cs="Candara"/>
          <w:color w:val="262626"/>
          <w:sz w:val="22"/>
          <w:lang w:val="en-GB"/>
        </w:rPr>
        <w:t xml:space="preserve"> 8</w:t>
      </w:r>
      <w:r w:rsidRPr="00F61D2F">
        <w:rPr>
          <w:rFonts w:ascii="Candara" w:hAnsi="Candara" w:cs="Candara"/>
          <w:color w:val="262626"/>
          <w:sz w:val="22"/>
          <w:vertAlign w:val="superscript"/>
          <w:lang w:val="en-GB"/>
        </w:rPr>
        <w:t>th</w:t>
      </w:r>
      <w:r w:rsidRPr="00F61D2F">
        <w:rPr>
          <w:rFonts w:ascii="Candara" w:hAnsi="Candara" w:cs="Candara"/>
          <w:color w:val="262626"/>
          <w:sz w:val="22"/>
          <w:lang w:val="en-GB"/>
        </w:rPr>
        <w:t xml:space="preserve"> October in Unkel near Bonn.</w:t>
      </w:r>
    </w:p>
    <w:p w14:paraId="69135391" w14:textId="77777777" w:rsidR="00532496" w:rsidRPr="00F61D2F" w:rsidRDefault="009030CF" w:rsidP="00DB473C">
      <w:pPr>
        <w:widowControl w:val="0"/>
        <w:tabs>
          <w:tab w:val="left" w:pos="1660"/>
        </w:tabs>
        <w:autoSpaceDE w:val="0"/>
        <w:autoSpaceDN w:val="0"/>
        <w:adjustRightInd w:val="0"/>
        <w:jc w:val="both"/>
        <w:rPr>
          <w:rFonts w:ascii="Candara" w:hAnsi="Candara" w:cs="Candara"/>
          <w:color w:val="262626"/>
          <w:sz w:val="22"/>
          <w:lang w:val="en-GB"/>
        </w:rPr>
      </w:pPr>
    </w:p>
    <w:p w14:paraId="2579C089" w14:textId="77777777" w:rsidR="00B27C73" w:rsidRPr="00F61D2F" w:rsidRDefault="009030CF" w:rsidP="00DB473C">
      <w:pPr>
        <w:jc w:val="both"/>
        <w:rPr>
          <w:sz w:val="22"/>
          <w:lang w:val="en-GB"/>
        </w:rPr>
      </w:pPr>
    </w:p>
    <w:p w14:paraId="4ADC1FF6" w14:textId="77777777" w:rsidR="00532496" w:rsidRPr="00F61D2F" w:rsidRDefault="009030CF" w:rsidP="00DB473C">
      <w:pPr>
        <w:jc w:val="both"/>
        <w:rPr>
          <w:sz w:val="22"/>
          <w:lang w:val="en-GB"/>
        </w:rPr>
      </w:pPr>
    </w:p>
    <w:p w14:paraId="79C2F230" w14:textId="77777777" w:rsidR="00532496" w:rsidRPr="00AF662E" w:rsidRDefault="00EC2D79" w:rsidP="00DB473C">
      <w:pPr>
        <w:jc w:val="both"/>
        <w:rPr>
          <w:rFonts w:ascii="Candara" w:hAnsi="Candara"/>
          <w:b/>
          <w:sz w:val="28"/>
          <w:u w:val="single"/>
        </w:rPr>
      </w:pPr>
      <w:r w:rsidRPr="00AF662E">
        <w:rPr>
          <w:rFonts w:ascii="Candara" w:hAnsi="Candara"/>
          <w:b/>
          <w:sz w:val="28"/>
          <w:u w:val="single"/>
        </w:rPr>
        <w:t>Eastern treaties (in German: Ostverträge)</w:t>
      </w:r>
    </w:p>
    <w:p w14:paraId="46D202C3" w14:textId="77777777" w:rsidR="00532496" w:rsidRPr="00AF662E" w:rsidRDefault="009030CF" w:rsidP="00DB473C">
      <w:pPr>
        <w:jc w:val="both"/>
        <w:rPr>
          <w:rFonts w:ascii="Candara" w:hAnsi="Candara"/>
          <w:sz w:val="22"/>
        </w:rPr>
      </w:pPr>
    </w:p>
    <w:p w14:paraId="01C0DF44" w14:textId="77777777" w:rsidR="00836455" w:rsidRPr="00F61D2F" w:rsidRDefault="00EC2D79" w:rsidP="00DB473C">
      <w:pPr>
        <w:jc w:val="both"/>
        <w:rPr>
          <w:rFonts w:ascii="Candara" w:hAnsi="Candara"/>
          <w:sz w:val="22"/>
          <w:lang w:val="en-GB"/>
        </w:rPr>
      </w:pPr>
      <w:r>
        <w:rPr>
          <w:rFonts w:ascii="Candara" w:hAnsi="Candara"/>
          <w:sz w:val="22"/>
          <w:lang w:val="en-GB"/>
        </w:rPr>
        <w:t>From 1970 – 1973, West Germany made contracts</w:t>
      </w:r>
      <w:r w:rsidRPr="00F61D2F">
        <w:rPr>
          <w:rFonts w:ascii="Candara" w:hAnsi="Candara"/>
          <w:sz w:val="22"/>
          <w:lang w:val="en-GB"/>
        </w:rPr>
        <w:t xml:space="preserve"> with East Germany, Poland, the </w:t>
      </w:r>
      <w:r>
        <w:rPr>
          <w:rFonts w:ascii="Candara" w:hAnsi="Candara" w:cs="Candara"/>
          <w:color w:val="262626"/>
          <w:sz w:val="22"/>
          <w:lang w:val="en-GB"/>
        </w:rPr>
        <w:t xml:space="preserve">Soviet Union and </w:t>
      </w:r>
      <w:r w:rsidRPr="00F61D2F">
        <w:rPr>
          <w:rFonts w:ascii="Candara" w:hAnsi="Candara" w:cs="Candara"/>
          <w:color w:val="262626"/>
          <w:sz w:val="22"/>
          <w:lang w:val="en-GB"/>
        </w:rPr>
        <w:t>Czechoslovakia. The treaties were most of all about r</w:t>
      </w:r>
      <w:r w:rsidRPr="00F61D2F">
        <w:rPr>
          <w:rFonts w:ascii="Candara" w:hAnsi="Candara"/>
          <w:sz w:val="22"/>
          <w:lang w:val="en-GB"/>
        </w:rPr>
        <w:t>econciliation between the different countries</w:t>
      </w:r>
      <w:r w:rsidRPr="00F61D2F">
        <w:rPr>
          <w:rFonts w:ascii="Candara" w:hAnsi="Candara" w:cs="Candara"/>
          <w:color w:val="262626"/>
          <w:sz w:val="22"/>
          <w:lang w:val="en-GB"/>
        </w:rPr>
        <w:t xml:space="preserve"> and preventing </w:t>
      </w:r>
      <w:r>
        <w:rPr>
          <w:rFonts w:ascii="Candara" w:hAnsi="Candara" w:cs="Candara"/>
          <w:color w:val="262626"/>
          <w:sz w:val="22"/>
          <w:lang w:val="en-GB"/>
        </w:rPr>
        <w:t>war</w:t>
      </w:r>
      <w:r w:rsidRPr="00F61D2F">
        <w:rPr>
          <w:rFonts w:ascii="Candara" w:hAnsi="Candara" w:cs="Candara"/>
          <w:color w:val="262626"/>
          <w:sz w:val="22"/>
          <w:lang w:val="en-GB"/>
        </w:rPr>
        <w:t>s</w:t>
      </w:r>
      <w:r w:rsidRPr="00F61D2F">
        <w:rPr>
          <w:rFonts w:ascii="Candara" w:hAnsi="Candara"/>
          <w:sz w:val="22"/>
          <w:lang w:val="en-GB"/>
        </w:rPr>
        <w:t xml:space="preserve">. The principles </w:t>
      </w:r>
      <w:r>
        <w:rPr>
          <w:rFonts w:ascii="Candara" w:hAnsi="Candara"/>
          <w:sz w:val="22"/>
          <w:lang w:val="en-GB"/>
        </w:rPr>
        <w:t>followed</w:t>
      </w:r>
      <w:r w:rsidRPr="00F61D2F">
        <w:rPr>
          <w:rFonts w:ascii="Candara" w:hAnsi="Candara"/>
          <w:sz w:val="22"/>
          <w:lang w:val="en-GB"/>
        </w:rPr>
        <w:t xml:space="preserve"> international law.</w:t>
      </w:r>
    </w:p>
    <w:p w14:paraId="5F41E0CF" w14:textId="77777777" w:rsidR="002152BD" w:rsidRPr="00F61D2F" w:rsidRDefault="009030CF" w:rsidP="00DB473C">
      <w:pPr>
        <w:jc w:val="both"/>
        <w:rPr>
          <w:rFonts w:ascii="Candara" w:hAnsi="Candara"/>
          <w:sz w:val="22"/>
          <w:lang w:val="en-GB"/>
        </w:rPr>
      </w:pPr>
    </w:p>
    <w:p w14:paraId="7D5A4C60" w14:textId="77777777" w:rsidR="00836455" w:rsidRPr="00F61D2F" w:rsidRDefault="00EC2D79" w:rsidP="00DB473C">
      <w:pPr>
        <w:jc w:val="both"/>
        <w:rPr>
          <w:rFonts w:ascii="Candara" w:hAnsi="Candara"/>
          <w:sz w:val="22"/>
          <w:lang w:val="en-GB"/>
        </w:rPr>
      </w:pPr>
      <w:r w:rsidRPr="00F61D2F">
        <w:rPr>
          <w:rFonts w:ascii="Candara" w:hAnsi="Candara"/>
          <w:sz w:val="22"/>
          <w:lang w:val="en-GB"/>
        </w:rPr>
        <w:t>(-Permit Agreement, 1963)</w:t>
      </w:r>
    </w:p>
    <w:p w14:paraId="0C30F44B" w14:textId="77777777" w:rsidR="00836455" w:rsidRPr="00F61D2F" w:rsidRDefault="00EC2D79" w:rsidP="00DB473C">
      <w:pPr>
        <w:jc w:val="both"/>
        <w:rPr>
          <w:rFonts w:ascii="Candara" w:hAnsi="Candara"/>
          <w:sz w:val="22"/>
          <w:lang w:val="en-GB"/>
        </w:rPr>
      </w:pPr>
      <w:r w:rsidRPr="00F61D2F">
        <w:rPr>
          <w:rFonts w:ascii="Candara" w:hAnsi="Candara"/>
          <w:sz w:val="22"/>
          <w:lang w:val="en-GB"/>
        </w:rPr>
        <w:t>- Treaty of Moscow, 1970</w:t>
      </w:r>
    </w:p>
    <w:p w14:paraId="4D1886A3" w14:textId="77777777" w:rsidR="00836455" w:rsidRPr="00F61D2F" w:rsidRDefault="00EC2D79" w:rsidP="00DB473C">
      <w:pPr>
        <w:ind w:left="700"/>
        <w:jc w:val="both"/>
        <w:rPr>
          <w:rFonts w:ascii="Candara" w:hAnsi="Candara"/>
          <w:i/>
          <w:sz w:val="22"/>
          <w:lang w:val="en-GB"/>
        </w:rPr>
      </w:pPr>
      <w:r w:rsidRPr="00F61D2F">
        <w:rPr>
          <w:rFonts w:ascii="Candara" w:hAnsi="Candara"/>
          <w:i/>
          <w:sz w:val="22"/>
          <w:lang w:val="en-GB"/>
        </w:rPr>
        <w:t>The first of the treaties was concluded with Moscow. It was agreed that conflicts were to be solved peacefully. And West Germany acknowledged the existing b</w:t>
      </w:r>
      <w:r>
        <w:rPr>
          <w:rFonts w:ascii="Candara" w:hAnsi="Candara"/>
          <w:i/>
          <w:sz w:val="22"/>
          <w:lang w:val="en-GB"/>
        </w:rPr>
        <w:t>orders, particularly the border</w:t>
      </w:r>
      <w:r w:rsidRPr="00F61D2F">
        <w:rPr>
          <w:rFonts w:ascii="Candara" w:hAnsi="Candara"/>
          <w:i/>
          <w:sz w:val="22"/>
          <w:lang w:val="en-GB"/>
        </w:rPr>
        <w:t xml:space="preserve"> to Poland.</w:t>
      </w:r>
    </w:p>
    <w:p w14:paraId="40F1E731" w14:textId="77777777" w:rsidR="00836455" w:rsidRPr="00F61D2F" w:rsidRDefault="00EC2D79" w:rsidP="00DB473C">
      <w:pPr>
        <w:jc w:val="both"/>
        <w:rPr>
          <w:rFonts w:ascii="Candara" w:hAnsi="Candara"/>
          <w:sz w:val="22"/>
          <w:lang w:val="en-GB"/>
        </w:rPr>
      </w:pPr>
      <w:r w:rsidRPr="00F61D2F">
        <w:rPr>
          <w:rFonts w:ascii="Candara" w:hAnsi="Candara"/>
          <w:sz w:val="22"/>
          <w:lang w:val="en-GB"/>
        </w:rPr>
        <w:t>- Treaty of Warsaw, 1970</w:t>
      </w:r>
    </w:p>
    <w:p w14:paraId="1B3F23B0" w14:textId="77777777" w:rsidR="00EC2D79" w:rsidRDefault="00EC2D79" w:rsidP="00DB473C">
      <w:pPr>
        <w:ind w:left="700"/>
        <w:jc w:val="both"/>
        <w:rPr>
          <w:rFonts w:ascii="Candara" w:hAnsi="Candara"/>
          <w:i/>
          <w:sz w:val="22"/>
          <w:lang w:val="en-GB"/>
        </w:rPr>
      </w:pPr>
      <w:r w:rsidRPr="00F61D2F">
        <w:rPr>
          <w:rFonts w:ascii="Candara" w:hAnsi="Candara"/>
          <w:i/>
          <w:sz w:val="22"/>
          <w:lang w:val="en-GB"/>
        </w:rPr>
        <w:t xml:space="preserve">Few months later, the Treaty of Warsaw corroborated this acknowledgement. </w:t>
      </w:r>
      <w:r>
        <w:rPr>
          <w:rFonts w:ascii="Candara" w:hAnsi="Candara"/>
          <w:i/>
          <w:sz w:val="22"/>
          <w:lang w:val="en-GB"/>
        </w:rPr>
        <w:t>It was signed by Willy Brandt and Prime Minister Józef Cyrankiewicz on 7 December 1970. In the treaty, both sides committed themselves to nonviolence and accepted the Oder-Neisse as the border between Germany and Poland. In West Germany, Willy Brandt was heavily criticised for it and his policy was marked as a betrayal of national interests. The treaty of Warsaw was a very important element of the Ostpolitik.</w:t>
      </w:r>
    </w:p>
    <w:p w14:paraId="6048C517" w14:textId="77777777" w:rsidR="009F248B" w:rsidRPr="00F61D2F" w:rsidRDefault="00EC2D79" w:rsidP="00EC2D79">
      <w:pPr>
        <w:ind w:left="700"/>
        <w:jc w:val="both"/>
        <w:rPr>
          <w:rFonts w:ascii="Candara" w:hAnsi="Candara"/>
          <w:i/>
          <w:sz w:val="22"/>
          <w:lang w:val="en-GB"/>
        </w:rPr>
      </w:pPr>
      <w:r w:rsidRPr="00F61D2F">
        <w:rPr>
          <w:rFonts w:ascii="Candara" w:hAnsi="Candara"/>
          <w:i/>
          <w:sz w:val="22"/>
          <w:lang w:val="en-GB"/>
        </w:rPr>
        <w:t>The genuflection of Willy Brandt in front of the Warsaw Ghetto Uprising became the symbol of the new policy of détente.</w:t>
      </w:r>
    </w:p>
    <w:p w14:paraId="62BDFF5C" w14:textId="77777777" w:rsidR="00836455" w:rsidRPr="00F61D2F" w:rsidRDefault="00EC2D79" w:rsidP="00DB473C">
      <w:pPr>
        <w:jc w:val="both"/>
        <w:rPr>
          <w:rFonts w:ascii="Candara" w:hAnsi="Candara"/>
          <w:sz w:val="22"/>
          <w:lang w:val="en-GB"/>
        </w:rPr>
      </w:pPr>
      <w:r w:rsidRPr="00F61D2F">
        <w:rPr>
          <w:rFonts w:ascii="Candara" w:hAnsi="Candara"/>
          <w:sz w:val="22"/>
          <w:lang w:val="en-GB"/>
        </w:rPr>
        <w:t>- Four Power Agreement on Berlin, 1971</w:t>
      </w:r>
    </w:p>
    <w:p w14:paraId="2DFA5DDD" w14:textId="77777777" w:rsidR="009F248B" w:rsidRPr="00F61D2F" w:rsidRDefault="00EC2D79" w:rsidP="00DB473C">
      <w:pPr>
        <w:ind w:left="700"/>
        <w:jc w:val="both"/>
        <w:rPr>
          <w:rFonts w:ascii="Candara" w:hAnsi="Candara"/>
          <w:i/>
          <w:sz w:val="22"/>
          <w:lang w:val="en-GB"/>
        </w:rPr>
      </w:pPr>
      <w:r w:rsidRPr="00F61D2F">
        <w:rPr>
          <w:rFonts w:ascii="Candara" w:hAnsi="Candara"/>
          <w:i/>
          <w:sz w:val="22"/>
          <w:lang w:val="en-GB"/>
        </w:rPr>
        <w:t xml:space="preserve">The allies agreed to ease the transit traffic to Berlin. Berlin still had a special status and was no part of West Berlin. </w:t>
      </w:r>
    </w:p>
    <w:p w14:paraId="78EFC145" w14:textId="77777777" w:rsidR="00836455" w:rsidRPr="00F61D2F" w:rsidRDefault="00EC2D79" w:rsidP="00DB473C">
      <w:pPr>
        <w:jc w:val="both"/>
        <w:rPr>
          <w:rFonts w:ascii="Candara" w:hAnsi="Candara"/>
          <w:sz w:val="22"/>
          <w:lang w:val="en-GB"/>
        </w:rPr>
      </w:pPr>
      <w:r w:rsidRPr="00F61D2F">
        <w:rPr>
          <w:rFonts w:ascii="Candara" w:hAnsi="Candara"/>
          <w:sz w:val="22"/>
          <w:lang w:val="en-GB"/>
        </w:rPr>
        <w:t>- Transit Agreement, 1971</w:t>
      </w:r>
    </w:p>
    <w:p w14:paraId="20D67A0A" w14:textId="77777777" w:rsidR="009F248B" w:rsidRPr="00F61D2F" w:rsidRDefault="00EC2D79" w:rsidP="00DB473C">
      <w:pPr>
        <w:ind w:left="700"/>
        <w:jc w:val="both"/>
        <w:rPr>
          <w:rFonts w:ascii="Candara" w:hAnsi="Candara"/>
          <w:i/>
          <w:sz w:val="22"/>
          <w:lang w:val="en-GB"/>
        </w:rPr>
      </w:pPr>
      <w:r w:rsidRPr="00F61D2F">
        <w:rPr>
          <w:rFonts w:ascii="Candara" w:hAnsi="Candara"/>
          <w:i/>
          <w:sz w:val="22"/>
          <w:lang w:val="en-GB"/>
        </w:rPr>
        <w:t>The transit between East and West Germany was regulated. Travelling was eased and border controls were simplified. It was the first arrangement between the two of the German states.</w:t>
      </w:r>
    </w:p>
    <w:p w14:paraId="5F14A2C7" w14:textId="77777777" w:rsidR="004629CC" w:rsidRPr="00F61D2F" w:rsidRDefault="00EC2D79" w:rsidP="00DB473C">
      <w:pPr>
        <w:jc w:val="both"/>
        <w:rPr>
          <w:rFonts w:ascii="Candara" w:hAnsi="Candara"/>
          <w:sz w:val="22"/>
          <w:lang w:val="en-GB"/>
        </w:rPr>
      </w:pPr>
      <w:r w:rsidRPr="00F61D2F">
        <w:rPr>
          <w:rFonts w:ascii="Candara" w:hAnsi="Candara"/>
          <w:sz w:val="22"/>
          <w:lang w:val="en-GB"/>
        </w:rPr>
        <w:t>- Basic Treaty, 1972</w:t>
      </w:r>
    </w:p>
    <w:p w14:paraId="35B5A1A2" w14:textId="77777777" w:rsidR="004629CC" w:rsidRPr="00F61D2F" w:rsidRDefault="00EC2D79" w:rsidP="00DB473C">
      <w:pPr>
        <w:ind w:left="700"/>
        <w:jc w:val="both"/>
        <w:rPr>
          <w:rFonts w:ascii="Candara" w:hAnsi="Candara"/>
          <w:i/>
          <w:sz w:val="22"/>
          <w:lang w:val="en-GB"/>
        </w:rPr>
      </w:pPr>
      <w:r w:rsidRPr="00F61D2F">
        <w:rPr>
          <w:rFonts w:ascii="Candara" w:hAnsi="Candara"/>
          <w:i/>
          <w:sz w:val="22"/>
          <w:lang w:val="en-GB"/>
        </w:rPr>
        <w:t>The acknowledgement of East Germany of the Oder-Neisse line as the western border of Poland was confirmed again. It was declared that ambassadors</w:t>
      </w:r>
      <w:r>
        <w:rPr>
          <w:rFonts w:ascii="Candara" w:hAnsi="Candara"/>
          <w:i/>
          <w:sz w:val="22"/>
          <w:lang w:val="en-GB"/>
        </w:rPr>
        <w:t xml:space="preserve"> were sent to other countries by both countries.</w:t>
      </w:r>
    </w:p>
    <w:p w14:paraId="14068890" w14:textId="77777777" w:rsidR="004629CC" w:rsidRPr="00F61D2F" w:rsidRDefault="00EC2D79" w:rsidP="00DB473C">
      <w:pPr>
        <w:jc w:val="both"/>
        <w:rPr>
          <w:rFonts w:ascii="Candara" w:hAnsi="Candara"/>
          <w:sz w:val="22"/>
          <w:lang w:val="en-GB"/>
        </w:rPr>
      </w:pPr>
      <w:r w:rsidRPr="00F61D2F">
        <w:rPr>
          <w:rFonts w:ascii="Candara" w:hAnsi="Candara"/>
          <w:sz w:val="22"/>
          <w:lang w:val="en-GB"/>
        </w:rPr>
        <w:lastRenderedPageBreak/>
        <w:t>- Treaty of Prague, 1973</w:t>
      </w:r>
    </w:p>
    <w:p w14:paraId="59B1C571" w14:textId="77777777" w:rsidR="004629CC" w:rsidRPr="00F61D2F" w:rsidRDefault="00EC2D79" w:rsidP="00DB473C">
      <w:pPr>
        <w:ind w:left="700"/>
        <w:jc w:val="both"/>
        <w:rPr>
          <w:rFonts w:ascii="Candara" w:hAnsi="Candara"/>
          <w:i/>
          <w:sz w:val="22"/>
          <w:lang w:val="en-GB"/>
        </w:rPr>
      </w:pPr>
      <w:r w:rsidRPr="00F61D2F">
        <w:rPr>
          <w:rFonts w:ascii="Candara" w:hAnsi="Candara"/>
          <w:i/>
          <w:sz w:val="22"/>
          <w:lang w:val="en-GB"/>
        </w:rPr>
        <w:t>The subject of the treaty with Czechoslovakia was the inviolab</w:t>
      </w:r>
      <w:r>
        <w:rPr>
          <w:rFonts w:ascii="Candara" w:hAnsi="Candara"/>
          <w:i/>
          <w:sz w:val="22"/>
          <w:lang w:val="en-GB"/>
        </w:rPr>
        <w:t>ility</w:t>
      </w:r>
      <w:r w:rsidRPr="00F61D2F">
        <w:rPr>
          <w:rFonts w:ascii="Candara" w:hAnsi="Candara"/>
          <w:i/>
          <w:sz w:val="22"/>
          <w:lang w:val="en-GB"/>
        </w:rPr>
        <w:t xml:space="preserve"> of the shared border and avoidance of violence.</w:t>
      </w:r>
    </w:p>
    <w:p w14:paraId="13F064AF" w14:textId="77777777" w:rsidR="00FF2AEE" w:rsidRDefault="009030CF" w:rsidP="00524CE8">
      <w:pPr>
        <w:jc w:val="both"/>
        <w:rPr>
          <w:rFonts w:ascii="Candara" w:hAnsi="Candara"/>
          <w:sz w:val="22"/>
          <w:lang w:val="en-GB"/>
        </w:rPr>
      </w:pPr>
    </w:p>
    <w:p w14:paraId="08533EE1" w14:textId="77777777" w:rsidR="00524CE8" w:rsidRPr="00FF2AEE" w:rsidRDefault="00EC2D79" w:rsidP="00524CE8">
      <w:pPr>
        <w:jc w:val="both"/>
        <w:rPr>
          <w:rFonts w:ascii="Candara" w:hAnsi="Candara"/>
          <w:sz w:val="28"/>
          <w:u w:val="single"/>
          <w:lang w:val="en-US"/>
        </w:rPr>
      </w:pPr>
      <w:r w:rsidRPr="00FF2AEE">
        <w:rPr>
          <w:rFonts w:ascii="Candara" w:hAnsi="Candara"/>
          <w:b/>
          <w:sz w:val="28"/>
          <w:u w:val="single"/>
          <w:lang w:val="en-US"/>
        </w:rPr>
        <w:t>Brandt</w:t>
      </w:r>
      <w:r>
        <w:rPr>
          <w:rFonts w:ascii="Candara" w:hAnsi="Candara"/>
          <w:b/>
          <w:sz w:val="28"/>
          <w:u w:val="single"/>
          <w:lang w:val="en-US"/>
        </w:rPr>
        <w:t>’</w:t>
      </w:r>
      <w:r w:rsidRPr="00FF2AEE">
        <w:rPr>
          <w:rFonts w:ascii="Candara" w:hAnsi="Candara"/>
          <w:b/>
          <w:sz w:val="28"/>
          <w:u w:val="single"/>
          <w:lang w:val="en-US"/>
        </w:rPr>
        <w:t>s Importance</w:t>
      </w:r>
    </w:p>
    <w:p w14:paraId="7CA00524" w14:textId="77777777" w:rsidR="00524CE8" w:rsidRPr="002837CB" w:rsidRDefault="009030CF" w:rsidP="00524CE8">
      <w:pPr>
        <w:jc w:val="both"/>
        <w:rPr>
          <w:rFonts w:ascii="Candara" w:hAnsi="Candara"/>
          <w:sz w:val="22"/>
          <w:lang w:val="en-US"/>
        </w:rPr>
      </w:pPr>
    </w:p>
    <w:p w14:paraId="21F23A41" w14:textId="77777777" w:rsidR="00524CE8" w:rsidRDefault="00EC2D79" w:rsidP="00524CE8">
      <w:pPr>
        <w:jc w:val="both"/>
        <w:rPr>
          <w:rFonts w:ascii="Candara" w:hAnsi="Candara"/>
          <w:sz w:val="22"/>
          <w:lang w:val="en-US"/>
        </w:rPr>
      </w:pPr>
      <w:r>
        <w:rPr>
          <w:rFonts w:ascii="Candara" w:hAnsi="Candara"/>
          <w:sz w:val="22"/>
          <w:lang w:val="en-US"/>
        </w:rPr>
        <w:t>West Germanys chancellor, Willy Brand</w:t>
      </w:r>
      <w:r w:rsidR="008D3D4D">
        <w:rPr>
          <w:rFonts w:ascii="Candara" w:hAnsi="Candara"/>
          <w:sz w:val="22"/>
          <w:lang w:val="en-US"/>
        </w:rPr>
        <w:t>t, represented a figure of chang</w:t>
      </w:r>
      <w:r>
        <w:rPr>
          <w:rFonts w:ascii="Candara" w:hAnsi="Candara"/>
          <w:sz w:val="22"/>
          <w:lang w:val="en-US"/>
        </w:rPr>
        <w:t xml:space="preserve">e during his term from </w:t>
      </w:r>
      <w:r w:rsidRPr="00F61D2F">
        <w:rPr>
          <w:rFonts w:ascii="Candara" w:hAnsi="Candara"/>
          <w:sz w:val="22"/>
          <w:lang w:val="en-US"/>
        </w:rPr>
        <w:t>1969 to 1974</w:t>
      </w:r>
      <w:r>
        <w:rPr>
          <w:rFonts w:ascii="Candara" w:hAnsi="Candara"/>
          <w:sz w:val="22"/>
          <w:lang w:val="en-US"/>
        </w:rPr>
        <w:t xml:space="preserve"> with his new foreign policy and his actions had a great influence on other politicians of his time.</w:t>
      </w:r>
    </w:p>
    <w:p w14:paraId="64B192F9" w14:textId="77777777" w:rsidR="00524CE8" w:rsidRDefault="009030CF" w:rsidP="00524CE8">
      <w:pPr>
        <w:jc w:val="both"/>
        <w:rPr>
          <w:rFonts w:ascii="Candara" w:hAnsi="Candara"/>
          <w:sz w:val="22"/>
          <w:lang w:val="en-US"/>
        </w:rPr>
      </w:pPr>
    </w:p>
    <w:p w14:paraId="0B603F9D" w14:textId="77777777" w:rsidR="00555591" w:rsidRDefault="00EC2D79" w:rsidP="00524CE8">
      <w:pPr>
        <w:jc w:val="both"/>
        <w:rPr>
          <w:rFonts w:ascii="Candara" w:hAnsi="Candara"/>
          <w:sz w:val="22"/>
          <w:lang w:val="en-US"/>
        </w:rPr>
      </w:pPr>
      <w:r>
        <w:rPr>
          <w:rFonts w:ascii="Candara" w:hAnsi="Candara"/>
          <w:sz w:val="22"/>
          <w:lang w:val="en-US"/>
        </w:rPr>
        <w:t xml:space="preserve">The most important step of Willy Brandt as a chancellor was the radical change of the German foreign policy, which had previously followed the principles of the Hallstein-Doctrine. There it had been declared that West Germany would not establish or maintain diplomatic relations with any state that acknowledged East Germany, because the West had seen itself as the only right representation of the German nation. This had also been called an exclusive mandate (in German: Alleinvertretungsanspruch). </w:t>
      </w:r>
      <w:r w:rsidRPr="00013A9C">
        <w:rPr>
          <w:rFonts w:ascii="Candara" w:hAnsi="Candara"/>
          <w:sz w:val="22"/>
          <w:lang w:val="en-US"/>
        </w:rPr>
        <w:t>When Brandt</w:t>
      </w:r>
      <w:r>
        <w:rPr>
          <w:rFonts w:ascii="Candara" w:hAnsi="Candara"/>
          <w:sz w:val="22"/>
          <w:lang w:val="en-US"/>
        </w:rPr>
        <w:t>’</w:t>
      </w:r>
      <w:r w:rsidRPr="00013A9C">
        <w:rPr>
          <w:rFonts w:ascii="Candara" w:hAnsi="Candara"/>
          <w:sz w:val="22"/>
          <w:lang w:val="en-US"/>
        </w:rPr>
        <w:t>s term as a chancellor started, he changed the foreign policy of th</w:t>
      </w:r>
      <w:r>
        <w:rPr>
          <w:rFonts w:ascii="Candara" w:hAnsi="Candara"/>
          <w:sz w:val="22"/>
          <w:lang w:val="en-US"/>
        </w:rPr>
        <w:t xml:space="preserve">e FRG (BRD) drastically. With the motto “change through convergence” (in German: Wandel durch Annäherung) he developed his new foreign policy and the Eastern Treaties in order to improve the relations with East Germany, the Soviet Union, Poland, Czechoslovakia and other Eastern Bloc (communist) countries. Brandt’s intentions were the détente in Germany, making the division of Germany for the people of East and West bearable and improving the humanization of intra-German relations, the attempt to compensate for the crimes during World War II and the admission to the UN.  Some claim, that the implementation of the new foreign policy towards Eastern Europe was for the sake of the reunification of the two German countries in 1990, but that was officially a misinterpretation. </w:t>
      </w:r>
    </w:p>
    <w:p w14:paraId="067525C2" w14:textId="77777777" w:rsidR="00555591" w:rsidRDefault="009030CF" w:rsidP="00524CE8">
      <w:pPr>
        <w:jc w:val="both"/>
        <w:rPr>
          <w:rFonts w:ascii="Candara" w:hAnsi="Candara"/>
          <w:sz w:val="22"/>
          <w:lang w:val="en-US"/>
        </w:rPr>
      </w:pPr>
    </w:p>
    <w:p w14:paraId="57362E09" w14:textId="77777777" w:rsidR="002D4F9A" w:rsidRDefault="00EC2D79" w:rsidP="00524CE8">
      <w:pPr>
        <w:jc w:val="both"/>
        <w:rPr>
          <w:rFonts w:ascii="Candara" w:hAnsi="Candara"/>
          <w:sz w:val="22"/>
          <w:lang w:val="en-US"/>
        </w:rPr>
      </w:pPr>
      <w:r>
        <w:rPr>
          <w:rFonts w:ascii="Candara" w:hAnsi="Candara"/>
          <w:sz w:val="22"/>
          <w:lang w:val="en-US"/>
        </w:rPr>
        <w:t>In West Germany, Brandt’s foreign policy was extremely controversial and divided the populace into two parts. The first consisted of all the conservative parties and families who had been driven west (in German: die Heimatvertriebenen) from historical Eastern Germany, especially the part that was given to Poland after the end of the war, and Western Czechoslovakia (in German: Sudetenland). This group of displaced Germans and their descendants called Brandt’s new foreign policy “illegal” and “high treason”. Because of these accusations, Brandt lost a large part of the German refugee voters from East Germany. The other part encouraged and supported the new foreign policy of their chancellor. Most of their members were students and other young West German baby-boomers who dreamed of a country that would be more open and colorful than the frugal and still somewhat authoritarian Federal Republic, which had been built after World War II.</w:t>
      </w:r>
    </w:p>
    <w:p w14:paraId="5490EFB4" w14:textId="77777777" w:rsidR="002D4F9A" w:rsidRDefault="009030CF" w:rsidP="00524CE8">
      <w:pPr>
        <w:jc w:val="both"/>
        <w:rPr>
          <w:rFonts w:ascii="Candara" w:hAnsi="Candara"/>
          <w:sz w:val="22"/>
          <w:lang w:val="en-US"/>
        </w:rPr>
      </w:pPr>
    </w:p>
    <w:p w14:paraId="57489D76" w14:textId="77777777" w:rsidR="0072779C" w:rsidRDefault="00EC2D79" w:rsidP="00524CE8">
      <w:pPr>
        <w:jc w:val="both"/>
        <w:rPr>
          <w:rFonts w:ascii="Candara" w:hAnsi="Candara"/>
          <w:sz w:val="22"/>
          <w:lang w:val="en-US"/>
        </w:rPr>
      </w:pPr>
      <w:r>
        <w:rPr>
          <w:rFonts w:ascii="Candara" w:hAnsi="Candara"/>
          <w:sz w:val="22"/>
          <w:lang w:val="en-US"/>
        </w:rPr>
        <w:t>However, Willy Brandt’s New Eastern Policy brought a positive change and détente for the western and the eastern countries. For his efforts, his work and his Eastern treaties he was awarded the Nobel Peace Prize in 1971.</w:t>
      </w:r>
    </w:p>
    <w:p w14:paraId="17CDA63D" w14:textId="77777777" w:rsidR="00524CE8" w:rsidRDefault="009030CF" w:rsidP="00524CE8">
      <w:pPr>
        <w:jc w:val="both"/>
        <w:rPr>
          <w:rFonts w:ascii="Candara" w:hAnsi="Candara"/>
          <w:sz w:val="22"/>
          <w:lang w:val="en-US"/>
        </w:rPr>
      </w:pPr>
    </w:p>
    <w:p w14:paraId="476F3AFE" w14:textId="77777777" w:rsidR="00524CE8" w:rsidRDefault="009030CF" w:rsidP="00524CE8">
      <w:pPr>
        <w:jc w:val="both"/>
        <w:rPr>
          <w:rFonts w:ascii="Candara" w:hAnsi="Candara"/>
          <w:sz w:val="22"/>
          <w:lang w:val="en-US"/>
        </w:rPr>
      </w:pPr>
    </w:p>
    <w:p w14:paraId="1136EB08" w14:textId="77777777" w:rsidR="003D0528" w:rsidRPr="00FF2AEE" w:rsidRDefault="00EC2D79" w:rsidP="00DB473C">
      <w:pPr>
        <w:jc w:val="both"/>
        <w:rPr>
          <w:rFonts w:ascii="Candara" w:hAnsi="Candara"/>
          <w:b/>
          <w:sz w:val="28"/>
          <w:u w:val="single"/>
        </w:rPr>
      </w:pPr>
      <w:r w:rsidRPr="00FF2AEE">
        <w:rPr>
          <w:rFonts w:ascii="Candara" w:hAnsi="Candara"/>
          <w:b/>
          <w:sz w:val="28"/>
          <w:u w:val="single"/>
        </w:rPr>
        <w:t>Warsaw Genuflection (</w:t>
      </w:r>
      <w:r>
        <w:rPr>
          <w:rFonts w:ascii="Candara" w:hAnsi="Candara"/>
          <w:b/>
          <w:sz w:val="28"/>
          <w:u w:val="single"/>
        </w:rPr>
        <w:t xml:space="preserve">in </w:t>
      </w:r>
      <w:r w:rsidRPr="00FF2AEE">
        <w:rPr>
          <w:rFonts w:ascii="Candara" w:hAnsi="Candara"/>
          <w:b/>
          <w:sz w:val="28"/>
          <w:u w:val="single"/>
        </w:rPr>
        <w:t>German: Warschauer Kniefall)</w:t>
      </w:r>
    </w:p>
    <w:p w14:paraId="02E353B3" w14:textId="77777777" w:rsidR="00016D0D" w:rsidRPr="00F61D2F" w:rsidRDefault="009030CF" w:rsidP="00DB473C">
      <w:pPr>
        <w:jc w:val="both"/>
        <w:rPr>
          <w:rFonts w:ascii="Candara" w:hAnsi="Candara"/>
          <w:sz w:val="22"/>
        </w:rPr>
      </w:pPr>
    </w:p>
    <w:p w14:paraId="660E9992" w14:textId="77777777" w:rsidR="00184561" w:rsidRPr="00F61D2F" w:rsidRDefault="00EC2D79" w:rsidP="00DB473C">
      <w:pPr>
        <w:jc w:val="both"/>
        <w:rPr>
          <w:rFonts w:ascii="Candara" w:hAnsi="Candara"/>
          <w:sz w:val="22"/>
          <w:lang w:val="en-US"/>
        </w:rPr>
      </w:pPr>
      <w:r w:rsidRPr="00F61D2F">
        <w:rPr>
          <w:noProof/>
          <w:sz w:val="22"/>
          <w:lang w:eastAsia="de-DE"/>
        </w:rPr>
        <w:drawing>
          <wp:anchor distT="0" distB="0" distL="114300" distR="114300" simplePos="0" relativeHeight="251662336" behindDoc="1" locked="0" layoutInCell="1" allowOverlap="1" wp14:anchorId="1B2182BB" wp14:editId="6FA0EDF0">
            <wp:simplePos x="0" y="0"/>
            <wp:positionH relativeFrom="column">
              <wp:posOffset>4572000</wp:posOffset>
            </wp:positionH>
            <wp:positionV relativeFrom="paragraph">
              <wp:posOffset>116205</wp:posOffset>
            </wp:positionV>
            <wp:extent cx="1751330" cy="2318385"/>
            <wp:effectExtent l="0" t="0" r="0" b="0"/>
            <wp:wrapTight wrapText="bothSides">
              <wp:wrapPolygon edited="0">
                <wp:start x="0" y="0"/>
                <wp:lineTo x="0" y="21298"/>
                <wp:lineTo x="21302" y="21298"/>
                <wp:lineTo x="2130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51330" cy="2318385"/>
                    </a:xfrm>
                    <a:prstGeom prst="rect">
                      <a:avLst/>
                    </a:prstGeom>
                  </pic:spPr>
                </pic:pic>
              </a:graphicData>
            </a:graphic>
          </wp:anchor>
        </w:drawing>
      </w:r>
      <w:r w:rsidRPr="00F61D2F">
        <w:rPr>
          <w:rFonts w:ascii="Candara" w:hAnsi="Candara"/>
          <w:sz w:val="22"/>
          <w:lang w:val="en-US"/>
        </w:rPr>
        <w:t xml:space="preserve">Willy Brandt, the chancellor of West Germany from 1969 to 1974, visited the capital of Poland in December 1970 to sign the Treaty of Warsaw. Subjects of the treaty between the two countries were the mutual acknowledgement of their </w:t>
      </w:r>
      <w:r>
        <w:rPr>
          <w:rFonts w:ascii="Candara" w:hAnsi="Candara"/>
          <w:sz w:val="22"/>
          <w:lang w:val="en-US"/>
        </w:rPr>
        <w:t>common border</w:t>
      </w:r>
      <w:r w:rsidRPr="00F61D2F">
        <w:rPr>
          <w:rFonts w:ascii="Candara" w:hAnsi="Candara"/>
          <w:sz w:val="22"/>
          <w:lang w:val="en-US"/>
        </w:rPr>
        <w:t>, the normalization of their relationship and the commitment of both sides to non</w:t>
      </w:r>
      <w:r>
        <w:rPr>
          <w:rFonts w:ascii="Candara" w:hAnsi="Candara"/>
          <w:sz w:val="22"/>
          <w:lang w:val="en-US"/>
        </w:rPr>
        <w:t>-</w:t>
      </w:r>
      <w:r w:rsidRPr="00F61D2F">
        <w:rPr>
          <w:rFonts w:ascii="Candara" w:hAnsi="Candara"/>
          <w:sz w:val="22"/>
          <w:lang w:val="en-US"/>
        </w:rPr>
        <w:t>violence</w:t>
      </w:r>
      <w:r>
        <w:rPr>
          <w:rFonts w:ascii="Candara" w:hAnsi="Candara"/>
          <w:sz w:val="22"/>
          <w:lang w:val="en-US"/>
        </w:rPr>
        <w:t xml:space="preserve"> in the sense of t</w:t>
      </w:r>
      <w:r w:rsidRPr="00F61D2F">
        <w:rPr>
          <w:rFonts w:ascii="Candara" w:hAnsi="Candara"/>
          <w:sz w:val="22"/>
          <w:lang w:val="en-US"/>
        </w:rPr>
        <w:t>he Charta of the United Nations. Straight before the signing through the chancellor of West Germany</w:t>
      </w:r>
      <w:r>
        <w:rPr>
          <w:rFonts w:ascii="Candara" w:hAnsi="Candara"/>
          <w:sz w:val="22"/>
          <w:lang w:val="en-US"/>
        </w:rPr>
        <w:t>,</w:t>
      </w:r>
      <w:r w:rsidRPr="00F61D2F">
        <w:rPr>
          <w:rFonts w:ascii="Candara" w:hAnsi="Candara"/>
          <w:sz w:val="22"/>
          <w:lang w:val="en-US"/>
        </w:rPr>
        <w:t xml:space="preserve"> Willy Brandt</w:t>
      </w:r>
      <w:r>
        <w:rPr>
          <w:rFonts w:ascii="Candara" w:hAnsi="Candara"/>
          <w:sz w:val="22"/>
          <w:lang w:val="en-US"/>
        </w:rPr>
        <w:t>,</w:t>
      </w:r>
      <w:r w:rsidRPr="00F61D2F">
        <w:rPr>
          <w:sz w:val="22"/>
          <w:lang w:val="en-US"/>
        </w:rPr>
        <w:t xml:space="preserve"> </w:t>
      </w:r>
      <w:r w:rsidRPr="00F61D2F">
        <w:rPr>
          <w:rFonts w:ascii="Candara" w:hAnsi="Candara"/>
          <w:sz w:val="22"/>
          <w:lang w:val="en-US"/>
        </w:rPr>
        <w:t xml:space="preserve">and Prime Minister Józef </w:t>
      </w:r>
      <w:r w:rsidRPr="00F61D2F">
        <w:rPr>
          <w:rFonts w:ascii="Candara" w:hAnsi="Candara"/>
          <w:sz w:val="22"/>
          <w:lang w:val="en-US"/>
        </w:rPr>
        <w:lastRenderedPageBreak/>
        <w:t xml:space="preserve">Cyrankiewicz at the Presidential Palace on 7 December 1970, Willy Brandt visited a monument to remember the victims of the Warsaw Ghetto Uprising and apologized in </w:t>
      </w:r>
      <w:r>
        <w:rPr>
          <w:rFonts w:ascii="Candara" w:hAnsi="Candara"/>
          <w:sz w:val="22"/>
          <w:lang w:val="en-US"/>
        </w:rPr>
        <w:t>the name of every guilty German</w:t>
      </w:r>
      <w:r w:rsidRPr="00F61D2F">
        <w:rPr>
          <w:rFonts w:ascii="Candara" w:hAnsi="Candara"/>
          <w:sz w:val="22"/>
          <w:lang w:val="en-US"/>
        </w:rPr>
        <w:t xml:space="preserve"> although Brandt never even participated in the crimes of the Germans as he fled during the Nazi-era. After laying down a wreath, Brandt did not stand up as expected, but knelt down before the monument and stayed</w:t>
      </w:r>
      <w:r>
        <w:rPr>
          <w:rFonts w:ascii="Candara" w:hAnsi="Candara"/>
          <w:sz w:val="22"/>
          <w:lang w:val="en-US"/>
        </w:rPr>
        <w:t xml:space="preserve"> in silence for</w:t>
      </w:r>
      <w:r w:rsidRPr="00F61D2F">
        <w:rPr>
          <w:rFonts w:ascii="Candara" w:hAnsi="Candara"/>
          <w:sz w:val="22"/>
          <w:lang w:val="en-US"/>
        </w:rPr>
        <w:t xml:space="preserve"> about half a minute</w:t>
      </w:r>
      <w:r>
        <w:rPr>
          <w:rFonts w:ascii="Candara" w:hAnsi="Candara"/>
          <w:sz w:val="22"/>
          <w:lang w:val="en-US"/>
        </w:rPr>
        <w:t>.</w:t>
      </w:r>
      <w:r w:rsidRPr="00F61D2F">
        <w:rPr>
          <w:rFonts w:ascii="Candara" w:hAnsi="Candara"/>
          <w:sz w:val="22"/>
          <w:lang w:val="en-US"/>
        </w:rPr>
        <w:t xml:space="preserve"> This gesture of humility and penance </w:t>
      </w:r>
      <w:r>
        <w:rPr>
          <w:rFonts w:ascii="Candara" w:hAnsi="Candara"/>
          <w:sz w:val="22"/>
          <w:lang w:val="en-US"/>
        </w:rPr>
        <w:t xml:space="preserve">made </w:t>
      </w:r>
      <w:r w:rsidRPr="00F61D2F">
        <w:rPr>
          <w:rFonts w:ascii="Candara" w:hAnsi="Candara"/>
          <w:sz w:val="22"/>
          <w:lang w:val="en-US"/>
        </w:rPr>
        <w:t xml:space="preserve">a great impression on the surprised </w:t>
      </w:r>
      <w:r>
        <w:rPr>
          <w:rFonts w:ascii="Candara" w:hAnsi="Candara"/>
          <w:sz w:val="22"/>
          <w:lang w:val="en-US"/>
        </w:rPr>
        <w:t>people standing by</w:t>
      </w:r>
      <w:r w:rsidRPr="00F61D2F">
        <w:rPr>
          <w:rFonts w:ascii="Candara" w:hAnsi="Candara"/>
          <w:sz w:val="22"/>
          <w:lang w:val="en-US"/>
        </w:rPr>
        <w:t xml:space="preserve"> and was discussed extensively afterwards.</w:t>
      </w:r>
    </w:p>
    <w:p w14:paraId="592661F0" w14:textId="77777777" w:rsidR="00B81E3B" w:rsidRPr="00F61D2F" w:rsidRDefault="009030CF" w:rsidP="00DB473C">
      <w:pPr>
        <w:jc w:val="both"/>
        <w:rPr>
          <w:rFonts w:ascii="Candara" w:hAnsi="Candara"/>
          <w:sz w:val="22"/>
          <w:lang w:val="en-US"/>
        </w:rPr>
      </w:pPr>
    </w:p>
    <w:p w14:paraId="3088143F" w14:textId="77777777" w:rsidR="00C05C15" w:rsidRPr="00F61D2F" w:rsidRDefault="00EC2D79" w:rsidP="00C05C15">
      <w:pPr>
        <w:jc w:val="both"/>
        <w:rPr>
          <w:rFonts w:ascii="Candara" w:hAnsi="Candara"/>
          <w:sz w:val="22"/>
          <w:lang w:val="en-US"/>
        </w:rPr>
      </w:pPr>
      <w:r w:rsidRPr="00F61D2F">
        <w:rPr>
          <w:rFonts w:ascii="Candara" w:hAnsi="Candara"/>
          <w:sz w:val="22"/>
          <w:lang w:val="en-US"/>
        </w:rPr>
        <w:t>Willy Brandt later noted that:</w:t>
      </w:r>
    </w:p>
    <w:p w14:paraId="6F7D897A" w14:textId="77777777" w:rsidR="00C05C15" w:rsidRPr="00F61D2F" w:rsidRDefault="00EC2D79" w:rsidP="00C05C15">
      <w:pPr>
        <w:jc w:val="both"/>
        <w:rPr>
          <w:rFonts w:ascii="Candara" w:hAnsi="Candara"/>
          <w:sz w:val="22"/>
          <w:lang w:val="en-US"/>
        </w:rPr>
      </w:pPr>
      <w:r>
        <w:rPr>
          <w:rFonts w:ascii="Candara" w:hAnsi="Candara"/>
          <w:sz w:val="22"/>
        </w:rPr>
        <w:t xml:space="preserve">In </w:t>
      </w:r>
      <w:r w:rsidRPr="00F61D2F">
        <w:rPr>
          <w:rFonts w:ascii="Candara" w:hAnsi="Candara"/>
          <w:sz w:val="22"/>
        </w:rPr>
        <w:t xml:space="preserve">German: </w:t>
      </w:r>
      <w:r w:rsidRPr="00F61D2F">
        <w:rPr>
          <w:rFonts w:ascii="Candara" w:hAnsi="Candara"/>
          <w:i/>
          <w:sz w:val="22"/>
        </w:rPr>
        <w:t>„Unter der Last der jüngsten Geschichte tat ich, was Menschen tun, wenn die Worte versagen</w:t>
      </w:r>
      <w:r w:rsidRPr="00D8481D">
        <w:rPr>
          <w:rFonts w:ascii="Candara" w:hAnsi="Candara"/>
          <w:i/>
          <w:sz w:val="22"/>
        </w:rPr>
        <w:t xml:space="preserve">. </w:t>
      </w:r>
      <w:r w:rsidRPr="00524CE8">
        <w:rPr>
          <w:rFonts w:ascii="Candara" w:hAnsi="Candara"/>
          <w:i/>
          <w:sz w:val="22"/>
          <w:lang w:val="en-US"/>
        </w:rPr>
        <w:t>So gedachte ich Millionen Ermordeter.”</w:t>
      </w:r>
    </w:p>
    <w:p w14:paraId="3E10104C" w14:textId="77777777" w:rsidR="00C05C15" w:rsidRPr="00F61D2F" w:rsidRDefault="00EC2D79" w:rsidP="00C05C15">
      <w:pPr>
        <w:jc w:val="both"/>
        <w:rPr>
          <w:rFonts w:ascii="Candara" w:hAnsi="Candara"/>
          <w:i/>
          <w:sz w:val="22"/>
          <w:lang w:val="en-US"/>
        </w:rPr>
      </w:pPr>
      <w:r>
        <w:rPr>
          <w:rFonts w:ascii="Candara" w:hAnsi="Candara"/>
          <w:sz w:val="22"/>
          <w:lang w:val="en-US"/>
        </w:rPr>
        <w:t xml:space="preserve">In </w:t>
      </w:r>
      <w:r w:rsidRPr="00F61D2F">
        <w:rPr>
          <w:rFonts w:ascii="Candara" w:hAnsi="Candara"/>
          <w:sz w:val="22"/>
          <w:lang w:val="en-US"/>
        </w:rPr>
        <w:t xml:space="preserve">English: </w:t>
      </w:r>
      <w:r>
        <w:rPr>
          <w:rFonts w:ascii="Candara" w:hAnsi="Candara"/>
          <w:i/>
          <w:sz w:val="22"/>
          <w:lang w:val="en-US"/>
        </w:rPr>
        <w:t>“Under the burden</w:t>
      </w:r>
      <w:r w:rsidRPr="00F61D2F">
        <w:rPr>
          <w:rFonts w:ascii="Candara" w:hAnsi="Candara"/>
          <w:i/>
          <w:sz w:val="22"/>
          <w:lang w:val="en-US"/>
        </w:rPr>
        <w:t xml:space="preserve"> of recent history, I did what people do when words </w:t>
      </w:r>
      <w:r>
        <w:rPr>
          <w:rFonts w:ascii="Candara" w:hAnsi="Candara"/>
          <w:i/>
          <w:sz w:val="22"/>
          <w:lang w:val="en-US"/>
        </w:rPr>
        <w:t>fail</w:t>
      </w:r>
      <w:r w:rsidRPr="00F61D2F">
        <w:rPr>
          <w:rFonts w:ascii="Candara" w:hAnsi="Candara"/>
          <w:i/>
          <w:sz w:val="22"/>
          <w:lang w:val="en-US"/>
        </w:rPr>
        <w:t>. In this way I commemorated millions of murdered people.”</w:t>
      </w:r>
    </w:p>
    <w:p w14:paraId="094DFA92" w14:textId="77777777" w:rsidR="00C05C15" w:rsidRPr="00F61D2F" w:rsidRDefault="009030CF" w:rsidP="00C05C15">
      <w:pPr>
        <w:jc w:val="both"/>
        <w:rPr>
          <w:rFonts w:ascii="Candara" w:hAnsi="Candara"/>
          <w:sz w:val="22"/>
          <w:lang w:val="en-US"/>
        </w:rPr>
      </w:pPr>
    </w:p>
    <w:p w14:paraId="0F92670B" w14:textId="77777777" w:rsidR="00DB473C" w:rsidRPr="00F61D2F" w:rsidRDefault="00EC2D79" w:rsidP="00DB473C">
      <w:pPr>
        <w:jc w:val="both"/>
        <w:rPr>
          <w:rFonts w:ascii="Candara" w:hAnsi="Candara"/>
          <w:sz w:val="22"/>
          <w:lang w:val="en-US"/>
        </w:rPr>
      </w:pPr>
      <w:r w:rsidRPr="00F61D2F">
        <w:rPr>
          <w:rFonts w:ascii="Candara" w:hAnsi="Candara"/>
          <w:sz w:val="22"/>
          <w:lang w:val="en-US"/>
        </w:rPr>
        <w:t xml:space="preserve">In West Germany itself, the citizens had different opinions on the genuflection of their chancellor. Almost half of them (48%) thought, it had been an excessive act, while nearly 41% said it </w:t>
      </w:r>
      <w:r>
        <w:rPr>
          <w:rFonts w:ascii="Candara" w:hAnsi="Candara"/>
          <w:sz w:val="22"/>
          <w:lang w:val="en-US"/>
        </w:rPr>
        <w:t>had been</w:t>
      </w:r>
      <w:r w:rsidRPr="00F61D2F">
        <w:rPr>
          <w:rFonts w:ascii="Candara" w:hAnsi="Candara"/>
          <w:sz w:val="22"/>
          <w:lang w:val="en-US"/>
        </w:rPr>
        <w:t xml:space="preserve"> appropriate. The other 11% didn’t </w:t>
      </w:r>
      <w:r>
        <w:rPr>
          <w:rFonts w:ascii="Candara" w:hAnsi="Candara"/>
          <w:sz w:val="22"/>
          <w:lang w:val="en-US"/>
        </w:rPr>
        <w:t>want to make a statement at that</w:t>
      </w:r>
      <w:r w:rsidRPr="00F61D2F">
        <w:rPr>
          <w:rFonts w:ascii="Candara" w:hAnsi="Candara"/>
          <w:sz w:val="22"/>
          <w:lang w:val="en-US"/>
        </w:rPr>
        <w:t xml:space="preserve"> time. </w:t>
      </w:r>
      <w:r>
        <w:rPr>
          <w:rFonts w:ascii="Candara" w:hAnsi="Candara"/>
          <w:sz w:val="22"/>
          <w:lang w:val="en-US"/>
        </w:rPr>
        <w:t xml:space="preserve">The more conservative parties </w:t>
      </w:r>
      <w:r w:rsidRPr="00F61D2F">
        <w:rPr>
          <w:rFonts w:ascii="Candara" w:hAnsi="Candara"/>
          <w:sz w:val="22"/>
          <w:lang w:val="en-US"/>
        </w:rPr>
        <w:t>o</w:t>
      </w:r>
      <w:r>
        <w:rPr>
          <w:rFonts w:ascii="Candara" w:hAnsi="Candara"/>
          <w:sz w:val="22"/>
          <w:lang w:val="en-US"/>
        </w:rPr>
        <w:t>f</w:t>
      </w:r>
      <w:r w:rsidRPr="00F61D2F">
        <w:rPr>
          <w:rFonts w:ascii="Candara" w:hAnsi="Candara"/>
          <w:sz w:val="22"/>
          <w:lang w:val="en-US"/>
        </w:rPr>
        <w:t xml:space="preserve"> West Germa</w:t>
      </w:r>
      <w:r w:rsidR="008D3D4D">
        <w:rPr>
          <w:rFonts w:ascii="Candara" w:hAnsi="Candara"/>
          <w:sz w:val="22"/>
          <w:lang w:val="en-US"/>
        </w:rPr>
        <w:t>ny like the CDU criticized the chancellor</w:t>
      </w:r>
      <w:r w:rsidRPr="00F61D2F">
        <w:rPr>
          <w:rFonts w:ascii="Candara" w:hAnsi="Candara"/>
          <w:sz w:val="22"/>
          <w:lang w:val="en-US"/>
        </w:rPr>
        <w:t xml:space="preserve"> hard</w:t>
      </w:r>
      <w:r w:rsidR="008D3D4D">
        <w:rPr>
          <w:rFonts w:ascii="Candara" w:hAnsi="Candara"/>
          <w:sz w:val="22"/>
          <w:lang w:val="en-US"/>
        </w:rPr>
        <w:t>ly</w:t>
      </w:r>
      <w:r w:rsidRPr="00F61D2F">
        <w:rPr>
          <w:rFonts w:ascii="Candara" w:hAnsi="Candara"/>
          <w:sz w:val="22"/>
          <w:lang w:val="en-US"/>
        </w:rPr>
        <w:t xml:space="preserve"> and tried to u</w:t>
      </w:r>
      <w:r>
        <w:rPr>
          <w:rFonts w:ascii="Candara" w:hAnsi="Candara"/>
          <w:sz w:val="22"/>
          <w:lang w:val="en-US"/>
        </w:rPr>
        <w:t>se his action against him with a constructive vote of n</w:t>
      </w:r>
      <w:r w:rsidRPr="00F61D2F">
        <w:rPr>
          <w:rFonts w:ascii="Candara" w:hAnsi="Candara"/>
          <w:sz w:val="22"/>
          <w:lang w:val="en-US"/>
        </w:rPr>
        <w:t xml:space="preserve">o </w:t>
      </w:r>
      <w:r>
        <w:rPr>
          <w:rFonts w:ascii="Candara" w:hAnsi="Candara"/>
          <w:sz w:val="22"/>
          <w:lang w:val="en-US"/>
        </w:rPr>
        <w:t>c</w:t>
      </w:r>
      <w:r w:rsidRPr="00F61D2F">
        <w:rPr>
          <w:rFonts w:ascii="Candara" w:hAnsi="Candara"/>
          <w:sz w:val="22"/>
          <w:lang w:val="en-US"/>
        </w:rPr>
        <w:t>onfidence</w:t>
      </w:r>
      <w:r w:rsidR="008D3D4D">
        <w:rPr>
          <w:rFonts w:ascii="Candara" w:hAnsi="Candara"/>
          <w:sz w:val="22"/>
          <w:lang w:val="en-US"/>
        </w:rPr>
        <w:t xml:space="preserve"> (Misstrauensvotum)</w:t>
      </w:r>
      <w:r w:rsidRPr="00F61D2F">
        <w:rPr>
          <w:rFonts w:ascii="Candara" w:hAnsi="Candara"/>
          <w:sz w:val="22"/>
          <w:lang w:val="en-US"/>
        </w:rPr>
        <w:t xml:space="preserve"> in April 1972</w:t>
      </w:r>
      <w:r>
        <w:rPr>
          <w:rFonts w:ascii="Candara" w:hAnsi="Candara"/>
          <w:sz w:val="22"/>
          <w:lang w:val="en-US"/>
        </w:rPr>
        <w:t>, which he won</w:t>
      </w:r>
      <w:r w:rsidRPr="00F61D2F">
        <w:rPr>
          <w:rFonts w:ascii="Candara" w:hAnsi="Candara"/>
          <w:sz w:val="22"/>
          <w:lang w:val="en-US"/>
        </w:rPr>
        <w:t xml:space="preserve"> by only two votes. Afterwards, his party gained more and more approval because of its effective policy of </w:t>
      </w:r>
      <w:r w:rsidRPr="00F61D2F">
        <w:rPr>
          <w:rFonts w:ascii="Candara" w:hAnsi="Candara"/>
          <w:sz w:val="22"/>
          <w:lang w:val="en-GB"/>
        </w:rPr>
        <w:t>détente</w:t>
      </w:r>
      <w:r w:rsidRPr="00F61D2F">
        <w:rPr>
          <w:rFonts w:ascii="Candara" w:hAnsi="Candara"/>
          <w:sz w:val="22"/>
          <w:lang w:val="en-US"/>
        </w:rPr>
        <w:t xml:space="preserve"> symbolized by the genuflection. In </w:t>
      </w:r>
      <w:r w:rsidR="008D3D4D">
        <w:rPr>
          <w:rFonts w:ascii="Candara" w:hAnsi="Candara"/>
          <w:sz w:val="22"/>
          <w:lang w:val="en-US"/>
        </w:rPr>
        <w:t>the G</w:t>
      </w:r>
      <w:r>
        <w:rPr>
          <w:rFonts w:ascii="Candara" w:hAnsi="Candara"/>
          <w:sz w:val="22"/>
          <w:lang w:val="en-US"/>
        </w:rPr>
        <w:t>DR (DDR)</w:t>
      </w:r>
      <w:r w:rsidRPr="00F61D2F">
        <w:rPr>
          <w:rFonts w:ascii="Candara" w:hAnsi="Candara"/>
          <w:sz w:val="22"/>
          <w:lang w:val="en-US"/>
        </w:rPr>
        <w:t xml:space="preserve"> the genuflection of Willy Brandt wasn’t even mentioned to its citizens.</w:t>
      </w:r>
    </w:p>
    <w:p w14:paraId="7E87C6B7" w14:textId="77777777" w:rsidR="00C05C15" w:rsidRPr="00F61D2F" w:rsidRDefault="009030CF" w:rsidP="00DB473C">
      <w:pPr>
        <w:jc w:val="both"/>
        <w:rPr>
          <w:rFonts w:ascii="Candara" w:hAnsi="Candara"/>
          <w:sz w:val="22"/>
          <w:lang w:val="en-US"/>
        </w:rPr>
      </w:pPr>
    </w:p>
    <w:p w14:paraId="39DF63C0" w14:textId="77777777" w:rsidR="00016D0D" w:rsidRPr="00F61D2F" w:rsidRDefault="00EC2D79" w:rsidP="00B550F7">
      <w:pPr>
        <w:jc w:val="both"/>
        <w:rPr>
          <w:rFonts w:ascii="Candara" w:hAnsi="Candara"/>
          <w:sz w:val="22"/>
          <w:lang w:val="en-US"/>
        </w:rPr>
      </w:pPr>
      <w:r w:rsidRPr="00F61D2F">
        <w:rPr>
          <w:rFonts w:ascii="Candara" w:hAnsi="Candara"/>
          <w:sz w:val="22"/>
          <w:lang w:val="en-US"/>
        </w:rPr>
        <w:t xml:space="preserve">On the international community Willy Brandt’s action had a positive effect and was highly acknowledged by Eastern Europe.  Because of the genuflection, the reputation of West Germany, which had suffered because of the events during World War II, increased again and allowed West Germany to improve its international status. </w:t>
      </w:r>
      <w:r>
        <w:rPr>
          <w:rFonts w:ascii="Candara" w:hAnsi="Candara"/>
          <w:sz w:val="22"/>
          <w:lang w:val="en-US"/>
        </w:rPr>
        <w:t>Moreover</w:t>
      </w:r>
      <w:r w:rsidRPr="00F61D2F">
        <w:rPr>
          <w:rFonts w:ascii="Candara" w:hAnsi="Candara"/>
          <w:sz w:val="22"/>
          <w:lang w:val="en-US"/>
        </w:rPr>
        <w:t xml:space="preserve">, a monument of Brandt’s genuflection was built in Warsaw and it is thought to be one of the reasons </w:t>
      </w:r>
      <w:r>
        <w:rPr>
          <w:rFonts w:ascii="Candara" w:hAnsi="Candara"/>
          <w:sz w:val="22"/>
          <w:lang w:val="en-US"/>
        </w:rPr>
        <w:t xml:space="preserve">why </w:t>
      </w:r>
      <w:r w:rsidRPr="00F61D2F">
        <w:rPr>
          <w:rFonts w:ascii="Candara" w:hAnsi="Candara"/>
          <w:sz w:val="22"/>
          <w:lang w:val="en-US"/>
        </w:rPr>
        <w:t>he</w:t>
      </w:r>
      <w:r>
        <w:rPr>
          <w:rFonts w:ascii="Candara" w:hAnsi="Candara"/>
          <w:sz w:val="22"/>
          <w:lang w:val="en-US"/>
        </w:rPr>
        <w:t xml:space="preserve"> was awarded</w:t>
      </w:r>
      <w:r w:rsidRPr="00F61D2F">
        <w:rPr>
          <w:rFonts w:ascii="Candara" w:hAnsi="Candara"/>
          <w:sz w:val="22"/>
          <w:lang w:val="en-US"/>
        </w:rPr>
        <w:t xml:space="preserve"> the Nobel Peace Prize in 1971.</w:t>
      </w:r>
    </w:p>
    <w:p w14:paraId="4A028D99" w14:textId="77777777" w:rsidR="00016D0D" w:rsidRPr="00F61D2F" w:rsidRDefault="009030CF" w:rsidP="00B550F7">
      <w:pPr>
        <w:jc w:val="both"/>
        <w:rPr>
          <w:rFonts w:ascii="Candara" w:hAnsi="Candara"/>
          <w:sz w:val="22"/>
          <w:lang w:val="en-US"/>
        </w:rPr>
      </w:pPr>
    </w:p>
    <w:p w14:paraId="5EFF000B" w14:textId="77777777" w:rsidR="00013A9C" w:rsidRDefault="009030CF" w:rsidP="00B550F7">
      <w:pPr>
        <w:jc w:val="both"/>
        <w:rPr>
          <w:rFonts w:ascii="Candara" w:hAnsi="Candara"/>
          <w:sz w:val="22"/>
          <w:lang w:val="en-US"/>
        </w:rPr>
      </w:pPr>
    </w:p>
    <w:p w14:paraId="77B1A18D" w14:textId="77777777" w:rsidR="004F2488" w:rsidRPr="00F61D2F" w:rsidRDefault="009030CF" w:rsidP="00836455">
      <w:pPr>
        <w:rPr>
          <w:rFonts w:ascii="Candara" w:hAnsi="Candara"/>
          <w:sz w:val="22"/>
          <w:lang w:val="en-US"/>
        </w:rPr>
      </w:pPr>
    </w:p>
    <w:p w14:paraId="748F8C37" w14:textId="77777777" w:rsidR="003D0528" w:rsidRPr="00F61D2F" w:rsidRDefault="00EC2D79" w:rsidP="00836455">
      <w:pPr>
        <w:rPr>
          <w:rFonts w:ascii="Candara" w:hAnsi="Candara"/>
          <w:sz w:val="22"/>
        </w:rPr>
      </w:pPr>
      <w:r w:rsidRPr="00F61D2F">
        <w:rPr>
          <w:rFonts w:ascii="Candara" w:hAnsi="Candara"/>
          <w:sz w:val="22"/>
        </w:rPr>
        <w:t>Quellen:</w:t>
      </w:r>
    </w:p>
    <w:p w14:paraId="42030CB2" w14:textId="77777777" w:rsidR="003D0528" w:rsidRPr="00F61D2F" w:rsidRDefault="009030CF" w:rsidP="00836455">
      <w:pPr>
        <w:rPr>
          <w:sz w:val="22"/>
        </w:rPr>
      </w:pPr>
    </w:p>
    <w:p w14:paraId="0A0AE61A" w14:textId="77777777" w:rsidR="003D0528" w:rsidRPr="00F61D2F" w:rsidRDefault="009030CF" w:rsidP="003D0528">
      <w:pPr>
        <w:numPr>
          <w:ilvl w:val="0"/>
          <w:numId w:val="1"/>
        </w:numPr>
        <w:rPr>
          <w:sz w:val="22"/>
        </w:rPr>
      </w:pPr>
      <w:hyperlink r:id="rId8" w:history="1">
        <w:r w:rsidR="00EC2D79" w:rsidRPr="00F61D2F">
          <w:rPr>
            <w:sz w:val="22"/>
          </w:rPr>
          <w:t>http://www.geschichte-der-sozialdemokratie.de/fileadmin/redaktion/bilder_persoenlichkeiten/Willy_Brandt/FA026167.jpg</w:t>
        </w:r>
      </w:hyperlink>
    </w:p>
    <w:p w14:paraId="5F2A3A53" w14:textId="77777777" w:rsidR="00F4129D" w:rsidRPr="00F61D2F" w:rsidRDefault="00E15F98" w:rsidP="004F2488">
      <w:pPr>
        <w:numPr>
          <w:ilvl w:val="0"/>
          <w:numId w:val="1"/>
        </w:numPr>
        <w:rPr>
          <w:sz w:val="22"/>
        </w:rPr>
      </w:pPr>
      <w:r w:rsidRPr="00E15F98">
        <w:rPr>
          <w:sz w:val="22"/>
        </w:rPr>
        <w:t>http://www.willy-brandt.de/stiftung.html</w:t>
      </w:r>
    </w:p>
    <w:sectPr w:rsidR="00F4129D" w:rsidRPr="00F61D2F" w:rsidSect="00AA09A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F7E"/>
    <w:multiLevelType w:val="multilevel"/>
    <w:tmpl w:val="1D70A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79"/>
    <w:rsid w:val="0071789A"/>
    <w:rsid w:val="008D3D4D"/>
    <w:rsid w:val="009030CF"/>
    <w:rsid w:val="00E15F98"/>
    <w:rsid w:val="00EC2D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A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2D7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C2D7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2D7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C2D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schichte-der-sozialdemokratie.de/fileadmin/redaktion/bilder_persoenlichkeiten/Willy_Brandt/FA026167.jp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9066</Characters>
  <Application>Microsoft Office Word</Application>
  <DocSecurity>0</DocSecurity>
  <Lines>75</Lines>
  <Paragraphs>20</Paragraphs>
  <ScaleCrop>false</ScaleCrop>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cp:lastModifiedBy>
  <cp:revision>5</cp:revision>
  <dcterms:created xsi:type="dcterms:W3CDTF">2015-03-09T19:37:00Z</dcterms:created>
  <dcterms:modified xsi:type="dcterms:W3CDTF">2015-03-26T13:20:00Z</dcterms:modified>
</cp:coreProperties>
</file>