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b/>
          <w:sz w:val="28"/>
          <w:szCs w:val="28"/>
          <w:lang w:val="en-US"/>
        </w:rPr>
        <w:t>"Portion guide - how, what and how much to eat?"</w:t>
      </w:r>
      <w:r w:rsidRPr="00BD153E">
        <w:rPr>
          <w:sz w:val="28"/>
          <w:szCs w:val="28"/>
          <w:lang w:val="en-US"/>
        </w:rPr>
        <w:t xml:space="preserve"> - lesson plan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</w:p>
    <w:p w:rsidR="00BD153E" w:rsidRPr="00BD153E" w:rsidRDefault="00BD153E" w:rsidP="00BD153E">
      <w:pPr>
        <w:rPr>
          <w:sz w:val="28"/>
          <w:szCs w:val="28"/>
          <w:lang w:val="en-US"/>
        </w:rPr>
      </w:pP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 xml:space="preserve">1. Name and surname of the teacher: Aleksandra </w:t>
      </w:r>
      <w:proofErr w:type="spellStart"/>
      <w:r w:rsidRPr="00BD153E">
        <w:rPr>
          <w:sz w:val="28"/>
          <w:szCs w:val="28"/>
          <w:lang w:val="en-US"/>
        </w:rPr>
        <w:t>Broda</w:t>
      </w:r>
      <w:proofErr w:type="spellEnd"/>
      <w:r w:rsidRPr="00BD153E">
        <w:rPr>
          <w:sz w:val="28"/>
          <w:szCs w:val="28"/>
          <w:lang w:val="en-US"/>
        </w:rPr>
        <w:t>, MA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>2. Date of the classes: November 15, 2018.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>3. Subject (type of classes): open classes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 xml:space="preserve">4. Grade: </w:t>
      </w:r>
      <w:proofErr w:type="spellStart"/>
      <w:r w:rsidRPr="00BD153E">
        <w:rPr>
          <w:sz w:val="28"/>
          <w:szCs w:val="28"/>
          <w:lang w:val="en-US"/>
        </w:rPr>
        <w:t>Va</w:t>
      </w:r>
      <w:proofErr w:type="spellEnd"/>
      <w:r w:rsidRPr="00BD153E">
        <w:rPr>
          <w:sz w:val="28"/>
          <w:szCs w:val="28"/>
          <w:lang w:val="en-US"/>
        </w:rPr>
        <w:t xml:space="preserve"> + guests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>5. Lesson (activity) topic: "A guide to portions, how, what and how much to eat."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>6. Objectives of the lesson (classes):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>General objectives: gaining theoretical and practical knowledge in the field of: the recommended number of portions of individual groups of products consumed during the day, the size of portions and measuring portions of products without using a scale.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>Detailed objectives: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>- the student knows how many portions of food groups should be consumed during the day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>- can explain the concept of a portion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>- knows how to name how many servings should be consumed during the day from each food group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>- is able to measure the right portion of products without using a scale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 xml:space="preserve">    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 xml:space="preserve">     7. Methods and forms of work: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 xml:space="preserve">             Methods: explaining, talking, explaining, experimenting, setting tasks to be performed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 xml:space="preserve">             Organizational forms: individual, group, collective.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lastRenderedPageBreak/>
        <w:t>8. Teaching aids: food products of all food groups (several pieces each), kitchen scale, bowls, mug, spoon, teaspoon, deck of cards, dice, computer mouse, 2 and 5 zlotys coins, information boards (in two languages ), poster: health plate.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>9. Course of classes: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 xml:space="preserve">  - Greeting students and recalling the rules of the lesson.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 xml:space="preserve"> - Introduction to the topic, reminding of information on healthy eating (nutrition pyramid). Asking 2 -3 willing people to create a health pyramid from food products.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 xml:space="preserve"> - Discussion of individual food groups on the basis of a arranged pyramid. A brief reminder of the importance of consuming certain foods for the body. Information on the amount of consumption of each product group. (boards)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 xml:space="preserve"> - Conversation on the concept of a portion, explaining what a portion is (board).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 xml:space="preserve"> - Presentation of the number of portions of cereal products in a breakfast meal (board)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>- Experiment: 3 volunteers pour the amount of corn flakes eaten for breakfast into a bowl, then weigh it and compare it with the portion determined by the nutritionists.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>- Conversation about people's tendency to eat too large portions, explaining the effects, introducing XXL products.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>- Measuring portions of products without using a scale - kitchen items - demonstration, explanation (board).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>- Measuring portions of products with your own hand: hand, fist, handful, thumb - demonstration, explanation (board).</w:t>
      </w:r>
    </w:p>
    <w:p w:rsidR="00BD153E" w:rsidRPr="00BD153E" w:rsidRDefault="00BD153E" w:rsidP="00BD153E">
      <w:pPr>
        <w:rPr>
          <w:sz w:val="28"/>
          <w:szCs w:val="28"/>
          <w:lang w:val="en-US"/>
        </w:rPr>
      </w:pPr>
      <w:r w:rsidRPr="00BD153E">
        <w:rPr>
          <w:sz w:val="28"/>
          <w:szCs w:val="28"/>
          <w:lang w:val="en-US"/>
        </w:rPr>
        <w:t>- Measuring portions of products based on household items (deck of cards, dice, coins) - demonstration, explanation (board).</w:t>
      </w:r>
    </w:p>
    <w:p w:rsidR="00D96673" w:rsidRPr="00BD153E" w:rsidRDefault="00BD153E" w:rsidP="00BD153E">
      <w:pPr>
        <w:rPr>
          <w:sz w:val="28"/>
          <w:szCs w:val="28"/>
        </w:rPr>
      </w:pPr>
      <w:r w:rsidRPr="00BD153E">
        <w:rPr>
          <w:sz w:val="28"/>
          <w:szCs w:val="28"/>
          <w:lang w:val="en-US"/>
        </w:rPr>
        <w:t xml:space="preserve">- Summary, evaluation - ending the topic, encouraging to keep the right portions when composing meals. </w:t>
      </w:r>
      <w:proofErr w:type="spellStart"/>
      <w:r>
        <w:rPr>
          <w:sz w:val="28"/>
          <w:szCs w:val="28"/>
        </w:rPr>
        <w:t>Summarizing</w:t>
      </w:r>
      <w:proofErr w:type="spellEnd"/>
      <w:r>
        <w:rPr>
          <w:sz w:val="28"/>
          <w:szCs w:val="28"/>
        </w:rPr>
        <w:t xml:space="preserve"> and </w:t>
      </w:r>
      <w:proofErr w:type="spellStart"/>
      <w:r w:rsidRPr="00BD153E"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>’ reflections</w:t>
      </w:r>
      <w:bookmarkStart w:id="0" w:name="_GoBack"/>
      <w:bookmarkEnd w:id="0"/>
      <w:r w:rsidRPr="00BD153E">
        <w:rPr>
          <w:sz w:val="28"/>
          <w:szCs w:val="28"/>
        </w:rPr>
        <w:t xml:space="preserve"> on the </w:t>
      </w:r>
      <w:proofErr w:type="spellStart"/>
      <w:r w:rsidRPr="00BD153E">
        <w:rPr>
          <w:sz w:val="28"/>
          <w:szCs w:val="28"/>
        </w:rPr>
        <w:t>lesson</w:t>
      </w:r>
      <w:proofErr w:type="spellEnd"/>
      <w:r w:rsidRPr="00BD153E">
        <w:rPr>
          <w:sz w:val="28"/>
          <w:szCs w:val="28"/>
        </w:rPr>
        <w:t>.</w:t>
      </w:r>
    </w:p>
    <w:sectPr w:rsidR="00D96673" w:rsidRPr="00BD153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E1"/>
    <w:rsid w:val="008A3F19"/>
    <w:rsid w:val="00B574E1"/>
    <w:rsid w:val="00BD153E"/>
    <w:rsid w:val="00D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74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74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Sikora</dc:creator>
  <cp:lastModifiedBy>Klaudia Sikora</cp:lastModifiedBy>
  <cp:revision>4</cp:revision>
  <dcterms:created xsi:type="dcterms:W3CDTF">2021-01-15T12:05:00Z</dcterms:created>
  <dcterms:modified xsi:type="dcterms:W3CDTF">2021-07-13T10:38:00Z</dcterms:modified>
</cp:coreProperties>
</file>