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6"/>
        <w:tblW w:w="5312" w:type="dxa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Menu layout"/>
      </w:tblPr>
      <w:tblGrid>
        <w:gridCol w:w="5312"/>
      </w:tblGrid>
      <w:tr w:rsidR="000F0DCA" w:rsidRPr="00A57C2D" w:rsidTr="000F0DCA">
        <w:trPr>
          <w:trHeight w:hRule="exact" w:val="1948"/>
        </w:trPr>
        <w:tc>
          <w:tcPr>
            <w:tcW w:w="5312" w:type="dxa"/>
            <w:tcBorders>
              <w:top w:val="single" w:sz="6" w:space="0" w:color="2CBDD2" w:themeColor="accent1"/>
              <w:bottom w:val="single" w:sz="6" w:space="0" w:color="2CBDD2" w:themeColor="accent1"/>
            </w:tcBorders>
            <w:vAlign w:val="center"/>
          </w:tcPr>
          <w:p w:rsidR="000F0DCA" w:rsidRPr="00A57C2D" w:rsidRDefault="000F0DCA" w:rsidP="000F0DCA">
            <w:pPr>
              <w:pStyle w:val="Ttulo1"/>
              <w:spacing w:before="60"/>
              <w:rPr>
                <w:lang w:val="pt-BR"/>
              </w:rPr>
            </w:pPr>
            <w:bookmarkStart w:id="0" w:name="_GoBack"/>
            <w:bookmarkEnd w:id="0"/>
            <w:r w:rsidRPr="000F0DCA">
              <w:rPr>
                <w:rFonts w:ascii="Georgia" w:hAnsi="Georgia"/>
                <w:color w:val="218C9D" w:themeColor="accent1" w:themeShade="BF"/>
                <w:lang w:val="pt-BR"/>
              </w:rPr>
              <w:t>Ementa</w:t>
            </w:r>
          </w:p>
        </w:tc>
      </w:tr>
      <w:tr w:rsidR="000F0DCA" w:rsidRPr="00FA6064" w:rsidTr="000F0DCA">
        <w:trPr>
          <w:trHeight w:hRule="exact" w:val="12687"/>
        </w:trPr>
        <w:tc>
          <w:tcPr>
            <w:tcW w:w="5312" w:type="dxa"/>
            <w:tcBorders>
              <w:top w:val="single" w:sz="6" w:space="0" w:color="2CBDD2" w:themeColor="accent1"/>
            </w:tcBorders>
            <w:tcMar>
              <w:top w:w="86" w:type="dxa"/>
            </w:tcMar>
          </w:tcPr>
          <w:p w:rsidR="000F0DCA" w:rsidRPr="000F0DCA" w:rsidRDefault="000F0DCA" w:rsidP="000F0DCA">
            <w:pPr>
              <w:pStyle w:val="Ttulo2"/>
              <w:rPr>
                <w:color w:val="218C9D" w:themeColor="accent1" w:themeShade="BF"/>
                <w:lang w:val="pt-BR"/>
              </w:rPr>
            </w:pPr>
            <w:r w:rsidRPr="000F0DCA">
              <w:rPr>
                <w:color w:val="218C9D" w:themeColor="accent1" w:themeShade="BF"/>
                <w:lang w:val="pt-BR"/>
              </w:rPr>
              <w:t>Entradas</w:t>
            </w:r>
          </w:p>
          <w:p w:rsidR="000F0DCA" w:rsidRPr="00980C54" w:rsidRDefault="000F0DCA" w:rsidP="000F0DCA">
            <w:r w:rsidRPr="00980C54">
              <w:rPr>
                <w:lang w:val="pt-BR"/>
              </w:rPr>
              <w:t xml:space="preserve">Azeitonas 1,10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Pr="00980C54" w:rsidRDefault="000F0DCA" w:rsidP="000F0DCA">
            <w:pPr>
              <w:rPr>
                <w:lang w:val="pt-BR"/>
              </w:rPr>
            </w:pPr>
            <w:r w:rsidRPr="00980C54">
              <w:rPr>
                <w:lang w:val="pt-BR"/>
              </w:rPr>
              <w:t xml:space="preserve">Presunto 1,50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Pr="00980C54" w:rsidRDefault="000F0DCA" w:rsidP="000F0DCA">
            <w:pPr>
              <w:rPr>
                <w:lang w:val="pt-BR"/>
              </w:rPr>
            </w:pPr>
            <w:r w:rsidRPr="00980C54">
              <w:rPr>
                <w:lang w:val="pt-BR"/>
              </w:rPr>
              <w:t xml:space="preserve">Pão 0,55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Pr="00980C54" w:rsidRDefault="000F0DCA" w:rsidP="000F0DCA">
            <w:pPr>
              <w:rPr>
                <w:lang w:val="pt-BR"/>
              </w:rPr>
            </w:pPr>
            <w:r w:rsidRPr="00980C54">
              <w:rPr>
                <w:lang w:val="pt-BR"/>
              </w:rPr>
              <w:t xml:space="preserve">Manteiga  0,70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Pr="00980C54" w:rsidRDefault="000F0DCA" w:rsidP="000F0DCA">
            <w:pPr>
              <w:rPr>
                <w:lang w:val="pt-BR"/>
              </w:rPr>
            </w:pPr>
            <w:r w:rsidRPr="00980C54">
              <w:rPr>
                <w:lang w:val="pt-BR"/>
              </w:rPr>
              <w:t xml:space="preserve">Queijo Seco 1,80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Pr="000F0DCA" w:rsidRDefault="000F0DCA" w:rsidP="000F0DCA">
            <w:pPr>
              <w:pStyle w:val="Ttulo2"/>
              <w:rPr>
                <w:color w:val="218C9D" w:themeColor="accent1" w:themeShade="BF"/>
                <w:lang w:val="pt-BR"/>
              </w:rPr>
            </w:pPr>
            <w:r w:rsidRPr="000F0DCA">
              <w:rPr>
                <w:color w:val="218C9D" w:themeColor="accent1" w:themeShade="BF"/>
                <w:lang w:val="pt-BR"/>
              </w:rPr>
              <w:t>Sopas</w:t>
            </w:r>
          </w:p>
          <w:p w:rsidR="000F0DCA" w:rsidRPr="00980C54" w:rsidRDefault="000F0DCA" w:rsidP="000F0DCA">
            <w:pPr>
              <w:rPr>
                <w:rFonts w:ascii="Arial" w:hAnsi="Arial" w:cs="Arial"/>
                <w:shd w:val="clear" w:color="auto" w:fill="FFFFFF"/>
              </w:rPr>
            </w:pPr>
            <w:r w:rsidRPr="00980C54">
              <w:rPr>
                <w:lang w:val="pt-BR"/>
              </w:rPr>
              <w:t xml:space="preserve">Sopa da Pedra 3,50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Pr="00980C54" w:rsidRDefault="000F0DCA" w:rsidP="000F0DCA">
            <w:pPr>
              <w:rPr>
                <w:lang w:val="pt-BR"/>
              </w:rPr>
            </w:pPr>
            <w:r w:rsidRPr="00980C54">
              <w:rPr>
                <w:lang w:val="pt-BR"/>
              </w:rPr>
              <w:t xml:space="preserve">Caldo Verde 2,75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Pr="00980C54" w:rsidRDefault="000F0DCA" w:rsidP="000F0DCA">
            <w:pPr>
              <w:rPr>
                <w:lang w:val="pt-BR"/>
              </w:rPr>
            </w:pPr>
            <w:r w:rsidRPr="00980C54">
              <w:rPr>
                <w:lang w:val="pt-BR"/>
              </w:rPr>
              <w:t xml:space="preserve">Canja de Galinha 2,65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Default="000F0DCA" w:rsidP="000F0DCA">
            <w:pPr>
              <w:rPr>
                <w:rFonts w:ascii="Arial" w:hAnsi="Arial" w:cs="Arial"/>
                <w:shd w:val="clear" w:color="auto" w:fill="FFFFFF"/>
              </w:rPr>
            </w:pPr>
            <w:r w:rsidRPr="00980C54">
              <w:rPr>
                <w:lang w:val="pt-BR"/>
              </w:rPr>
              <w:t xml:space="preserve">Sopa de Legumes 1,20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Pr="00980C54" w:rsidRDefault="000F0DCA" w:rsidP="000F0DCA">
            <w:pPr>
              <w:jc w:val="both"/>
              <w:rPr>
                <w:lang w:val="pt-BR"/>
              </w:rPr>
            </w:pPr>
          </w:p>
          <w:p w:rsidR="000F0DCA" w:rsidRPr="000F0DCA" w:rsidRDefault="000F0DCA" w:rsidP="000F0DCA">
            <w:pPr>
              <w:pStyle w:val="Ttulo2"/>
              <w:rPr>
                <w:color w:val="218C9D" w:themeColor="accent1" w:themeShade="BF"/>
                <w:lang w:val="pt-BR"/>
              </w:rPr>
            </w:pPr>
            <w:r w:rsidRPr="000F0DCA">
              <w:rPr>
                <w:color w:val="218C9D" w:themeColor="accent1" w:themeShade="BF"/>
                <w:lang w:val="pt-BR"/>
              </w:rPr>
              <w:t>Pratos principais</w:t>
            </w:r>
          </w:p>
          <w:p w:rsidR="000F0DCA" w:rsidRPr="00980C54" w:rsidRDefault="000F0DCA" w:rsidP="000F0DCA">
            <w:pPr>
              <w:rPr>
                <w:rFonts w:ascii="Arial" w:hAnsi="Arial" w:cs="Arial"/>
                <w:shd w:val="clear" w:color="auto" w:fill="FFFFFF"/>
              </w:rPr>
            </w:pPr>
            <w:r w:rsidRPr="00980C54">
              <w:rPr>
                <w:lang w:val="pt-BR"/>
              </w:rPr>
              <w:t xml:space="preserve">Torricado de Bacalhau 14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Pr="00980C54" w:rsidRDefault="000F0DCA" w:rsidP="000F0DCA">
            <w:pPr>
              <w:rPr>
                <w:rFonts w:ascii="Arial" w:hAnsi="Arial" w:cs="Arial"/>
                <w:shd w:val="clear" w:color="auto" w:fill="FFFFFF"/>
              </w:rPr>
            </w:pPr>
            <w:r w:rsidRPr="00980C54">
              <w:rPr>
                <w:lang w:val="pt-BR"/>
              </w:rPr>
              <w:t xml:space="preserve">Bacalhau á Lagareiro 14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Pr="00980C54" w:rsidRDefault="000F0DCA" w:rsidP="000F0DCA">
            <w:pPr>
              <w:rPr>
                <w:rFonts w:ascii="Arial" w:hAnsi="Arial" w:cs="Arial"/>
                <w:shd w:val="clear" w:color="auto" w:fill="FFFFFF"/>
              </w:rPr>
            </w:pPr>
            <w:r w:rsidRPr="00980C54">
              <w:rPr>
                <w:rFonts w:ascii="Arial" w:hAnsi="Arial" w:cs="Arial"/>
                <w:shd w:val="clear" w:color="auto" w:fill="FFFFFF"/>
              </w:rPr>
              <w:t>Carne de Porco Alentejana 12,5</w:t>
            </w:r>
            <w:r>
              <w:rPr>
                <w:rFonts w:ascii="Arial" w:hAnsi="Arial" w:cs="Arial"/>
                <w:shd w:val="clear" w:color="auto" w:fill="FFFFFF"/>
              </w:rPr>
              <w:t>0</w:t>
            </w:r>
            <w:r w:rsidRPr="00980C54">
              <w:rPr>
                <w:rFonts w:ascii="Arial" w:hAnsi="Arial" w:cs="Arial"/>
                <w:shd w:val="clear" w:color="auto" w:fill="FFFFFF"/>
              </w:rPr>
              <w:t xml:space="preserve"> €</w:t>
            </w:r>
          </w:p>
          <w:p w:rsidR="000F0DCA" w:rsidRDefault="000F0DCA" w:rsidP="000F0DCA">
            <w:pPr>
              <w:rPr>
                <w:rFonts w:ascii="Arial" w:hAnsi="Arial" w:cs="Arial"/>
                <w:shd w:val="clear" w:color="auto" w:fill="FFFFFF"/>
              </w:rPr>
            </w:pPr>
            <w:r w:rsidRPr="00980C54">
              <w:rPr>
                <w:rFonts w:ascii="Arial" w:hAnsi="Arial" w:cs="Arial"/>
                <w:shd w:val="clear" w:color="auto" w:fill="FFFFFF"/>
              </w:rPr>
              <w:t>Torricado de Carnes Bravas 13,60 €</w:t>
            </w:r>
          </w:p>
          <w:p w:rsidR="000F0DCA" w:rsidRPr="00F37CB7" w:rsidRDefault="000F0DCA" w:rsidP="000F0DCA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Cozido á Portuguesa 12,50 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€</w:t>
            </w:r>
          </w:p>
          <w:p w:rsidR="000F0DCA" w:rsidRPr="00980C54" w:rsidRDefault="000F0DCA" w:rsidP="000F0DCA">
            <w:pPr>
              <w:rPr>
                <w:rFonts w:ascii="Arial" w:hAnsi="Arial" w:cs="Arial"/>
                <w:shd w:val="clear" w:color="auto" w:fill="FFFFFF"/>
              </w:rPr>
            </w:pPr>
          </w:p>
          <w:p w:rsidR="000F0DCA" w:rsidRPr="000F0DCA" w:rsidRDefault="000F0DCA" w:rsidP="000F0DCA">
            <w:pPr>
              <w:pStyle w:val="Ttulo2"/>
              <w:rPr>
                <w:color w:val="218C9D" w:themeColor="accent1" w:themeShade="BF"/>
                <w:lang w:val="pt-BR"/>
              </w:rPr>
            </w:pPr>
            <w:r w:rsidRPr="000F0DCA">
              <w:rPr>
                <w:color w:val="218C9D" w:themeColor="accent1" w:themeShade="BF"/>
                <w:lang w:val="pt-BR"/>
              </w:rPr>
              <w:t>Bebidas</w:t>
            </w:r>
          </w:p>
          <w:p w:rsidR="000F0DCA" w:rsidRPr="00980C54" w:rsidRDefault="000F0DCA" w:rsidP="000F0DCA">
            <w:pPr>
              <w:rPr>
                <w:rFonts w:ascii="Arial" w:hAnsi="Arial" w:cs="Arial"/>
                <w:shd w:val="clear" w:color="auto" w:fill="FFFFFF"/>
              </w:rPr>
            </w:pPr>
            <w:r w:rsidRPr="00980C54">
              <w:rPr>
                <w:lang w:val="pt-BR"/>
              </w:rPr>
              <w:t xml:space="preserve">Café 1,0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Pr="00980C54" w:rsidRDefault="000F0DCA" w:rsidP="000F0DCA">
            <w:pPr>
              <w:rPr>
                <w:lang w:val="pt-BR"/>
              </w:rPr>
            </w:pPr>
            <w:r w:rsidRPr="00980C54">
              <w:rPr>
                <w:lang w:val="pt-BR"/>
              </w:rPr>
              <w:t xml:space="preserve">Sumo de Laranja 1,46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Pr="00980C54" w:rsidRDefault="000F0DCA" w:rsidP="000F0DCA">
            <w:pPr>
              <w:rPr>
                <w:rFonts w:ascii="Arial" w:hAnsi="Arial" w:cs="Arial"/>
                <w:shd w:val="clear" w:color="auto" w:fill="FFFFFF"/>
              </w:rPr>
            </w:pPr>
            <w:r w:rsidRPr="00980C54">
              <w:rPr>
                <w:lang w:val="pt-BR"/>
              </w:rPr>
              <w:t xml:space="preserve">Água Mineral 1,50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Pr="00980C54" w:rsidRDefault="000F0DCA" w:rsidP="000F0DCA">
            <w:pPr>
              <w:rPr>
                <w:rFonts w:ascii="Arial" w:hAnsi="Arial" w:cs="Arial"/>
                <w:shd w:val="clear" w:color="auto" w:fill="FFFFFF"/>
              </w:rPr>
            </w:pPr>
            <w:r w:rsidRPr="00980C54">
              <w:rPr>
                <w:lang w:val="pt-BR"/>
              </w:rPr>
              <w:t xml:space="preserve">Sumol 1,80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Default="000F0DCA" w:rsidP="000F0DCA">
            <w:pPr>
              <w:rPr>
                <w:rFonts w:ascii="Arial" w:hAnsi="Arial" w:cs="Arial"/>
                <w:shd w:val="clear" w:color="auto" w:fill="FFFFFF"/>
              </w:rPr>
            </w:pPr>
            <w:r w:rsidRPr="00980C54">
              <w:rPr>
                <w:lang w:val="pt-BR"/>
              </w:rPr>
              <w:t xml:space="preserve">Compal 1,48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Default="000F0DCA" w:rsidP="000F0DCA">
            <w:pPr>
              <w:rPr>
                <w:lang w:val="pt-BR"/>
              </w:rPr>
            </w:pPr>
          </w:p>
          <w:p w:rsidR="000F0DCA" w:rsidRPr="000F0DCA" w:rsidRDefault="000F0DCA" w:rsidP="000F0DCA">
            <w:pPr>
              <w:rPr>
                <w:rFonts w:asciiTheme="majorHAnsi" w:hAnsiTheme="majorHAnsi"/>
                <w:color w:val="218C9D" w:themeColor="accent1" w:themeShade="BF"/>
                <w:sz w:val="22"/>
                <w:szCs w:val="22"/>
                <w:lang w:val="pt-BR"/>
              </w:rPr>
            </w:pPr>
            <w:r w:rsidRPr="000F0DCA">
              <w:rPr>
                <w:rFonts w:asciiTheme="majorHAnsi" w:hAnsiTheme="majorHAnsi"/>
                <w:color w:val="218C9D" w:themeColor="accent1" w:themeShade="BF"/>
                <w:sz w:val="22"/>
                <w:szCs w:val="22"/>
                <w:lang w:val="pt-BR"/>
              </w:rPr>
              <w:t>Sobremesas</w:t>
            </w:r>
          </w:p>
          <w:p w:rsidR="000F0DCA" w:rsidRDefault="000F0DCA" w:rsidP="000F0DCA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Salame de Chocolate 1,00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Pr="0014022A" w:rsidRDefault="000F0DCA" w:rsidP="000F0DCA">
            <w:r>
              <w:rPr>
                <w:rFonts w:cstheme="minorHAnsi"/>
                <w:lang w:val="pt-BR"/>
              </w:rPr>
              <w:t xml:space="preserve">Pastel de Natas 1,00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Default="000F0DCA" w:rsidP="000F0DCA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Arroz Doce 1,65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Default="000F0DCA" w:rsidP="000F0DCA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Rabanada 1,10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  <w:p w:rsidR="000F0DCA" w:rsidRPr="0014022A" w:rsidRDefault="000F0DCA" w:rsidP="000F0DCA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Serradura 1,50 </w:t>
            </w:r>
            <w:r w:rsidRPr="00980C54">
              <w:rPr>
                <w:rFonts w:ascii="Arial" w:hAnsi="Arial" w:cs="Arial"/>
                <w:shd w:val="clear" w:color="auto" w:fill="FFFFFF"/>
              </w:rPr>
              <w:t>€</w:t>
            </w:r>
          </w:p>
        </w:tc>
      </w:tr>
    </w:tbl>
    <w:p w:rsidR="00EE7A0A" w:rsidRPr="00A57C2D" w:rsidRDefault="00EE7A0A" w:rsidP="00177D53">
      <w:pPr>
        <w:rPr>
          <w:lang w:val="pt-BR"/>
        </w:rPr>
      </w:pPr>
    </w:p>
    <w:sectPr w:rsidR="00EE7A0A" w:rsidRPr="00A57C2D" w:rsidSect="00177D53">
      <w:pgSz w:w="11907" w:h="16839" w:code="9"/>
      <w:pgMar w:top="1440" w:right="3384" w:bottom="504" w:left="3384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B32" w:rsidRDefault="000A4B32" w:rsidP="00177D53">
      <w:pPr>
        <w:spacing w:before="0" w:line="240" w:lineRule="auto"/>
      </w:pPr>
      <w:r>
        <w:separator/>
      </w:r>
    </w:p>
  </w:endnote>
  <w:endnote w:type="continuationSeparator" w:id="0">
    <w:p w:rsidR="000A4B32" w:rsidRDefault="000A4B32" w:rsidP="00177D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B32" w:rsidRDefault="000A4B32" w:rsidP="00177D53">
      <w:pPr>
        <w:spacing w:before="0" w:line="240" w:lineRule="auto"/>
      </w:pPr>
      <w:r>
        <w:separator/>
      </w:r>
    </w:p>
  </w:footnote>
  <w:footnote w:type="continuationSeparator" w:id="0">
    <w:p w:rsidR="000A4B32" w:rsidRDefault="000A4B32" w:rsidP="00177D5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40"/>
    <w:rsid w:val="000A4B32"/>
    <w:rsid w:val="000F0DCA"/>
    <w:rsid w:val="00100B78"/>
    <w:rsid w:val="0014022A"/>
    <w:rsid w:val="00177D53"/>
    <w:rsid w:val="00393D3D"/>
    <w:rsid w:val="003D3CCD"/>
    <w:rsid w:val="0073588B"/>
    <w:rsid w:val="007C6A40"/>
    <w:rsid w:val="008176A2"/>
    <w:rsid w:val="008A08C4"/>
    <w:rsid w:val="008A68A8"/>
    <w:rsid w:val="00980C54"/>
    <w:rsid w:val="00A57C2D"/>
    <w:rsid w:val="00B07CBB"/>
    <w:rsid w:val="00B277B2"/>
    <w:rsid w:val="00CB3A5B"/>
    <w:rsid w:val="00EE7A0A"/>
    <w:rsid w:val="00F37CB7"/>
    <w:rsid w:val="00F57076"/>
    <w:rsid w:val="00F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B8D15-E89E-4D11-B870-3A862F76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17"/>
        <w:szCs w:val="17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3"/>
    <w:qFormat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</w:rPr>
  </w:style>
  <w:style w:type="paragraph" w:styleId="Ttulo2">
    <w:name w:val="heading 2"/>
    <w:basedOn w:val="Normal"/>
    <w:next w:val="Normal"/>
    <w:link w:val="Ttulo2Carter"/>
    <w:uiPriority w:val="3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caps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character" w:customStyle="1" w:styleId="Ttulo1Carter">
    <w:name w:val="Título 1 Caráter"/>
    <w:basedOn w:val="Tipodeletrapredefinidodopargrafo"/>
    <w:link w:val="Ttulo1"/>
    <w:uiPriority w:val="3"/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</w:rPr>
  </w:style>
  <w:style w:type="character" w:customStyle="1" w:styleId="Ttulo2Carter">
    <w:name w:val="Título 2 Caráter"/>
    <w:basedOn w:val="Tipodeletrapredefinidodopargrafo"/>
    <w:link w:val="Ttulo2"/>
    <w:uiPriority w:val="3"/>
    <w:rPr>
      <w:rFonts w:asciiTheme="majorHAnsi" w:eastAsiaTheme="majorEastAsia" w:hAnsiTheme="majorHAnsi" w:cstheme="majorBidi"/>
      <w:caps/>
      <w:sz w:val="22"/>
      <w:szCs w:val="22"/>
    </w:rPr>
  </w:style>
  <w:style w:type="paragraph" w:styleId="Subttulo">
    <w:name w:val="Subtitle"/>
    <w:basedOn w:val="Normal"/>
    <w:next w:val="Normal"/>
    <w:link w:val="SubttuloCarter"/>
    <w:uiPriority w:val="2"/>
    <w:qFormat/>
    <w:pPr>
      <w:numPr>
        <w:ilvl w:val="1"/>
      </w:numPr>
      <w:spacing w:before="0" w:after="40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tuloCarter">
    <w:name w:val="Subtítulo Caráter"/>
    <w:basedOn w:val="Tipodeletrapredefinidodopargrafo"/>
    <w:link w:val="Subttulo"/>
    <w:uiPriority w:val="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tulo">
    <w:name w:val="Title"/>
    <w:basedOn w:val="Normal"/>
    <w:next w:val="Normal"/>
    <w:link w:val="TtuloCarter"/>
    <w:uiPriority w:val="1"/>
    <w:qFormat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176A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76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177D5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77D53"/>
  </w:style>
  <w:style w:type="paragraph" w:styleId="Rodap">
    <w:name w:val="footer"/>
    <w:basedOn w:val="Normal"/>
    <w:link w:val="RodapCarter"/>
    <w:uiPriority w:val="99"/>
    <w:unhideWhenUsed/>
    <w:rsid w:val="00177D5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7D53"/>
  </w:style>
  <w:style w:type="character" w:styleId="Hiperligao">
    <w:name w:val="Hyperlink"/>
    <w:basedOn w:val="Tipodeletrapredefinidodopargrafo"/>
    <w:uiPriority w:val="99"/>
    <w:unhideWhenUsed/>
    <w:rsid w:val="000F0DCA"/>
    <w:rPr>
      <w:color w:val="B6A272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F0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ard&#195;&#161;pio%20da%20festa%20de%20R&#195;&#169;veillon.dotx" TargetMode="Externa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856696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2012-09-19T18:55:00+00:00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466660</Value>
    </PublishStatusLookup>
    <APAuthor xmlns="e5d022ff-4ce9-4922-b5a4-f245e35e2aac">
      <UserInfo>
        <DisplayName>REDMOND\v-jaravo</DisplayName>
        <AccountId>2701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LocMarketGroupTiers2 xmlns="e5d022ff-4ce9-4922-b5a4-f245e35e2aac" xsi:nil="true"/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Document Template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TP103458346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E16FA51-83BC-4CB8-A419-BBA232B0C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EAD56-D945-42B3-B282-4980A714B9F9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3.xml><?xml version="1.0" encoding="utf-8"?>
<ds:datastoreItem xmlns:ds="http://schemas.openxmlformats.org/officeDocument/2006/customXml" ds:itemID="{92DCF333-D0AB-464B-ABB8-D8324D357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CardÃ¡pio da festa de RÃ©veillon.dotx</Template>
  <TotalTime>5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dcterms:created xsi:type="dcterms:W3CDTF">2018-12-12T22:23:00Z</dcterms:created>
  <dcterms:modified xsi:type="dcterms:W3CDTF">2018-12-12T22:23:00Z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