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7F04" w14:textId="77777777" w:rsidR="0021649F" w:rsidRPr="0021649F" w:rsidRDefault="0021649F" w:rsidP="0021649F"/>
    <w:p w14:paraId="0F9B6598" w14:textId="77777777" w:rsidR="0021649F" w:rsidRPr="0021649F" w:rsidRDefault="0021649F" w:rsidP="0021649F">
      <w:pPr>
        <w:jc w:val="center"/>
        <w:rPr>
          <w:lang w:eastAsia="es-ES"/>
        </w:rPr>
      </w:pPr>
      <w:r w:rsidRPr="0021649F">
        <w:rPr>
          <w:rFonts w:ascii="Times New Roman" w:hAnsi="Times New Roman" w:cs="Times New Roman"/>
          <w:b/>
          <w:color w:val="FF0000"/>
          <w:sz w:val="28"/>
        </w:rPr>
        <w:t>7 de agosto de 2018</w:t>
      </w:r>
    </w:p>
    <w:p w14:paraId="579520FB" w14:textId="77777777" w:rsidR="0021649F" w:rsidRPr="0021649F" w:rsidRDefault="0021649F" w:rsidP="0021649F">
      <w:pPr>
        <w:shd w:val="clear" w:color="auto" w:fill="FFFFFF"/>
        <w:spacing w:before="100" w:beforeAutospacing="1" w:after="100" w:afterAutospacing="1" w:line="71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59"/>
          <w:szCs w:val="59"/>
          <w:lang w:eastAsia="es-ES"/>
        </w:rPr>
      </w:pPr>
      <w:r w:rsidRPr="0021649F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59"/>
          <w:szCs w:val="59"/>
          <w:lang w:eastAsia="es-ES"/>
        </w:rPr>
        <w:t>El Ayuntamiento de Madrid cede tres locales de acogida ante la llegada de migrantes</w:t>
      </w:r>
    </w:p>
    <w:p w14:paraId="0F1F26D6" w14:textId="77777777" w:rsidR="0021649F" w:rsidRPr="0021649F" w:rsidRDefault="0021649F" w:rsidP="0021649F">
      <w:pPr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La 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Comisión Española de Ayuda al Refugiado (CEAR)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se encargará de uno de ellos, mientras que 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Cruz Roja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se hará cargo de los otros dos. Entre los dos suman 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130 plazas temporales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>, donde los migrantes serán asistidos, y a los 10 o 15 días, tras haberse estudiado su situación, se les asignará un centro de acogida o uno de emergencia migratoria.</w:t>
      </w:r>
    </w:p>
    <w:p w14:paraId="39219791" w14:textId="77777777" w:rsidR="0021649F" w:rsidRPr="0021649F" w:rsidRDefault="0021649F" w:rsidP="0021649F">
      <w:pPr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Esto ayudará a hacer frente a la demanda de refugiados que aumenta cada año: unas 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15.000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personas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llegaron de forma irregular a España durante los seis primeros meses de este año, el doble </w:t>
      </w:r>
      <w:proofErr w:type="gramStart"/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>que</w:t>
      </w:r>
      <w:proofErr w:type="gramEnd"/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en el mismo periodo de tiempo en 2017, cuando se terminó registrando un 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récord de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28.700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migrantes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>. Esta situación acaba siendo desbordante para las costas andaluzas, que los trasladan a otras regiones donde les pueden asistir gracias a estos centros.</w:t>
      </w:r>
    </w:p>
    <w:p w14:paraId="58C05583" w14:textId="77777777" w:rsidR="0021649F" w:rsidRPr="0021649F" w:rsidRDefault="0021649F" w:rsidP="0021649F"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Además, estos centros crean 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nuevas plazas laborales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>, buscando psicólogos, intérpretes, limpiadores o conserjes, entre otras profesiones. “</w:t>
      </w:r>
      <w:r w:rsidRPr="0021649F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La red de acogida se está reforzando</w:t>
      </w:r>
      <w:r w:rsidRPr="0021649F">
        <w:rPr>
          <w:rFonts w:ascii="Arial" w:hAnsi="Arial" w:cs="Arial"/>
          <w:color w:val="444444"/>
          <w:sz w:val="26"/>
          <w:szCs w:val="26"/>
          <w:shd w:val="clear" w:color="auto" w:fill="FFFFFF"/>
        </w:rPr>
        <w:t>. Cada vez llegan más migrantes y el número de subvenciones del Gobierno ha ido creciendo en los últimos años”, sostiene Enrique Sánchez, coordinador de la ONG Movimiento por la Paz.</w:t>
      </w:r>
    </w:p>
    <w:p w14:paraId="659D7980" w14:textId="77777777" w:rsidR="0021649F" w:rsidRPr="0021649F" w:rsidRDefault="0021649F" w:rsidP="0021649F">
      <w:r w:rsidRPr="0021649F">
        <w:t xml:space="preserve">Fuente: </w:t>
      </w:r>
      <w:hyperlink r:id="rId4" w:history="1">
        <w:r w:rsidRPr="0021649F">
          <w:rPr>
            <w:color w:val="0000FF"/>
            <w:u w:val="single"/>
          </w:rPr>
          <w:t>https://elpais.com/ccaa/2018/08/06/madrid/1533582825_522846.html</w:t>
        </w:r>
      </w:hyperlink>
    </w:p>
    <w:p w14:paraId="654B0774" w14:textId="77777777" w:rsidR="0021649F" w:rsidRPr="0021649F" w:rsidRDefault="0021649F" w:rsidP="0021649F"/>
    <w:p w14:paraId="0A69D2D2" w14:textId="77777777" w:rsidR="00F975B4" w:rsidRDefault="00F975B4">
      <w:bookmarkStart w:id="0" w:name="_GoBack"/>
      <w:bookmarkEnd w:id="0"/>
    </w:p>
    <w:sectPr w:rsidR="00F975B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D9C7" w14:textId="77777777" w:rsidR="004B7ED2" w:rsidRDefault="0021649F">
    <w:pPr>
      <w:pStyle w:val="Encabezado"/>
    </w:pPr>
    <w:r>
      <w:t>Pablo Giménez Villar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9F"/>
    <w:rsid w:val="0021649F"/>
    <w:rsid w:val="00F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19AC"/>
  <w15:chartTrackingRefBased/>
  <w15:docId w15:val="{67F1BE6D-01B5-4D2C-91F9-C140D57E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elpais.com/ccaa/2018/08/06/madrid/1533582825_522846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Salud Arráez Vera</dc:creator>
  <cp:keywords/>
  <dc:description/>
  <cp:lastModifiedBy>Mª Salud Arráez Vera</cp:lastModifiedBy>
  <cp:revision>1</cp:revision>
  <dcterms:created xsi:type="dcterms:W3CDTF">2019-02-14T08:39:00Z</dcterms:created>
  <dcterms:modified xsi:type="dcterms:W3CDTF">2019-02-14T08:44:00Z</dcterms:modified>
</cp:coreProperties>
</file>