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EE" w:rsidRPr="00AA01EE" w:rsidRDefault="00AA01EE" w:rsidP="00AA01EE">
      <w:pPr>
        <w:pStyle w:val="Navadensple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proofErr w:type="spellStart"/>
      <w:r w:rsidRPr="00AA01EE">
        <w:rPr>
          <w:rFonts w:asciiTheme="minorHAnsi" w:hAnsiTheme="minorHAnsi" w:cstheme="minorHAnsi"/>
          <w:sz w:val="28"/>
          <w:szCs w:val="28"/>
        </w:rPr>
        <w:t>Immer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wieder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kommt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es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vor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dass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unsere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Gäste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die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Speisen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auf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unserer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Speisekarte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nicht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verstehen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, da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wir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Österreicher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für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bestimmte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Lebensmittel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doch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unsere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eigenen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Ausdrücke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haben.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Hier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eine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Übersetzung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der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wichtigsten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Lebensmitteln</w:t>
      </w:r>
      <w:proofErr w:type="spellEnd"/>
    </w:p>
    <w:p w:rsidR="00AA01EE" w:rsidRPr="00AA01EE" w:rsidRDefault="00AA01EE" w:rsidP="00AA01EE">
      <w:pPr>
        <w:pStyle w:val="Navadensplet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Style w:val="Krepko"/>
          <w:rFonts w:asciiTheme="minorHAnsi" w:hAnsiTheme="minorHAnsi" w:cstheme="minorHAnsi"/>
          <w:sz w:val="28"/>
          <w:szCs w:val="28"/>
        </w:rPr>
        <w:t>Österreichisch</w:t>
      </w:r>
      <w:proofErr w:type="spellEnd"/>
      <w:r>
        <w:rPr>
          <w:rStyle w:val="Krepko"/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>
        <w:rPr>
          <w:rStyle w:val="Krepko"/>
          <w:rFonts w:asciiTheme="minorHAnsi" w:hAnsiTheme="minorHAnsi" w:cstheme="minorHAnsi"/>
          <w:sz w:val="28"/>
          <w:szCs w:val="28"/>
        </w:rPr>
        <w:t>D</w:t>
      </w:r>
      <w:r w:rsidRPr="00AA01EE">
        <w:rPr>
          <w:rStyle w:val="Krepko"/>
          <w:rFonts w:asciiTheme="minorHAnsi" w:hAnsiTheme="minorHAnsi" w:cstheme="minorHAnsi"/>
          <w:sz w:val="28"/>
          <w:szCs w:val="28"/>
        </w:rPr>
        <w:t>eutsch</w:t>
      </w:r>
      <w:proofErr w:type="spellEnd"/>
    </w:p>
    <w:p w:rsidR="00AA01EE" w:rsidRPr="00AA01EE" w:rsidRDefault="00AA01EE" w:rsidP="00AA01EE">
      <w:pPr>
        <w:pStyle w:val="Navadensplet"/>
        <w:rPr>
          <w:rFonts w:asciiTheme="minorHAnsi" w:hAnsiTheme="minorHAnsi" w:cstheme="minorHAnsi"/>
          <w:sz w:val="28"/>
          <w:szCs w:val="28"/>
        </w:rPr>
      </w:pPr>
      <w:proofErr w:type="spellStart"/>
      <w:r w:rsidRPr="00AA01EE">
        <w:rPr>
          <w:rFonts w:asciiTheme="minorHAnsi" w:hAnsiTheme="minorHAnsi" w:cstheme="minorHAnsi"/>
          <w:sz w:val="28"/>
          <w:szCs w:val="28"/>
        </w:rPr>
        <w:t>Zwetschke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Pflaume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Fisolen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grüne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Bohnen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Karfiol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Blumenkohl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Karotten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Möhren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Kohlsprossen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Rosenkohl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  <w:t>Kraut = Kohl</w:t>
      </w:r>
      <w:r w:rsidRPr="00AA01EE">
        <w:rPr>
          <w:rFonts w:asciiTheme="minorHAnsi" w:hAnsiTheme="minorHAnsi" w:cstheme="minorHAnsi"/>
          <w:sz w:val="28"/>
          <w:szCs w:val="28"/>
        </w:rPr>
        <w:br/>
        <w:t xml:space="preserve">Kren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Meerrettich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Lauch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Porree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Marille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Aprikose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  <w:t xml:space="preserve">Maroni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Kastanien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Melanzani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Aubergine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Orange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Apfelsine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  <w:t xml:space="preserve">Polenta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Maisgrieß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  <w:t xml:space="preserve">Rote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Rübe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Rote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Beete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Sauerrahm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saure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Sahne</w:t>
      </w:r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Schlagobers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Rahm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Sahne</w:t>
      </w:r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Semmel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Brötchen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Semmelbrösel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Paniermehl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Topfen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Paradeiser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Tomaten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  <w:t xml:space="preserve">Marmelade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Konfitüre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Palatschinke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Pfannkuchen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Ribisel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rote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Johannisbeere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Knödel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Kloß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Nockerl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Klößchen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Erdäpfel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Kartoffel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Eidotter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Eigelb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Biskotte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Löffelbiskuit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Fleischlaberl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bzw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faschierte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Laibchen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Frikadellen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Gselchtes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Geräuchertes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Kipferl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Hörnchen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Kracherl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Limonade</w:t>
      </w:r>
      <w:r w:rsidRPr="00AA01EE">
        <w:rPr>
          <w:rFonts w:asciiTheme="minorHAnsi" w:hAnsiTheme="minorHAnsi" w:cstheme="minorHAnsi"/>
          <w:sz w:val="28"/>
          <w:szCs w:val="28"/>
        </w:rPr>
        <w:br/>
        <w:t xml:space="preserve">Radi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Rettich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lastRenderedPageBreak/>
        <w:t>Schwammerl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Pilze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Eierschwammerl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Pfifferlinge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Staubzucker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AA01EE">
        <w:rPr>
          <w:rFonts w:asciiTheme="minorHAnsi" w:hAnsiTheme="minorHAnsi" w:cstheme="minorHAnsi"/>
          <w:sz w:val="28"/>
          <w:szCs w:val="28"/>
        </w:rPr>
        <w:t>Puderzucker</w:t>
      </w:r>
      <w:proofErr w:type="spellEnd"/>
    </w:p>
    <w:p w:rsidR="00AA01EE" w:rsidRDefault="00AA01EE" w:rsidP="00AA01EE">
      <w:pPr>
        <w:pStyle w:val="Navadensplet"/>
        <w:rPr>
          <w:rStyle w:val="Hiperpovezava"/>
          <w:rFonts w:asciiTheme="minorHAnsi" w:hAnsiTheme="minorHAnsi" w:cstheme="minorHAnsi"/>
          <w:sz w:val="28"/>
          <w:szCs w:val="28"/>
        </w:rPr>
      </w:pPr>
      <w:proofErr w:type="spellStart"/>
      <w:r w:rsidRPr="00AA01EE">
        <w:rPr>
          <w:rFonts w:asciiTheme="minorHAnsi" w:hAnsiTheme="minorHAnsi" w:cstheme="minorHAnsi"/>
          <w:sz w:val="28"/>
          <w:szCs w:val="28"/>
        </w:rPr>
        <w:t>Quelle</w:t>
      </w:r>
      <w:proofErr w:type="spellEnd"/>
      <w:r w:rsidRPr="00AA01EE">
        <w:rPr>
          <w:rFonts w:asciiTheme="minorHAnsi" w:hAnsiTheme="minorHAnsi" w:cstheme="minorHAnsi"/>
          <w:sz w:val="28"/>
          <w:szCs w:val="28"/>
        </w:rPr>
        <w:t xml:space="preserve">: </w:t>
      </w:r>
      <w:hyperlink r:id="rId4" w:history="1">
        <w:r w:rsidRPr="00AA01EE">
          <w:rPr>
            <w:rStyle w:val="Hiperpovezava"/>
            <w:rFonts w:asciiTheme="minorHAnsi" w:hAnsiTheme="minorHAnsi" w:cstheme="minorHAnsi"/>
            <w:sz w:val="28"/>
            <w:szCs w:val="28"/>
          </w:rPr>
          <w:t>http://www.laemmerhof.at/blog/die-wichtigsten-osterreichischen-worter-fur-lebensmittel/</w:t>
        </w:r>
      </w:hyperlink>
    </w:p>
    <w:p w:rsidR="00522212" w:rsidRPr="00B06C23" w:rsidRDefault="00522212" w:rsidP="00B06C23">
      <w:pPr>
        <w:rPr>
          <w:rFonts w:eastAsia="Times New Roman" w:cstheme="minorHAnsi"/>
          <w:color w:val="0563C1" w:themeColor="hyperlink"/>
          <w:sz w:val="28"/>
          <w:szCs w:val="28"/>
          <w:u w:val="single"/>
          <w:lang w:eastAsia="sl-SI"/>
        </w:rPr>
      </w:pPr>
      <w:r>
        <w:rPr>
          <w:rStyle w:val="Hiperpovezava"/>
          <w:rFonts w:cstheme="minorHAnsi"/>
          <w:sz w:val="28"/>
          <w:szCs w:val="28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2212" w:rsidTr="00522212">
        <w:tc>
          <w:tcPr>
            <w:tcW w:w="3020" w:type="dxa"/>
          </w:tcPr>
          <w:p w:rsidR="00522212" w:rsidRPr="00522212" w:rsidRDefault="00522212" w:rsidP="00522212">
            <w:pPr>
              <w:pStyle w:val="Navadensple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522212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Österreichisch</w:t>
            </w:r>
            <w:proofErr w:type="spellEnd"/>
          </w:p>
        </w:tc>
        <w:tc>
          <w:tcPr>
            <w:tcW w:w="3021" w:type="dxa"/>
          </w:tcPr>
          <w:p w:rsidR="00522212" w:rsidRPr="00522212" w:rsidRDefault="00522212" w:rsidP="00522212">
            <w:pPr>
              <w:pStyle w:val="Navadensple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522212">
              <w:rPr>
                <w:rFonts w:asciiTheme="minorHAnsi" w:hAnsiTheme="minorHAnsi" w:cstheme="minorHAnsi"/>
                <w:sz w:val="36"/>
                <w:szCs w:val="36"/>
              </w:rPr>
              <w:t>Deutsch</w:t>
            </w:r>
            <w:proofErr w:type="spellEnd"/>
          </w:p>
        </w:tc>
        <w:tc>
          <w:tcPr>
            <w:tcW w:w="3021" w:type="dxa"/>
          </w:tcPr>
          <w:p w:rsidR="00522212" w:rsidRPr="00522212" w:rsidRDefault="00522212" w:rsidP="00522212">
            <w:pPr>
              <w:pStyle w:val="Navadensple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522212">
              <w:rPr>
                <w:rFonts w:asciiTheme="minorHAnsi" w:hAnsiTheme="minorHAnsi" w:cstheme="minorHAnsi"/>
                <w:sz w:val="36"/>
                <w:szCs w:val="36"/>
              </w:rPr>
              <w:t>Slowenisch</w:t>
            </w:r>
            <w:proofErr w:type="spellEnd"/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Zwetschke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Pflaume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Fisolen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grüne</w:t>
            </w:r>
            <w:proofErr w:type="spellEnd"/>
            <w:r w:rsidRPr="00B06C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6C23">
              <w:rPr>
                <w:rFonts w:asciiTheme="minorHAnsi" w:hAnsiTheme="minorHAnsi" w:cstheme="minorHAnsi"/>
              </w:rPr>
              <w:t>Bohnen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Karfiol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Blumenkohl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Karotten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Möhren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Kohlsprossen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Rosenkohl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Kraut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Kohl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Kren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Meerrettich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Lauch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Porree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Marille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Aprikose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Maroni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Kastanien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Melanzani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Aubergine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Orange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Apfelsine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Polenta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Maisgrieß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B06C23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</w:t>
            </w:r>
            <w:r w:rsidR="00522212" w:rsidRPr="00B06C23">
              <w:rPr>
                <w:rFonts w:asciiTheme="minorHAnsi" w:hAnsiTheme="minorHAnsi" w:cstheme="minorHAnsi"/>
              </w:rPr>
              <w:t>ote</w:t>
            </w:r>
            <w:proofErr w:type="spellEnd"/>
            <w:r w:rsidR="00522212" w:rsidRPr="00B06C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22212" w:rsidRPr="00B06C23">
              <w:rPr>
                <w:rFonts w:asciiTheme="minorHAnsi" w:hAnsiTheme="minorHAnsi" w:cstheme="minorHAnsi"/>
              </w:rPr>
              <w:t>Rübe</w:t>
            </w:r>
            <w:proofErr w:type="spellEnd"/>
          </w:p>
        </w:tc>
        <w:tc>
          <w:tcPr>
            <w:tcW w:w="3021" w:type="dxa"/>
          </w:tcPr>
          <w:p w:rsidR="00522212" w:rsidRPr="00B06C23" w:rsidRDefault="00B06C23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</w:t>
            </w:r>
            <w:r w:rsidR="00522212" w:rsidRPr="00B06C23">
              <w:rPr>
                <w:rFonts w:asciiTheme="minorHAnsi" w:hAnsiTheme="minorHAnsi" w:cstheme="minorHAnsi"/>
              </w:rPr>
              <w:t>ote</w:t>
            </w:r>
            <w:proofErr w:type="spellEnd"/>
            <w:r w:rsidR="00522212" w:rsidRPr="00B06C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22212" w:rsidRPr="00B06C23">
              <w:rPr>
                <w:rFonts w:asciiTheme="minorHAnsi" w:hAnsiTheme="minorHAnsi" w:cstheme="minorHAnsi"/>
              </w:rPr>
              <w:t>Beete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Sauerrahm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saure</w:t>
            </w:r>
            <w:proofErr w:type="spellEnd"/>
            <w:r w:rsidRPr="00B06C23">
              <w:rPr>
                <w:rFonts w:asciiTheme="minorHAnsi" w:hAnsiTheme="minorHAnsi" w:cstheme="minorHAnsi"/>
              </w:rPr>
              <w:t xml:space="preserve"> Sahne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Schlagobers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Schlagsahne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Rahm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Sahne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Semmel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Brötchen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Semmelbrösel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Paniermehl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Topfen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Quark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Paradeiser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Tomaten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Marmelade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Konfitüre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Palatschinke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Pfannkuchen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Ribisel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rote</w:t>
            </w:r>
            <w:proofErr w:type="spellEnd"/>
            <w:r w:rsidRPr="00B06C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6C23">
              <w:rPr>
                <w:rFonts w:asciiTheme="minorHAnsi" w:hAnsiTheme="minorHAnsi" w:cstheme="minorHAnsi"/>
              </w:rPr>
              <w:t>Johannisbeere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Knödel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Kloß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Nockerl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Klößchen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Erdäpfel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Kartoffel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Eidotter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Eigelb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Biskotte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Löffelbiskuit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Fleischlaberl</w:t>
            </w:r>
            <w:proofErr w:type="spellEnd"/>
            <w:r w:rsidRPr="00B06C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6C23">
              <w:rPr>
                <w:rFonts w:asciiTheme="minorHAnsi" w:hAnsiTheme="minorHAnsi" w:cstheme="minorHAnsi"/>
              </w:rPr>
              <w:t>bzw</w:t>
            </w:r>
            <w:proofErr w:type="spellEnd"/>
            <w:r w:rsidRPr="00B06C2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06C23">
              <w:rPr>
                <w:rFonts w:asciiTheme="minorHAnsi" w:hAnsiTheme="minorHAnsi" w:cstheme="minorHAnsi"/>
              </w:rPr>
              <w:t>faschierte</w:t>
            </w:r>
            <w:proofErr w:type="spellEnd"/>
            <w:r w:rsidRPr="00B06C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6C23">
              <w:rPr>
                <w:rFonts w:asciiTheme="minorHAnsi" w:hAnsiTheme="minorHAnsi" w:cstheme="minorHAnsi"/>
              </w:rPr>
              <w:t>Laibchen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Frikadellen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Kipferl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Hörnchen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Kracherl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Limonade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r w:rsidRPr="00B06C23">
              <w:rPr>
                <w:rFonts w:asciiTheme="minorHAnsi" w:hAnsiTheme="minorHAnsi" w:cstheme="minorHAnsi"/>
              </w:rPr>
              <w:t>Radi</w:t>
            </w:r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Rettich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Schwammerl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Pilze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Eierschwammerl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Pfifferlinge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522212" w:rsidTr="00B06C23">
        <w:trPr>
          <w:trHeight w:val="340"/>
        </w:trPr>
        <w:tc>
          <w:tcPr>
            <w:tcW w:w="3020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Staubzucker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  <w:proofErr w:type="spellStart"/>
            <w:r w:rsidRPr="00B06C23">
              <w:rPr>
                <w:rFonts w:asciiTheme="minorHAnsi" w:hAnsiTheme="minorHAnsi" w:cstheme="minorHAnsi"/>
              </w:rPr>
              <w:t>Puderzucker</w:t>
            </w:r>
            <w:proofErr w:type="spellEnd"/>
          </w:p>
        </w:tc>
        <w:tc>
          <w:tcPr>
            <w:tcW w:w="3021" w:type="dxa"/>
          </w:tcPr>
          <w:p w:rsidR="00522212" w:rsidRPr="00B06C23" w:rsidRDefault="00522212" w:rsidP="00AA01EE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</w:tbl>
    <w:p w:rsidR="002C6DEB" w:rsidRPr="00AA01EE" w:rsidRDefault="008727C0" w:rsidP="008727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Tabelamrea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lastRenderedPageBreak/>
              <w:t>Zwetschke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Pflaume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Fisolen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grüne</w:t>
            </w:r>
            <w:proofErr w:type="spellEnd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Bohnen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Karfiol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Blumenkohl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Karotten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Möhren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Kohlsprossen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Rosenkohl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Kraut</w:t>
            </w:r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Kohl</w:t>
            </w:r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Kren</w:t>
            </w:r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Meerrettich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Lauch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Porree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Marille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Aprikose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Maroni</w:t>
            </w:r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Kastanien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lastRenderedPageBreak/>
              <w:t>Melanzani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Aubergine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Orange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Apfelsine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Polenta</w:t>
            </w:r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Maisgrieß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 xml:space="preserve">Rote </w:t>
            </w: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Rübe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 xml:space="preserve">Rote </w:t>
            </w: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Beete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Sauerrahm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saure</w:t>
            </w:r>
            <w:proofErr w:type="spellEnd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 xml:space="preserve"> Sahne</w:t>
            </w:r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Schlagobers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Schlagsahne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Rahm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Sahne</w:t>
            </w:r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Semmel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Brötchen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Semmelbrösel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Paniermehl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Topfen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Quark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lastRenderedPageBreak/>
              <w:t>Paradeiser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Tomaten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Marmelade</w:t>
            </w:r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Konfitüre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Palatschinke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Pfannkuchen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Ribisel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8727C0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proofErr w:type="spellStart"/>
            <w:r w:rsidRPr="008727C0">
              <w:rPr>
                <w:rFonts w:asciiTheme="minorHAnsi" w:hAnsiTheme="minorHAnsi" w:cstheme="minorHAnsi"/>
                <w:sz w:val="44"/>
                <w:szCs w:val="44"/>
              </w:rPr>
              <w:t>rote</w:t>
            </w:r>
            <w:proofErr w:type="spellEnd"/>
            <w:r w:rsidRPr="008727C0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  <w:proofErr w:type="spellStart"/>
            <w:r w:rsidRPr="008727C0">
              <w:rPr>
                <w:rFonts w:asciiTheme="minorHAnsi" w:hAnsiTheme="minorHAnsi" w:cstheme="minorHAnsi"/>
                <w:sz w:val="44"/>
                <w:szCs w:val="44"/>
              </w:rPr>
              <w:t>Johannisbeere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Knödel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Kloß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Nockerl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Klößchen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Erdäpfel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Kartoffel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Eidotter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Eigelb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Biskotte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Löffelbiskuit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28"/>
                <w:szCs w:val="28"/>
              </w:rPr>
              <w:t>Fleischlaberl</w:t>
            </w:r>
            <w:proofErr w:type="spellEnd"/>
            <w:r w:rsidRPr="002C6D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C6DEB">
              <w:rPr>
                <w:rFonts w:asciiTheme="minorHAnsi" w:hAnsiTheme="minorHAnsi" w:cstheme="minorHAnsi"/>
                <w:sz w:val="28"/>
                <w:szCs w:val="28"/>
              </w:rPr>
              <w:t>bzw</w:t>
            </w:r>
            <w:proofErr w:type="spellEnd"/>
            <w:r w:rsidRPr="002C6DE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proofErr w:type="spellStart"/>
            <w:r w:rsidRPr="002C6DEB">
              <w:rPr>
                <w:rFonts w:asciiTheme="minorHAnsi" w:hAnsiTheme="minorHAnsi" w:cstheme="minorHAnsi"/>
                <w:sz w:val="28"/>
                <w:szCs w:val="28"/>
              </w:rPr>
              <w:t>faschierte</w:t>
            </w:r>
            <w:proofErr w:type="spellEnd"/>
            <w:r w:rsidRPr="002C6D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C6DEB">
              <w:rPr>
                <w:rFonts w:asciiTheme="minorHAnsi" w:hAnsiTheme="minorHAnsi" w:cstheme="minorHAnsi"/>
                <w:sz w:val="28"/>
                <w:szCs w:val="28"/>
              </w:rPr>
              <w:t>Laibchen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Frikadellen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lastRenderedPageBreak/>
              <w:t>Kipferl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Hörnchen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Kracherl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Limonade</w:t>
            </w:r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Schwammerl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Pilze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Eierschwammerl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Pfifferlinge</w:t>
            </w:r>
            <w:proofErr w:type="spellEnd"/>
          </w:p>
        </w:tc>
      </w:tr>
      <w:tr w:rsidR="002C6DEB" w:rsidTr="002C6DEB"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Staubzucker</w:t>
            </w:r>
            <w:proofErr w:type="spellEnd"/>
          </w:p>
        </w:tc>
        <w:tc>
          <w:tcPr>
            <w:tcW w:w="4531" w:type="dxa"/>
            <w:vAlign w:val="center"/>
          </w:tcPr>
          <w:p w:rsidR="002C6DEB" w:rsidRPr="002C6DEB" w:rsidRDefault="002C6DEB" w:rsidP="002C6DEB">
            <w:pPr>
              <w:pStyle w:val="Navadensplet"/>
              <w:spacing w:line="480" w:lineRule="auto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proofErr w:type="spellStart"/>
            <w:r w:rsidRPr="002C6DEB">
              <w:rPr>
                <w:rFonts w:asciiTheme="minorHAnsi" w:hAnsiTheme="minorHAnsi" w:cstheme="minorHAnsi"/>
                <w:sz w:val="56"/>
                <w:szCs w:val="56"/>
              </w:rPr>
              <w:t>Puderzucker</w:t>
            </w:r>
            <w:proofErr w:type="spellEnd"/>
          </w:p>
        </w:tc>
      </w:tr>
    </w:tbl>
    <w:p w:rsidR="001F3202" w:rsidRPr="00AA01EE" w:rsidRDefault="001F3202" w:rsidP="00AA01EE">
      <w:pPr>
        <w:ind w:firstLine="708"/>
        <w:rPr>
          <w:rFonts w:cstheme="minorHAnsi"/>
          <w:sz w:val="28"/>
          <w:szCs w:val="28"/>
        </w:rPr>
      </w:pPr>
    </w:p>
    <w:sectPr w:rsidR="001F3202" w:rsidRPr="00AA01EE" w:rsidSect="00B0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1"/>
    <w:rsid w:val="00193690"/>
    <w:rsid w:val="001F3202"/>
    <w:rsid w:val="002C6DEB"/>
    <w:rsid w:val="00522212"/>
    <w:rsid w:val="00702A92"/>
    <w:rsid w:val="008727C0"/>
    <w:rsid w:val="00936BF5"/>
    <w:rsid w:val="00AA01EE"/>
    <w:rsid w:val="00B06C23"/>
    <w:rsid w:val="00E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A70A-52A8-4ED4-A92C-7472D17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A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A01E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A01E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A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emmerhof.at/blog/die-wichtigsten-osterreichischen-worter-fur-lebensmitte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scsl</dc:creator>
  <cp:keywords/>
  <dc:description/>
  <cp:lastModifiedBy>Art1</cp:lastModifiedBy>
  <cp:revision>2</cp:revision>
  <dcterms:created xsi:type="dcterms:W3CDTF">2017-12-11T16:08:00Z</dcterms:created>
  <dcterms:modified xsi:type="dcterms:W3CDTF">2017-12-11T16:08:00Z</dcterms:modified>
</cp:coreProperties>
</file>