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B13" w:rsidRDefault="00AB3B13">
      <w:pPr>
        <w:rPr>
          <w:lang w:val="en-US"/>
        </w:rPr>
      </w:pPr>
    </w:p>
    <w:p w:rsidR="00655023" w:rsidRPr="00655023" w:rsidRDefault="00655023">
      <w:pPr>
        <w:rPr>
          <w:lang w:val="en-US"/>
        </w:rPr>
      </w:pPr>
    </w:p>
    <w:tbl>
      <w:tblPr>
        <w:tblW w:w="8167" w:type="pct"/>
        <w:tblCellSpacing w:w="0" w:type="dxa"/>
        <w:shd w:val="clear" w:color="auto" w:fill="FFFFFF"/>
        <w:tblCellMar>
          <w:left w:w="0" w:type="dxa"/>
          <w:right w:w="0" w:type="dxa"/>
        </w:tblCellMar>
        <w:tblLook w:val="04A0"/>
      </w:tblPr>
      <w:tblGrid>
        <w:gridCol w:w="9500"/>
        <w:gridCol w:w="4067"/>
      </w:tblGrid>
      <w:tr w:rsidR="004D4704" w:rsidRPr="0086110B" w:rsidTr="00AB3B13">
        <w:trPr>
          <w:gridAfter w:val="1"/>
          <w:trHeight w:val="276"/>
          <w:tblCellSpacing w:w="0" w:type="dxa"/>
        </w:trPr>
        <w:tc>
          <w:tcPr>
            <w:tcW w:w="3501" w:type="pct"/>
            <w:vMerge w:val="restart"/>
            <w:shd w:val="clear" w:color="auto" w:fill="FFFFFF"/>
            <w:vAlign w:val="center"/>
            <w:hideMark/>
          </w:tcPr>
          <w:p w:rsidR="00AB3B13" w:rsidRDefault="00AB3B13"/>
          <w:tbl>
            <w:tblPr>
              <w:tblpPr w:leftFromText="180" w:rightFromText="180" w:vertAnchor="text" w:horzAnchor="margin" w:tblpXSpec="center" w:tblpY="-184"/>
              <w:tblW w:w="3879" w:type="pct"/>
              <w:tblCellSpacing w:w="0" w:type="dxa"/>
              <w:tblCellMar>
                <w:left w:w="0" w:type="dxa"/>
                <w:right w:w="0" w:type="dxa"/>
              </w:tblCellMar>
              <w:tblLook w:val="04A0"/>
            </w:tblPr>
            <w:tblGrid>
              <w:gridCol w:w="7370"/>
            </w:tblGrid>
            <w:tr w:rsidR="00AB3B13" w:rsidRPr="0086110B" w:rsidTr="00AB3B13">
              <w:trPr>
                <w:tblCellSpacing w:w="0" w:type="dxa"/>
              </w:trPr>
              <w:tc>
                <w:tcPr>
                  <w:tcW w:w="0" w:type="auto"/>
                  <w:vAlign w:val="center"/>
                  <w:hideMark/>
                </w:tcPr>
                <w:p w:rsidR="00930FF1" w:rsidRDefault="00930FF1" w:rsidP="00930FF1">
                  <w:pPr>
                    <w:shd w:val="clear" w:color="auto" w:fill="FFFFFF" w:themeFill="background1"/>
                    <w:spacing w:before="100" w:beforeAutospacing="1" w:after="100" w:afterAutospacing="1"/>
                    <w:ind w:left="0" w:firstLine="0"/>
                    <w:rPr>
                      <w:rFonts w:ascii="Arial" w:eastAsia="Times New Roman" w:hAnsi="Arial" w:cs="Arial"/>
                      <w:b/>
                      <w:bCs/>
                      <w:color w:val="363636"/>
                      <w:sz w:val="24"/>
                      <w:szCs w:val="24"/>
                      <w:lang w:val="en-US" w:eastAsia="el-GR"/>
                    </w:rPr>
                  </w:pPr>
                </w:p>
                <w:p w:rsidR="00AB3B13" w:rsidRPr="004D4704" w:rsidRDefault="00AB3B13" w:rsidP="00CE3B1A">
                  <w:pPr>
                    <w:shd w:val="clear" w:color="auto" w:fill="FFFFFF" w:themeFill="background1"/>
                    <w:spacing w:before="100" w:beforeAutospacing="1" w:after="100" w:afterAutospacing="1"/>
                    <w:ind w:left="0" w:firstLine="0"/>
                    <w:jc w:val="center"/>
                    <w:rPr>
                      <w:rFonts w:ascii="Times New Roman" w:eastAsia="Times New Roman" w:hAnsi="Times New Roman" w:cs="Times New Roman"/>
                      <w:sz w:val="24"/>
                      <w:szCs w:val="24"/>
                      <w:lang w:val="en-US" w:eastAsia="el-GR"/>
                    </w:rPr>
                  </w:pPr>
                  <w:r w:rsidRPr="004D4704">
                    <w:rPr>
                      <w:rFonts w:ascii="Arial" w:eastAsia="Times New Roman" w:hAnsi="Arial" w:cs="Arial"/>
                      <w:b/>
                      <w:bCs/>
                      <w:color w:val="363636"/>
                      <w:sz w:val="24"/>
                      <w:szCs w:val="24"/>
                      <w:lang w:val="en-US" w:eastAsia="el-GR"/>
                    </w:rPr>
                    <w:t>Odysseus and the Odyssey</w:t>
                  </w:r>
                  <w:r w:rsidRPr="004D4704">
                    <w:rPr>
                      <w:rFonts w:ascii="Arial" w:eastAsia="Times New Roman" w:hAnsi="Arial" w:cs="Arial"/>
                      <w:color w:val="363636"/>
                      <w:sz w:val="24"/>
                      <w:szCs w:val="24"/>
                      <w:lang w:val="en-US" w:eastAsia="el-GR"/>
                    </w:rPr>
                    <w:br/>
                  </w:r>
                </w:p>
                <w:p w:rsidR="00AB3B13" w:rsidRPr="004D4704" w:rsidRDefault="00AB3B13" w:rsidP="00CE3B1A">
                  <w:pPr>
                    <w:shd w:val="clear" w:color="auto" w:fill="FFFFFF" w:themeFill="background1"/>
                    <w:spacing w:before="100" w:beforeAutospacing="1" w:after="100" w:afterAutospacing="1"/>
                    <w:ind w:left="0" w:firstLine="0"/>
                    <w:jc w:val="left"/>
                    <w:rPr>
                      <w:rFonts w:ascii="Times New Roman" w:eastAsia="Times New Roman" w:hAnsi="Times New Roman" w:cs="Times New Roman"/>
                      <w:sz w:val="24"/>
                      <w:szCs w:val="24"/>
                      <w:lang w:val="en-US" w:eastAsia="el-GR"/>
                    </w:rPr>
                  </w:pPr>
                  <w:r w:rsidRPr="004D4704">
                    <w:rPr>
                      <w:rFonts w:ascii="Arial" w:eastAsia="Times New Roman" w:hAnsi="Arial" w:cs="Arial"/>
                      <w:b/>
                      <w:bCs/>
                      <w:color w:val="363636"/>
                      <w:sz w:val="24"/>
                      <w:szCs w:val="24"/>
                      <w:lang w:val="en-US" w:eastAsia="el-GR"/>
                    </w:rPr>
                    <w:t>The Myth of Odysseus and the Odyssey</w:t>
                  </w:r>
                  <w:r w:rsidRPr="004D4704">
                    <w:rPr>
                      <w:rFonts w:ascii="Arial" w:eastAsia="Times New Roman" w:hAnsi="Arial" w:cs="Arial"/>
                      <w:color w:val="363636"/>
                      <w:sz w:val="24"/>
                      <w:szCs w:val="24"/>
                      <w:lang w:val="en-US" w:eastAsia="el-GR"/>
                    </w:rPr>
                    <w:br/>
                    <w:t>After the Trojan War was ended by the burning of Troy, the Greeks filled their ships with precious things which they had gathered, and set sail for home. It was not a long journey back to Greece, and some of the princes returned quickly and happily to their own land. But one prince, named Odysseus, had more adventures on the journey back than he had met with before the city of Troy itself; and it was not until ten long years had passed that he succeeded in reaching his native land again </w:t>
                  </w:r>
                  <w:r w:rsidRPr="004D4704">
                    <w:rPr>
                      <w:rFonts w:ascii="Arial" w:eastAsia="Times New Roman" w:hAnsi="Arial" w:cs="Arial"/>
                      <w:color w:val="363636"/>
                      <w:sz w:val="24"/>
                      <w:szCs w:val="24"/>
                      <w:lang w:val="en-US" w:eastAsia="el-GR"/>
                    </w:rPr>
                    <w:br/>
                  </w:r>
                  <w:r w:rsidRPr="004D4704">
                    <w:rPr>
                      <w:rFonts w:ascii="Arial" w:eastAsia="Times New Roman" w:hAnsi="Arial" w:cs="Arial"/>
                      <w:color w:val="363636"/>
                      <w:sz w:val="24"/>
                      <w:szCs w:val="24"/>
                      <w:lang w:val="en-US" w:eastAsia="el-GR"/>
                    </w:rPr>
                    <w:br/>
                    <w:t>Odysseus had been one of the wisest and bravest men in the battles about Troy, and he proved himself wise and brave in his long and perilous journey home. It would be too much to tell of all the adventures that he had, though some time you may read them in a book composed by a great Greek poet named Homer. Here we can tell only a few of the wonderful things that happened to him. </w:t>
                  </w:r>
                  <w:r w:rsidRPr="004D4704">
                    <w:rPr>
                      <w:rFonts w:ascii="Arial" w:eastAsia="Times New Roman" w:hAnsi="Arial" w:cs="Arial"/>
                      <w:color w:val="363636"/>
                      <w:sz w:val="24"/>
                      <w:szCs w:val="24"/>
                      <w:lang w:val="en-US" w:eastAsia="el-GR"/>
                    </w:rPr>
                    <w:br/>
                  </w:r>
                  <w:r w:rsidRPr="004D4704">
                    <w:rPr>
                      <w:rFonts w:ascii="Arial" w:eastAsia="Times New Roman" w:hAnsi="Arial" w:cs="Arial"/>
                      <w:color w:val="363636"/>
                      <w:sz w:val="24"/>
                      <w:szCs w:val="24"/>
                      <w:lang w:val="en-US" w:eastAsia="el-GR"/>
                    </w:rPr>
                    <w:br/>
                    <w:t>After sailing for a long time, and seeing many strange lands, Odysseus and his men came to the land of the Cyclops. These were a wild and lawless race of giants, each of whom had only one great eye in the middle of his forehead. They neither planted nor plowed the fields, but lived off their herds of sheep and cattle. Odysseus landed here, and went with some of his men to explore the country. Soon they found a great high cave, with much cheese and milk in it. They entered this to wait till the owner should come; and by and by he appeared, driving his herds into the cave with him. </w:t>
                  </w:r>
                  <w:r w:rsidRPr="004D4704">
                    <w:rPr>
                      <w:rFonts w:ascii="Arial" w:eastAsia="Times New Roman" w:hAnsi="Arial" w:cs="Arial"/>
                      <w:color w:val="363636"/>
                      <w:sz w:val="24"/>
                      <w:szCs w:val="24"/>
                      <w:lang w:val="en-US" w:eastAsia="el-GR"/>
                    </w:rPr>
                    <w:br/>
                  </w:r>
                  <w:r w:rsidRPr="004D4704">
                    <w:rPr>
                      <w:rFonts w:ascii="Arial" w:eastAsia="Times New Roman" w:hAnsi="Arial" w:cs="Arial"/>
                      <w:color w:val="363636"/>
                      <w:sz w:val="24"/>
                      <w:szCs w:val="24"/>
                      <w:lang w:val="en-US" w:eastAsia="el-GR"/>
                    </w:rPr>
                    <w:br/>
                    <w:t>When Odysseus and his men saw how large and fierce he was, they would gladly have run away; but the giant had rolled a huge rock against the mouth of the cave so they could not get out. When the Cyclops saw them, he immediately showed them what they might expect from him, by seizing two of the men and eating them. The next morning he at two more of them, and then drove his flocks out to pasture. But before he left he rolled the rock back before the mouth of the cave, so that Odysseus and his men were still kept prisoners.</w:t>
                  </w:r>
                </w:p>
                <w:p w:rsidR="00AB3B13" w:rsidRPr="004D4704" w:rsidRDefault="00AB3B13" w:rsidP="00CE3B1A">
                  <w:pPr>
                    <w:shd w:val="clear" w:color="auto" w:fill="FFFFFF" w:themeFill="background1"/>
                    <w:spacing w:before="100" w:beforeAutospacing="1" w:after="100" w:afterAutospacing="1"/>
                    <w:ind w:left="0" w:firstLine="0"/>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lastRenderedPageBreak/>
                    <w:drawing>
                      <wp:inline distT="0" distB="0" distL="0" distR="0">
                        <wp:extent cx="3057525" cy="3343275"/>
                        <wp:effectExtent l="19050" t="0" r="9525" b="0"/>
                        <wp:docPr id="11" name="Εικόνα 1" descr="Polyphemus the Cycl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phemus the Cyclops"/>
                                <pic:cNvPicPr>
                                  <a:picLocks noChangeAspect="1" noChangeArrowheads="1"/>
                                </pic:cNvPicPr>
                              </pic:nvPicPr>
                              <pic:blipFill>
                                <a:blip r:embed="rId4"/>
                                <a:srcRect/>
                                <a:stretch>
                                  <a:fillRect/>
                                </a:stretch>
                              </pic:blipFill>
                              <pic:spPr bwMode="auto">
                                <a:xfrm>
                                  <a:off x="0" y="0"/>
                                  <a:ext cx="3057525" cy="3343275"/>
                                </a:xfrm>
                                <a:prstGeom prst="rect">
                                  <a:avLst/>
                                </a:prstGeom>
                                <a:noFill/>
                                <a:ln w="9525">
                                  <a:noFill/>
                                  <a:miter lim="800000"/>
                                  <a:headEnd/>
                                  <a:tailEnd/>
                                </a:ln>
                              </pic:spPr>
                            </pic:pic>
                          </a:graphicData>
                        </a:graphic>
                      </wp:inline>
                    </w:drawing>
                  </w:r>
                </w:p>
                <w:p w:rsidR="00AB3B13" w:rsidRPr="004D4704" w:rsidRDefault="00AB3B13" w:rsidP="00CE3B1A">
                  <w:pPr>
                    <w:shd w:val="clear" w:color="auto" w:fill="FFFFFF" w:themeFill="background1"/>
                    <w:spacing w:before="100" w:beforeAutospacing="1" w:after="100" w:afterAutospacing="1"/>
                    <w:ind w:left="0" w:firstLine="0"/>
                    <w:jc w:val="center"/>
                    <w:rPr>
                      <w:rFonts w:ascii="Times New Roman" w:eastAsia="Times New Roman" w:hAnsi="Times New Roman" w:cs="Times New Roman"/>
                      <w:sz w:val="24"/>
                      <w:szCs w:val="24"/>
                      <w:lang w:val="en-US" w:eastAsia="el-GR"/>
                    </w:rPr>
                  </w:pPr>
                  <w:r w:rsidRPr="004D4704">
                    <w:rPr>
                      <w:rFonts w:ascii="Arial" w:eastAsia="Times New Roman" w:hAnsi="Arial" w:cs="Arial"/>
                      <w:b/>
                      <w:bCs/>
                      <w:color w:val="363636"/>
                      <w:sz w:val="24"/>
                      <w:szCs w:val="24"/>
                      <w:lang w:val="en-US" w:eastAsia="el-GR"/>
                    </w:rPr>
                    <w:t>Picture of Odysseus and the Cyclops</w:t>
                  </w:r>
                </w:p>
                <w:p w:rsidR="00AB3B13" w:rsidRDefault="00AB3B13" w:rsidP="00655023">
                  <w:pPr>
                    <w:shd w:val="clear" w:color="auto" w:fill="FFFFFF" w:themeFill="background1"/>
                    <w:ind w:left="0" w:firstLine="0"/>
                    <w:jc w:val="left"/>
                    <w:rPr>
                      <w:rFonts w:ascii="Arial" w:eastAsia="Times New Roman" w:hAnsi="Arial" w:cs="Arial"/>
                      <w:color w:val="363636"/>
                      <w:sz w:val="24"/>
                      <w:szCs w:val="24"/>
                      <w:lang w:val="en-US" w:eastAsia="el-GR"/>
                    </w:rPr>
                  </w:pPr>
                  <w:r w:rsidRPr="004D4704">
                    <w:rPr>
                      <w:rFonts w:ascii="Arial" w:eastAsia="Times New Roman" w:hAnsi="Arial" w:cs="Arial"/>
                      <w:color w:val="363636"/>
                      <w:sz w:val="24"/>
                      <w:szCs w:val="24"/>
                      <w:lang w:val="en-US" w:eastAsia="el-GR"/>
                    </w:rPr>
                    <w:t>While he was gone, Odysseus planned a way of escape. He found a long stake in the cave; and the end of this he sharpened into a point, and then hardened it in the fire When the giant had come back, and had again eaten two of the men, Odysseus gave him some wine which they had brought with them when they came to the cave. When he had taken this, and was sleeping drunkenly, Odysseus and his men plunged the sharp stick into his one eye and blinded him. </w:t>
                  </w:r>
                  <w:r w:rsidRPr="004D4704">
                    <w:rPr>
                      <w:rFonts w:ascii="Arial" w:eastAsia="Times New Roman" w:hAnsi="Arial" w:cs="Arial"/>
                      <w:color w:val="363636"/>
                      <w:sz w:val="24"/>
                      <w:szCs w:val="24"/>
                      <w:lang w:val="en-US" w:eastAsia="el-GR"/>
                    </w:rPr>
                    <w:br/>
                  </w:r>
                  <w:r w:rsidRPr="004D4704">
                    <w:rPr>
                      <w:rFonts w:ascii="Arial" w:eastAsia="Times New Roman" w:hAnsi="Arial" w:cs="Arial"/>
                      <w:color w:val="363636"/>
                      <w:sz w:val="24"/>
                      <w:szCs w:val="24"/>
                      <w:lang w:val="en-US" w:eastAsia="el-GR"/>
                    </w:rPr>
                    <w:br/>
                    <w:t xml:space="preserve">The Cyclops could not see them now, and so he could no longer catch them. The next morning Odysseus and his men got out of the cave by clinging to the </w:t>
                  </w:r>
                  <w:proofErr w:type="spellStart"/>
                  <w:r w:rsidRPr="004D4704">
                    <w:rPr>
                      <w:rFonts w:ascii="Arial" w:eastAsia="Times New Roman" w:hAnsi="Arial" w:cs="Arial"/>
                      <w:color w:val="363636"/>
                      <w:sz w:val="24"/>
                      <w:szCs w:val="24"/>
                      <w:lang w:val="en-US" w:eastAsia="el-GR"/>
                    </w:rPr>
                    <w:t>under side</w:t>
                  </w:r>
                  <w:proofErr w:type="spellEnd"/>
                  <w:r w:rsidRPr="004D4704">
                    <w:rPr>
                      <w:rFonts w:ascii="Arial" w:eastAsia="Times New Roman" w:hAnsi="Arial" w:cs="Arial"/>
                      <w:color w:val="363636"/>
                      <w:sz w:val="24"/>
                      <w:szCs w:val="24"/>
                      <w:lang w:val="en-US" w:eastAsia="el-GR"/>
                    </w:rPr>
                    <w:t xml:space="preserve"> of the sheep as the giant let them out to pasture. And though the giant felt the back of each sheep as it went out, to see that none of his prisoners got away, they all escaped safely. But it happened that this cruel giant was the son of </w:t>
                  </w:r>
                  <w:hyperlink r:id="rId5" w:history="1">
                    <w:r w:rsidRPr="004D4704">
                      <w:rPr>
                        <w:rFonts w:ascii="Arial" w:eastAsia="Times New Roman" w:hAnsi="Arial" w:cs="Arial"/>
                        <w:color w:val="0000FF"/>
                        <w:sz w:val="24"/>
                        <w:szCs w:val="24"/>
                        <w:u w:val="single"/>
                        <w:lang w:val="en-US" w:eastAsia="el-GR"/>
                      </w:rPr>
                      <w:t>Poseidon</w:t>
                    </w:r>
                  </w:hyperlink>
                  <w:r w:rsidRPr="004D4704">
                    <w:rPr>
                      <w:rFonts w:ascii="Arial" w:eastAsia="Times New Roman" w:hAnsi="Arial" w:cs="Arial"/>
                      <w:color w:val="363636"/>
                      <w:sz w:val="24"/>
                      <w:szCs w:val="24"/>
                      <w:lang w:val="en-US" w:eastAsia="el-GR"/>
                    </w:rPr>
                    <w:t>, the god of the sea; and from this time Odysseus and his companions had to endure the wrath of the sea-god for what they had done to his son. </w:t>
                  </w:r>
                  <w:r w:rsidRPr="004D4704">
                    <w:rPr>
                      <w:rFonts w:ascii="Arial" w:eastAsia="Times New Roman" w:hAnsi="Arial" w:cs="Arial"/>
                      <w:color w:val="363636"/>
                      <w:sz w:val="24"/>
                      <w:szCs w:val="24"/>
                      <w:lang w:val="en-US" w:eastAsia="el-GR"/>
                    </w:rPr>
                    <w:br/>
                  </w:r>
                  <w:r w:rsidRPr="004D4704">
                    <w:rPr>
                      <w:rFonts w:ascii="Arial" w:eastAsia="Times New Roman" w:hAnsi="Arial" w:cs="Arial"/>
                      <w:color w:val="363636"/>
                      <w:sz w:val="24"/>
                      <w:szCs w:val="24"/>
                      <w:lang w:val="en-US" w:eastAsia="el-GR"/>
                    </w:rPr>
                    <w:br/>
                    <w:t xml:space="preserve">After leaving the land of the Cyclops, Odysseus came to the island of </w:t>
                  </w:r>
                  <w:proofErr w:type="spellStart"/>
                  <w:r w:rsidRPr="004D4704">
                    <w:rPr>
                      <w:rFonts w:ascii="Arial" w:eastAsia="Times New Roman" w:hAnsi="Arial" w:cs="Arial"/>
                      <w:color w:val="363636"/>
                      <w:sz w:val="24"/>
                      <w:szCs w:val="24"/>
                      <w:lang w:val="en-US" w:eastAsia="el-GR"/>
                    </w:rPr>
                    <w:t>Aelous</w:t>
                  </w:r>
                  <w:proofErr w:type="spellEnd"/>
                  <w:r w:rsidRPr="004D4704">
                    <w:rPr>
                      <w:rFonts w:ascii="Arial" w:eastAsia="Times New Roman" w:hAnsi="Arial" w:cs="Arial"/>
                      <w:color w:val="363636"/>
                      <w:sz w:val="24"/>
                      <w:szCs w:val="24"/>
                      <w:lang w:val="en-US" w:eastAsia="el-GR"/>
                    </w:rPr>
                    <w:t xml:space="preserve">, the god of the winds, who entertained </w:t>
                  </w:r>
                  <w:proofErr w:type="gramStart"/>
                  <w:r w:rsidRPr="004D4704">
                    <w:rPr>
                      <w:rFonts w:ascii="Arial" w:eastAsia="Times New Roman" w:hAnsi="Arial" w:cs="Arial"/>
                      <w:color w:val="363636"/>
                      <w:sz w:val="24"/>
                      <w:szCs w:val="24"/>
                      <w:lang w:val="en-US" w:eastAsia="el-GR"/>
                    </w:rPr>
                    <w:t>them</w:t>
                  </w:r>
                  <w:proofErr w:type="gramEnd"/>
                  <w:r w:rsidRPr="004D4704">
                    <w:rPr>
                      <w:rFonts w:ascii="Arial" w:eastAsia="Times New Roman" w:hAnsi="Arial" w:cs="Arial"/>
                      <w:color w:val="363636"/>
                      <w:sz w:val="24"/>
                      <w:szCs w:val="24"/>
                      <w:lang w:val="en-US" w:eastAsia="el-GR"/>
                    </w:rPr>
                    <w:t xml:space="preserve"> kindly for a whole month. When Odysseus took leave of him, </w:t>
                  </w:r>
                  <w:hyperlink r:id="rId6" w:history="1">
                    <w:r w:rsidRPr="004D4704">
                      <w:rPr>
                        <w:rFonts w:ascii="Arial" w:eastAsia="Times New Roman" w:hAnsi="Arial" w:cs="Arial"/>
                        <w:color w:val="0000FF"/>
                        <w:sz w:val="24"/>
                        <w:szCs w:val="24"/>
                        <w:u w:val="single"/>
                        <w:lang w:val="en-US" w:eastAsia="el-GR"/>
                      </w:rPr>
                      <w:t>Aeolus</w:t>
                    </w:r>
                  </w:hyperlink>
                  <w:r w:rsidRPr="004D4704">
                    <w:rPr>
                      <w:rFonts w:ascii="Arial" w:eastAsia="Times New Roman" w:hAnsi="Arial" w:cs="Arial"/>
                      <w:color w:val="363636"/>
                      <w:sz w:val="24"/>
                      <w:szCs w:val="24"/>
                      <w:lang w:val="en-US" w:eastAsia="el-GR"/>
                    </w:rPr>
                    <w:t xml:space="preserve"> gave him a strong sheepskin bag, closely fastened with silver This held all the winds of heaven except the west wind, which was left out to blow him gently home. With this Odysseus sailed for nine days steadily onward, until he was so near his native land that he saw the people on the shore. Then, while he slept, his men secretly opened the bag of the winds to see what great present it was that King Aeolus had given to their leader. All the winds of heaven leapt from the bag; and </w:t>
                  </w:r>
                </w:p>
                <w:p w:rsidR="00AB3B13" w:rsidRPr="004D4704" w:rsidRDefault="00AB3B13" w:rsidP="00655023">
                  <w:pPr>
                    <w:shd w:val="clear" w:color="auto" w:fill="FFFFFF" w:themeFill="background1"/>
                    <w:ind w:left="0" w:firstLine="0"/>
                    <w:jc w:val="left"/>
                    <w:rPr>
                      <w:rFonts w:ascii="Times New Roman" w:eastAsia="Times New Roman" w:hAnsi="Times New Roman" w:cs="Times New Roman"/>
                      <w:sz w:val="24"/>
                      <w:szCs w:val="24"/>
                      <w:lang w:val="en-US" w:eastAsia="el-GR"/>
                    </w:rPr>
                  </w:pPr>
                  <w:proofErr w:type="gramStart"/>
                  <w:r w:rsidRPr="004D4704">
                    <w:rPr>
                      <w:rFonts w:ascii="Arial" w:eastAsia="Times New Roman" w:hAnsi="Arial" w:cs="Arial"/>
                      <w:color w:val="363636"/>
                      <w:sz w:val="24"/>
                      <w:szCs w:val="24"/>
                      <w:lang w:val="en-US" w:eastAsia="el-GR"/>
                    </w:rPr>
                    <w:t>storms</w:t>
                  </w:r>
                  <w:proofErr w:type="gramEnd"/>
                  <w:r w:rsidRPr="004D4704">
                    <w:rPr>
                      <w:rFonts w:ascii="Arial" w:eastAsia="Times New Roman" w:hAnsi="Arial" w:cs="Arial"/>
                      <w:color w:val="363636"/>
                      <w:sz w:val="24"/>
                      <w:szCs w:val="24"/>
                      <w:lang w:val="en-US" w:eastAsia="el-GR"/>
                    </w:rPr>
                    <w:t xml:space="preserve"> raged about their heads, and blew them out across the sea, until they reached the very island of King Aeolus from which they had departed After that King Aeolus refused to help them.</w:t>
                  </w:r>
                </w:p>
              </w:tc>
            </w:tr>
          </w:tbl>
          <w:p w:rsidR="004D4704" w:rsidRPr="004D4704" w:rsidRDefault="004D4704" w:rsidP="004A7BA9">
            <w:pPr>
              <w:shd w:val="clear" w:color="auto" w:fill="FFFFFF" w:themeFill="background1"/>
              <w:spacing w:before="100" w:beforeAutospacing="1" w:after="100" w:afterAutospacing="1"/>
              <w:ind w:left="0" w:firstLine="0"/>
              <w:rPr>
                <w:rFonts w:ascii="Times New Roman" w:eastAsia="Times New Roman" w:hAnsi="Times New Roman" w:cs="Times New Roman"/>
                <w:sz w:val="24"/>
                <w:szCs w:val="24"/>
                <w:lang w:val="en-US" w:eastAsia="el-GR"/>
              </w:rPr>
            </w:pPr>
          </w:p>
        </w:tc>
      </w:tr>
      <w:tr w:rsidR="00655023" w:rsidRPr="0086110B" w:rsidTr="00AB3B13">
        <w:trPr>
          <w:gridAfter w:val="1"/>
          <w:trHeight w:val="276"/>
          <w:tblCellSpacing w:w="0" w:type="dxa"/>
        </w:trPr>
        <w:tc>
          <w:tcPr>
            <w:tcW w:w="3501" w:type="pct"/>
            <w:vMerge/>
            <w:shd w:val="clear" w:color="auto" w:fill="FFFFFF"/>
            <w:vAlign w:val="center"/>
            <w:hideMark/>
          </w:tcPr>
          <w:p w:rsidR="00655023" w:rsidRPr="00930FF1" w:rsidRDefault="00655023">
            <w:pPr>
              <w:rPr>
                <w:lang w:val="en-US"/>
              </w:rPr>
            </w:pPr>
          </w:p>
        </w:tc>
      </w:tr>
      <w:tr w:rsidR="004D4704" w:rsidRPr="0086110B" w:rsidTr="00AB3B13">
        <w:trPr>
          <w:trHeight w:val="690"/>
          <w:tblCellSpacing w:w="0" w:type="dxa"/>
        </w:trPr>
        <w:tc>
          <w:tcPr>
            <w:tcW w:w="3501" w:type="pct"/>
            <w:vMerge/>
            <w:shd w:val="clear" w:color="auto" w:fill="FFFFFF"/>
            <w:vAlign w:val="center"/>
            <w:hideMark/>
          </w:tcPr>
          <w:p w:rsidR="004D4704" w:rsidRPr="004D4704" w:rsidRDefault="004D4704" w:rsidP="004A7BA9">
            <w:pPr>
              <w:shd w:val="clear" w:color="auto" w:fill="FFFFFF" w:themeFill="background1"/>
              <w:ind w:left="0" w:firstLine="0"/>
              <w:jc w:val="left"/>
              <w:rPr>
                <w:rFonts w:ascii="Times New Roman" w:eastAsia="Times New Roman" w:hAnsi="Times New Roman" w:cs="Times New Roman"/>
                <w:sz w:val="24"/>
                <w:szCs w:val="24"/>
                <w:lang w:val="en-US" w:eastAsia="el-GR"/>
              </w:rPr>
            </w:pPr>
          </w:p>
        </w:tc>
        <w:tc>
          <w:tcPr>
            <w:tcW w:w="0" w:type="auto"/>
            <w:shd w:val="clear" w:color="auto" w:fill="FFFFFF"/>
            <w:hideMark/>
          </w:tcPr>
          <w:p w:rsidR="004D4704" w:rsidRPr="004D4704" w:rsidRDefault="004D4704" w:rsidP="004A7BA9">
            <w:pPr>
              <w:shd w:val="clear" w:color="auto" w:fill="FFFFFF" w:themeFill="background1"/>
              <w:spacing w:before="100" w:beforeAutospacing="1" w:after="100" w:afterAutospacing="1"/>
              <w:ind w:left="0" w:firstLine="0"/>
              <w:jc w:val="center"/>
              <w:rPr>
                <w:rFonts w:ascii="Times New Roman" w:eastAsia="Times New Roman" w:hAnsi="Times New Roman" w:cs="Times New Roman"/>
                <w:sz w:val="24"/>
                <w:szCs w:val="24"/>
                <w:lang w:val="en-US" w:eastAsia="el-GR"/>
              </w:rPr>
            </w:pPr>
          </w:p>
        </w:tc>
      </w:tr>
    </w:tbl>
    <w:p w:rsidR="004D4704" w:rsidRPr="004D4704" w:rsidRDefault="004D4704" w:rsidP="004A7BA9">
      <w:pPr>
        <w:shd w:val="clear" w:color="auto" w:fill="FFFFFF" w:themeFill="background1"/>
        <w:ind w:left="0" w:firstLine="0"/>
        <w:jc w:val="center"/>
        <w:rPr>
          <w:rFonts w:ascii="Times New Roman" w:eastAsia="Times New Roman" w:hAnsi="Times New Roman" w:cs="Times New Roman"/>
          <w:vanish/>
          <w:color w:val="000000"/>
          <w:sz w:val="27"/>
          <w:szCs w:val="27"/>
          <w:lang w:val="en-US" w:eastAsia="el-GR"/>
        </w:rPr>
      </w:pPr>
    </w:p>
    <w:tbl>
      <w:tblPr>
        <w:tblW w:w="3866" w:type="pct"/>
        <w:jc w:val="center"/>
        <w:tblCellSpacing w:w="0" w:type="dxa"/>
        <w:tblInd w:w="-2076" w:type="dxa"/>
        <w:tblCellMar>
          <w:left w:w="0" w:type="dxa"/>
          <w:right w:w="0" w:type="dxa"/>
        </w:tblCellMar>
        <w:tblLook w:val="04A0"/>
      </w:tblPr>
      <w:tblGrid>
        <w:gridCol w:w="60"/>
        <w:gridCol w:w="6362"/>
      </w:tblGrid>
      <w:tr w:rsidR="004D4704" w:rsidRPr="0086110B" w:rsidTr="004A7BA9">
        <w:trPr>
          <w:tblCellSpacing w:w="0" w:type="dxa"/>
          <w:jc w:val="center"/>
        </w:trPr>
        <w:tc>
          <w:tcPr>
            <w:tcW w:w="47" w:type="pct"/>
            <w:hideMark/>
          </w:tcPr>
          <w:p w:rsidR="004D4704" w:rsidRPr="004D4704" w:rsidRDefault="004D4704" w:rsidP="004A7BA9">
            <w:pPr>
              <w:shd w:val="clear" w:color="auto" w:fill="FFFFFF" w:themeFill="background1"/>
              <w:spacing w:before="100" w:beforeAutospacing="1" w:after="100" w:afterAutospacing="1"/>
              <w:ind w:left="0" w:firstLine="0"/>
              <w:jc w:val="center"/>
              <w:rPr>
                <w:rFonts w:ascii="Times New Roman" w:eastAsia="Times New Roman" w:hAnsi="Times New Roman" w:cs="Times New Roman"/>
                <w:sz w:val="24"/>
                <w:szCs w:val="24"/>
                <w:lang w:val="en-US" w:eastAsia="el-GR"/>
              </w:rPr>
            </w:pPr>
            <w:r w:rsidRPr="004D4704">
              <w:rPr>
                <w:rFonts w:ascii="Times New Roman" w:eastAsia="Times New Roman" w:hAnsi="Times New Roman" w:cs="Times New Roman"/>
                <w:sz w:val="24"/>
                <w:szCs w:val="24"/>
                <w:lang w:val="en-US" w:eastAsia="el-GR"/>
              </w:rPr>
              <w:t> </w:t>
            </w:r>
          </w:p>
        </w:tc>
        <w:tc>
          <w:tcPr>
            <w:tcW w:w="4953" w:type="pct"/>
            <w:vAlign w:val="center"/>
            <w:hideMark/>
          </w:tcPr>
          <w:p w:rsidR="004D4704" w:rsidRPr="004D4704" w:rsidRDefault="004D4704" w:rsidP="004A7BA9">
            <w:pPr>
              <w:shd w:val="clear" w:color="auto" w:fill="FFFFFF" w:themeFill="background1"/>
              <w:ind w:left="0" w:firstLine="0"/>
              <w:jc w:val="left"/>
              <w:rPr>
                <w:rFonts w:ascii="Times New Roman" w:eastAsia="Times New Roman" w:hAnsi="Times New Roman" w:cs="Times New Roman"/>
                <w:sz w:val="24"/>
                <w:szCs w:val="24"/>
                <w:lang w:val="en-US" w:eastAsia="el-GR"/>
              </w:rPr>
            </w:pPr>
          </w:p>
        </w:tc>
      </w:tr>
    </w:tbl>
    <w:p w:rsidR="004D4704" w:rsidRPr="004D4704" w:rsidRDefault="004D4704" w:rsidP="004A7BA9">
      <w:pPr>
        <w:shd w:val="clear" w:color="auto" w:fill="FFFFFF" w:themeFill="background1"/>
        <w:ind w:left="0" w:firstLine="0"/>
        <w:jc w:val="center"/>
        <w:rPr>
          <w:rFonts w:ascii="Times New Roman" w:eastAsia="Times New Roman" w:hAnsi="Times New Roman" w:cs="Times New Roman"/>
          <w:vanish/>
          <w:color w:val="000000"/>
          <w:sz w:val="27"/>
          <w:szCs w:val="27"/>
          <w:lang w:val="en-US" w:eastAsia="el-GR"/>
        </w:rPr>
      </w:pPr>
    </w:p>
    <w:tbl>
      <w:tblPr>
        <w:tblW w:w="4950" w:type="pct"/>
        <w:jc w:val="center"/>
        <w:tblCellSpacing w:w="0" w:type="dxa"/>
        <w:tblCellMar>
          <w:left w:w="0" w:type="dxa"/>
          <w:right w:w="0" w:type="dxa"/>
        </w:tblCellMar>
        <w:tblLook w:val="04A0"/>
      </w:tblPr>
      <w:tblGrid>
        <w:gridCol w:w="8223"/>
      </w:tblGrid>
      <w:tr w:rsidR="004D4704" w:rsidRPr="0086110B" w:rsidTr="004D4704">
        <w:trPr>
          <w:tblCellSpacing w:w="0" w:type="dxa"/>
          <w:jc w:val="center"/>
        </w:trPr>
        <w:tc>
          <w:tcPr>
            <w:tcW w:w="0" w:type="auto"/>
            <w:vAlign w:val="center"/>
            <w:hideMark/>
          </w:tcPr>
          <w:p w:rsidR="004D4704" w:rsidRPr="004D4704" w:rsidRDefault="004D4704" w:rsidP="004A7BA9">
            <w:pPr>
              <w:shd w:val="clear" w:color="auto" w:fill="FFFFFF" w:themeFill="background1"/>
              <w:ind w:left="0" w:firstLine="0"/>
              <w:jc w:val="left"/>
              <w:rPr>
                <w:rFonts w:ascii="Times New Roman" w:eastAsia="Times New Roman" w:hAnsi="Times New Roman" w:cs="Times New Roman"/>
                <w:sz w:val="24"/>
                <w:szCs w:val="24"/>
                <w:lang w:val="en-US" w:eastAsia="el-GR"/>
              </w:rPr>
            </w:pPr>
          </w:p>
        </w:tc>
      </w:tr>
    </w:tbl>
    <w:p w:rsidR="004D4704" w:rsidRPr="004D4704" w:rsidRDefault="004D4704" w:rsidP="004A7BA9">
      <w:pPr>
        <w:shd w:val="clear" w:color="auto" w:fill="FFFFFF" w:themeFill="background1"/>
        <w:ind w:left="0" w:firstLine="0"/>
        <w:jc w:val="center"/>
        <w:rPr>
          <w:rFonts w:ascii="Times New Roman" w:eastAsia="Times New Roman" w:hAnsi="Times New Roman" w:cs="Times New Roman"/>
          <w:vanish/>
          <w:color w:val="000000"/>
          <w:sz w:val="27"/>
          <w:szCs w:val="27"/>
          <w:lang w:val="en-US" w:eastAsia="el-GR"/>
        </w:rPr>
      </w:pPr>
    </w:p>
    <w:p w:rsidR="004D4704" w:rsidRPr="004D4704" w:rsidRDefault="004D4704" w:rsidP="004A7BA9">
      <w:pPr>
        <w:shd w:val="clear" w:color="auto" w:fill="FFFFFF" w:themeFill="background1"/>
        <w:ind w:left="0" w:firstLine="0"/>
        <w:jc w:val="center"/>
        <w:rPr>
          <w:rFonts w:ascii="Times New Roman" w:eastAsia="Times New Roman" w:hAnsi="Times New Roman" w:cs="Times New Roman"/>
          <w:vanish/>
          <w:color w:val="000000"/>
          <w:sz w:val="27"/>
          <w:szCs w:val="27"/>
          <w:lang w:val="en-US" w:eastAsia="el-GR"/>
        </w:rPr>
      </w:pPr>
    </w:p>
    <w:tbl>
      <w:tblPr>
        <w:tblW w:w="4900" w:type="pct"/>
        <w:jc w:val="center"/>
        <w:tblCellSpacing w:w="0" w:type="dxa"/>
        <w:tblCellMar>
          <w:left w:w="0" w:type="dxa"/>
          <w:right w:w="0" w:type="dxa"/>
        </w:tblCellMar>
        <w:tblLook w:val="04A0"/>
      </w:tblPr>
      <w:tblGrid>
        <w:gridCol w:w="4070"/>
        <w:gridCol w:w="4070"/>
      </w:tblGrid>
      <w:tr w:rsidR="004D4704" w:rsidRPr="0086110B" w:rsidTr="004D4704">
        <w:trPr>
          <w:tblCellSpacing w:w="0" w:type="dxa"/>
          <w:jc w:val="center"/>
        </w:trPr>
        <w:tc>
          <w:tcPr>
            <w:tcW w:w="2500" w:type="pct"/>
            <w:vAlign w:val="center"/>
            <w:hideMark/>
          </w:tcPr>
          <w:tbl>
            <w:tblPr>
              <w:tblW w:w="1500" w:type="dxa"/>
              <w:jc w:val="center"/>
              <w:tblCellSpacing w:w="0" w:type="dxa"/>
              <w:tblCellMar>
                <w:left w:w="0" w:type="dxa"/>
                <w:right w:w="0" w:type="dxa"/>
              </w:tblCellMar>
              <w:tblLook w:val="04A0"/>
            </w:tblPr>
            <w:tblGrid>
              <w:gridCol w:w="1500"/>
            </w:tblGrid>
            <w:tr w:rsidR="004D4704" w:rsidRPr="0086110B">
              <w:trPr>
                <w:tblCellSpacing w:w="0" w:type="dxa"/>
                <w:jc w:val="center"/>
              </w:trPr>
              <w:tc>
                <w:tcPr>
                  <w:tcW w:w="0" w:type="auto"/>
                  <w:vAlign w:val="center"/>
                  <w:hideMark/>
                </w:tcPr>
                <w:p w:rsidR="004D4704" w:rsidRPr="004D4704" w:rsidRDefault="004D4704" w:rsidP="004A7BA9">
                  <w:pPr>
                    <w:shd w:val="clear" w:color="auto" w:fill="FFFFFF" w:themeFill="background1"/>
                    <w:ind w:left="0" w:firstLine="0"/>
                    <w:jc w:val="left"/>
                    <w:rPr>
                      <w:rFonts w:ascii="Times New Roman" w:eastAsia="Times New Roman" w:hAnsi="Times New Roman" w:cs="Times New Roman"/>
                      <w:sz w:val="24"/>
                      <w:szCs w:val="24"/>
                      <w:lang w:val="en-US" w:eastAsia="el-GR"/>
                    </w:rPr>
                  </w:pPr>
                </w:p>
              </w:tc>
            </w:tr>
          </w:tbl>
          <w:p w:rsidR="004D4704" w:rsidRPr="004D4704" w:rsidRDefault="004D4704" w:rsidP="004A7BA9">
            <w:pPr>
              <w:shd w:val="clear" w:color="auto" w:fill="FFFFFF" w:themeFill="background1"/>
              <w:ind w:left="0" w:firstLine="0"/>
              <w:jc w:val="center"/>
              <w:rPr>
                <w:rFonts w:ascii="Times New Roman" w:eastAsia="Times New Roman" w:hAnsi="Times New Roman" w:cs="Times New Roman"/>
                <w:sz w:val="24"/>
                <w:szCs w:val="24"/>
                <w:lang w:val="en-US" w:eastAsia="el-GR"/>
              </w:rPr>
            </w:pPr>
          </w:p>
        </w:tc>
        <w:tc>
          <w:tcPr>
            <w:tcW w:w="2500" w:type="pct"/>
            <w:vAlign w:val="center"/>
            <w:hideMark/>
          </w:tcPr>
          <w:tbl>
            <w:tblPr>
              <w:tblW w:w="1500" w:type="dxa"/>
              <w:jc w:val="center"/>
              <w:tblCellSpacing w:w="0" w:type="dxa"/>
              <w:tblCellMar>
                <w:left w:w="0" w:type="dxa"/>
                <w:right w:w="0" w:type="dxa"/>
              </w:tblCellMar>
              <w:tblLook w:val="04A0"/>
            </w:tblPr>
            <w:tblGrid>
              <w:gridCol w:w="1500"/>
            </w:tblGrid>
            <w:tr w:rsidR="004D4704" w:rsidRPr="0086110B">
              <w:trPr>
                <w:tblCellSpacing w:w="0" w:type="dxa"/>
                <w:jc w:val="center"/>
              </w:trPr>
              <w:tc>
                <w:tcPr>
                  <w:tcW w:w="0" w:type="auto"/>
                  <w:vAlign w:val="center"/>
                  <w:hideMark/>
                </w:tcPr>
                <w:p w:rsidR="004D4704" w:rsidRPr="004D4704" w:rsidRDefault="004D4704" w:rsidP="004A7BA9">
                  <w:pPr>
                    <w:shd w:val="clear" w:color="auto" w:fill="FFFFFF" w:themeFill="background1"/>
                    <w:ind w:left="0" w:firstLine="0"/>
                    <w:jc w:val="left"/>
                    <w:rPr>
                      <w:rFonts w:ascii="Times New Roman" w:eastAsia="Times New Roman" w:hAnsi="Times New Roman" w:cs="Times New Roman"/>
                      <w:sz w:val="24"/>
                      <w:szCs w:val="24"/>
                      <w:lang w:val="en-US" w:eastAsia="el-GR"/>
                    </w:rPr>
                  </w:pPr>
                </w:p>
              </w:tc>
            </w:tr>
          </w:tbl>
          <w:p w:rsidR="004D4704" w:rsidRPr="004D4704" w:rsidRDefault="004D4704" w:rsidP="004A7BA9">
            <w:pPr>
              <w:shd w:val="clear" w:color="auto" w:fill="FFFFFF" w:themeFill="background1"/>
              <w:ind w:left="0" w:firstLine="0"/>
              <w:jc w:val="center"/>
              <w:rPr>
                <w:rFonts w:ascii="Times New Roman" w:eastAsia="Times New Roman" w:hAnsi="Times New Roman" w:cs="Times New Roman"/>
                <w:sz w:val="24"/>
                <w:szCs w:val="24"/>
                <w:lang w:val="en-US" w:eastAsia="el-GR"/>
              </w:rPr>
            </w:pPr>
          </w:p>
        </w:tc>
      </w:tr>
    </w:tbl>
    <w:p w:rsidR="004D4704" w:rsidRPr="004D4704" w:rsidRDefault="004D4704" w:rsidP="004A7BA9">
      <w:pPr>
        <w:shd w:val="clear" w:color="auto" w:fill="FFFFFF" w:themeFill="background1"/>
        <w:ind w:left="0" w:firstLine="0"/>
        <w:jc w:val="center"/>
        <w:rPr>
          <w:rFonts w:ascii="Times New Roman" w:eastAsia="Times New Roman" w:hAnsi="Times New Roman" w:cs="Times New Roman"/>
          <w:vanish/>
          <w:color w:val="000000"/>
          <w:sz w:val="27"/>
          <w:szCs w:val="27"/>
          <w:lang w:val="en-US" w:eastAsia="el-GR"/>
        </w:rPr>
      </w:pPr>
    </w:p>
    <w:tbl>
      <w:tblPr>
        <w:tblW w:w="4850" w:type="pct"/>
        <w:jc w:val="center"/>
        <w:tblCellSpacing w:w="15" w:type="dxa"/>
        <w:tblCellMar>
          <w:top w:w="15" w:type="dxa"/>
          <w:left w:w="15" w:type="dxa"/>
          <w:bottom w:w="15" w:type="dxa"/>
          <w:right w:w="15" w:type="dxa"/>
        </w:tblCellMar>
        <w:tblLook w:val="04A0"/>
      </w:tblPr>
      <w:tblGrid>
        <w:gridCol w:w="8144"/>
      </w:tblGrid>
      <w:tr w:rsidR="004D4704" w:rsidRPr="0086110B" w:rsidTr="004D4704">
        <w:trPr>
          <w:tblCellSpacing w:w="15" w:type="dxa"/>
          <w:jc w:val="center"/>
        </w:trPr>
        <w:tc>
          <w:tcPr>
            <w:tcW w:w="0" w:type="auto"/>
            <w:vAlign w:val="center"/>
            <w:hideMark/>
          </w:tcPr>
          <w:p w:rsidR="004D4704" w:rsidRPr="004D4704" w:rsidRDefault="004D4704" w:rsidP="004A7BA9">
            <w:pPr>
              <w:shd w:val="clear" w:color="auto" w:fill="FFFFFF" w:themeFill="background1"/>
              <w:ind w:left="0" w:firstLine="0"/>
              <w:jc w:val="left"/>
              <w:rPr>
                <w:rFonts w:ascii="Times New Roman" w:eastAsia="Times New Roman" w:hAnsi="Times New Roman" w:cs="Times New Roman"/>
                <w:sz w:val="24"/>
                <w:szCs w:val="24"/>
                <w:lang w:val="en-US" w:eastAsia="el-GR"/>
              </w:rPr>
            </w:pPr>
          </w:p>
        </w:tc>
      </w:tr>
    </w:tbl>
    <w:p w:rsidR="004D4704" w:rsidRPr="00AB3B13" w:rsidRDefault="004D4704" w:rsidP="004A7BA9">
      <w:pPr>
        <w:shd w:val="clear" w:color="auto" w:fill="FFFFFF" w:themeFill="background1"/>
        <w:ind w:left="0" w:firstLine="0"/>
        <w:jc w:val="center"/>
        <w:rPr>
          <w:rFonts w:ascii="Times New Roman" w:eastAsia="Times New Roman" w:hAnsi="Times New Roman" w:cs="Times New Roman"/>
          <w:vanish/>
          <w:color w:val="000000"/>
          <w:sz w:val="27"/>
          <w:szCs w:val="27"/>
          <w:lang w:val="en-US" w:eastAsia="el-GR"/>
        </w:rPr>
      </w:pPr>
    </w:p>
    <w:p w:rsidR="004D4704" w:rsidRPr="004D4704" w:rsidRDefault="004D4704" w:rsidP="004A7BA9">
      <w:pPr>
        <w:shd w:val="clear" w:color="auto" w:fill="FFFFFF" w:themeFill="background1"/>
        <w:ind w:left="0" w:firstLine="0"/>
        <w:jc w:val="center"/>
        <w:rPr>
          <w:rFonts w:ascii="Times New Roman" w:eastAsia="Times New Roman" w:hAnsi="Times New Roman" w:cs="Times New Roman"/>
          <w:vanish/>
          <w:color w:val="000000"/>
          <w:sz w:val="27"/>
          <w:szCs w:val="27"/>
          <w:lang w:val="en-US" w:eastAsia="el-GR"/>
        </w:rPr>
      </w:pPr>
    </w:p>
    <w:tbl>
      <w:tblPr>
        <w:tblW w:w="4850" w:type="pct"/>
        <w:jc w:val="center"/>
        <w:tblCellSpacing w:w="15" w:type="dxa"/>
        <w:tblCellMar>
          <w:top w:w="15" w:type="dxa"/>
          <w:left w:w="15" w:type="dxa"/>
          <w:bottom w:w="15" w:type="dxa"/>
          <w:right w:w="15" w:type="dxa"/>
        </w:tblCellMar>
        <w:tblLook w:val="04A0"/>
      </w:tblPr>
      <w:tblGrid>
        <w:gridCol w:w="8144"/>
      </w:tblGrid>
      <w:tr w:rsidR="004D4704" w:rsidRPr="0086110B" w:rsidTr="004D4704">
        <w:trPr>
          <w:tblCellSpacing w:w="15" w:type="dxa"/>
          <w:jc w:val="center"/>
        </w:trPr>
        <w:tc>
          <w:tcPr>
            <w:tcW w:w="0" w:type="auto"/>
            <w:vAlign w:val="center"/>
            <w:hideMark/>
          </w:tcPr>
          <w:p w:rsidR="004D4704" w:rsidRPr="004D4704" w:rsidRDefault="004D4704" w:rsidP="004A7BA9">
            <w:pPr>
              <w:shd w:val="clear" w:color="auto" w:fill="FFFFFF" w:themeFill="background1"/>
              <w:ind w:left="0" w:firstLine="0"/>
              <w:jc w:val="left"/>
              <w:rPr>
                <w:rFonts w:ascii="Times New Roman" w:eastAsia="Times New Roman" w:hAnsi="Times New Roman" w:cs="Times New Roman"/>
                <w:sz w:val="24"/>
                <w:szCs w:val="24"/>
                <w:lang w:val="en-US" w:eastAsia="el-GR"/>
              </w:rPr>
            </w:pPr>
          </w:p>
        </w:tc>
      </w:tr>
    </w:tbl>
    <w:p w:rsidR="004D4704" w:rsidRPr="004D4704" w:rsidRDefault="004D4704" w:rsidP="004A7BA9">
      <w:pPr>
        <w:shd w:val="clear" w:color="auto" w:fill="FFFFFF" w:themeFill="background1"/>
        <w:ind w:left="0" w:firstLine="0"/>
        <w:jc w:val="center"/>
        <w:rPr>
          <w:rFonts w:ascii="Times New Roman" w:eastAsia="Times New Roman" w:hAnsi="Times New Roman" w:cs="Times New Roman"/>
          <w:vanish/>
          <w:color w:val="000000"/>
          <w:sz w:val="27"/>
          <w:szCs w:val="27"/>
          <w:lang w:val="en-US" w:eastAsia="el-GR"/>
        </w:rPr>
      </w:pPr>
    </w:p>
    <w:tbl>
      <w:tblPr>
        <w:tblW w:w="4950" w:type="pct"/>
        <w:jc w:val="center"/>
        <w:tblCellSpacing w:w="0" w:type="dxa"/>
        <w:tblCellMar>
          <w:left w:w="0" w:type="dxa"/>
          <w:right w:w="0" w:type="dxa"/>
        </w:tblCellMar>
        <w:tblLook w:val="04A0"/>
      </w:tblPr>
      <w:tblGrid>
        <w:gridCol w:w="8223"/>
      </w:tblGrid>
      <w:tr w:rsidR="004D4704" w:rsidRPr="0086110B" w:rsidTr="004D4704">
        <w:trPr>
          <w:tblCellSpacing w:w="0" w:type="dxa"/>
          <w:jc w:val="center"/>
        </w:trPr>
        <w:tc>
          <w:tcPr>
            <w:tcW w:w="0" w:type="auto"/>
            <w:vAlign w:val="center"/>
            <w:hideMark/>
          </w:tcPr>
          <w:p w:rsidR="004D4704" w:rsidRPr="004D4704" w:rsidRDefault="004D4704" w:rsidP="004A7BA9">
            <w:pPr>
              <w:shd w:val="clear" w:color="auto" w:fill="FFFFFF" w:themeFill="background1"/>
              <w:ind w:left="0" w:firstLine="0"/>
              <w:jc w:val="left"/>
              <w:rPr>
                <w:rFonts w:ascii="Times New Roman" w:eastAsia="Times New Roman" w:hAnsi="Times New Roman" w:cs="Times New Roman"/>
                <w:sz w:val="24"/>
                <w:szCs w:val="24"/>
                <w:lang w:val="en-US" w:eastAsia="el-GR"/>
              </w:rPr>
            </w:pPr>
          </w:p>
        </w:tc>
      </w:tr>
    </w:tbl>
    <w:p w:rsidR="004D4704" w:rsidRPr="004D4704" w:rsidRDefault="004D4704" w:rsidP="004A7BA9">
      <w:pPr>
        <w:shd w:val="clear" w:color="auto" w:fill="FFFFFF" w:themeFill="background1"/>
        <w:ind w:left="0" w:firstLine="0"/>
        <w:jc w:val="center"/>
        <w:rPr>
          <w:rFonts w:ascii="Times New Roman" w:eastAsia="Times New Roman" w:hAnsi="Times New Roman" w:cs="Times New Roman"/>
          <w:vanish/>
          <w:color w:val="000000"/>
          <w:sz w:val="27"/>
          <w:szCs w:val="27"/>
          <w:lang w:val="en-US" w:eastAsia="el-GR"/>
        </w:rPr>
      </w:pPr>
    </w:p>
    <w:tbl>
      <w:tblPr>
        <w:tblW w:w="4850" w:type="pct"/>
        <w:jc w:val="center"/>
        <w:tblCellSpacing w:w="15" w:type="dxa"/>
        <w:tblCellMar>
          <w:top w:w="15" w:type="dxa"/>
          <w:left w:w="15" w:type="dxa"/>
          <w:bottom w:w="15" w:type="dxa"/>
          <w:right w:w="15" w:type="dxa"/>
        </w:tblCellMar>
        <w:tblLook w:val="04A0"/>
      </w:tblPr>
      <w:tblGrid>
        <w:gridCol w:w="8144"/>
      </w:tblGrid>
      <w:tr w:rsidR="004D4704" w:rsidRPr="0086110B" w:rsidTr="004D4704">
        <w:trPr>
          <w:tblCellSpacing w:w="15" w:type="dxa"/>
          <w:jc w:val="center"/>
        </w:trPr>
        <w:tc>
          <w:tcPr>
            <w:tcW w:w="0" w:type="auto"/>
            <w:vAlign w:val="center"/>
            <w:hideMark/>
          </w:tcPr>
          <w:p w:rsidR="004D4704" w:rsidRPr="004D4704" w:rsidRDefault="004D4704" w:rsidP="004A7BA9">
            <w:pPr>
              <w:shd w:val="clear" w:color="auto" w:fill="FFFFFF" w:themeFill="background1"/>
              <w:ind w:left="0" w:firstLine="0"/>
              <w:jc w:val="left"/>
              <w:rPr>
                <w:rFonts w:ascii="Times New Roman" w:eastAsia="Times New Roman" w:hAnsi="Times New Roman" w:cs="Times New Roman"/>
                <w:sz w:val="24"/>
                <w:szCs w:val="24"/>
                <w:lang w:val="en-US" w:eastAsia="el-GR"/>
              </w:rPr>
            </w:pPr>
          </w:p>
        </w:tc>
      </w:tr>
    </w:tbl>
    <w:p w:rsidR="004D4704" w:rsidRPr="004D4704" w:rsidRDefault="004D4704" w:rsidP="004A7BA9">
      <w:pPr>
        <w:shd w:val="clear" w:color="auto" w:fill="FFFFFF" w:themeFill="background1"/>
        <w:ind w:left="0" w:firstLine="0"/>
        <w:jc w:val="center"/>
        <w:rPr>
          <w:rFonts w:ascii="Times New Roman" w:eastAsia="Times New Roman" w:hAnsi="Times New Roman" w:cs="Times New Roman"/>
          <w:vanish/>
          <w:color w:val="000000"/>
          <w:sz w:val="27"/>
          <w:szCs w:val="27"/>
          <w:lang w:eastAsia="el-GR"/>
        </w:rPr>
      </w:pPr>
    </w:p>
    <w:tbl>
      <w:tblPr>
        <w:tblW w:w="5000" w:type="pct"/>
        <w:jc w:val="center"/>
        <w:tblCellSpacing w:w="0" w:type="dxa"/>
        <w:tblCellMar>
          <w:left w:w="0" w:type="dxa"/>
          <w:right w:w="0" w:type="dxa"/>
        </w:tblCellMar>
        <w:tblLook w:val="04A0"/>
      </w:tblPr>
      <w:tblGrid>
        <w:gridCol w:w="8306"/>
      </w:tblGrid>
      <w:tr w:rsidR="004D4704" w:rsidRPr="004D4704" w:rsidTr="00303ABD">
        <w:trPr>
          <w:tblCellSpacing w:w="0" w:type="dxa"/>
          <w:jc w:val="center"/>
        </w:trPr>
        <w:tc>
          <w:tcPr>
            <w:tcW w:w="0" w:type="auto"/>
            <w:vAlign w:val="center"/>
            <w:hideMark/>
          </w:tcPr>
          <w:p w:rsidR="004D4704" w:rsidRPr="004D4704" w:rsidRDefault="004D4704" w:rsidP="004A7BA9">
            <w:pPr>
              <w:shd w:val="clear" w:color="auto" w:fill="FFFFFF" w:themeFill="background1"/>
              <w:spacing w:before="100" w:beforeAutospacing="1" w:after="100" w:afterAutospacing="1"/>
              <w:ind w:left="0" w:firstLine="0"/>
              <w:jc w:val="left"/>
              <w:rPr>
                <w:rFonts w:ascii="Times New Roman" w:eastAsia="Times New Roman" w:hAnsi="Times New Roman" w:cs="Times New Roman"/>
                <w:sz w:val="24"/>
                <w:szCs w:val="24"/>
                <w:lang w:val="en-US" w:eastAsia="el-GR"/>
              </w:rPr>
            </w:pPr>
            <w:r w:rsidRPr="004D4704">
              <w:rPr>
                <w:rFonts w:ascii="Arial" w:eastAsia="Times New Roman" w:hAnsi="Arial" w:cs="Arial"/>
                <w:color w:val="363636"/>
                <w:sz w:val="24"/>
                <w:szCs w:val="24"/>
                <w:lang w:val="en-US" w:eastAsia="el-GR"/>
              </w:rPr>
              <w:t>Next Odysseus came to the island of an enchantress named </w:t>
            </w:r>
            <w:hyperlink r:id="rId7" w:history="1">
              <w:r w:rsidRPr="004D4704">
                <w:rPr>
                  <w:rFonts w:ascii="Arial" w:eastAsia="Times New Roman" w:hAnsi="Arial" w:cs="Arial"/>
                  <w:color w:val="0000FF"/>
                  <w:sz w:val="24"/>
                  <w:szCs w:val="24"/>
                  <w:u w:val="single"/>
                  <w:lang w:val="en-US" w:eastAsia="el-GR"/>
                </w:rPr>
                <w:t>Circe</w:t>
              </w:r>
            </w:hyperlink>
            <w:r w:rsidRPr="004D4704">
              <w:rPr>
                <w:rFonts w:ascii="Arial" w:eastAsia="Times New Roman" w:hAnsi="Arial" w:cs="Arial"/>
                <w:color w:val="363636"/>
                <w:sz w:val="24"/>
                <w:szCs w:val="24"/>
                <w:lang w:val="en-US" w:eastAsia="el-GR"/>
              </w:rPr>
              <w:t xml:space="preserve">. Here some of his men were changed into swine by her. But by his bravery and the </w:t>
            </w:r>
            <w:r w:rsidRPr="004D4704">
              <w:rPr>
                <w:rFonts w:ascii="Arial" w:eastAsia="Times New Roman" w:hAnsi="Arial" w:cs="Arial"/>
                <w:color w:val="363636"/>
                <w:sz w:val="24"/>
                <w:szCs w:val="24"/>
                <w:lang w:val="en-US" w:eastAsia="el-GR"/>
              </w:rPr>
              <w:lastRenderedPageBreak/>
              <w:t>help of the god Hermes, Odysseus overcame the enchantress, and forced her to change them back into men again. Then Odysseus and his companions lived pleasantly with her for a whole year; and when at last they were ready to set sail again, Circe told Odysseus what he must do to get safely back home. This was to go down to the world of the dead, and ask concerning his journey. He did this, and there he was told of the wrath of Poseidon because of what he had done to his son. But he was told also that he should reach his home in spite of Poseidon, if he and his men would only leave untouched the oxen of the sun when they should come to them.</w:t>
            </w:r>
          </w:p>
          <w:tbl>
            <w:tblPr>
              <w:tblW w:w="8745" w:type="dxa"/>
              <w:jc w:val="center"/>
              <w:tblCellSpacing w:w="0" w:type="dxa"/>
              <w:tblCellMar>
                <w:left w:w="0" w:type="dxa"/>
                <w:right w:w="0" w:type="dxa"/>
              </w:tblCellMar>
              <w:tblLook w:val="04A0"/>
            </w:tblPr>
            <w:tblGrid>
              <w:gridCol w:w="3930"/>
              <w:gridCol w:w="4815"/>
            </w:tblGrid>
            <w:tr w:rsidR="004D4704" w:rsidRPr="004D4704">
              <w:trPr>
                <w:tblCellSpacing w:w="0" w:type="dxa"/>
                <w:jc w:val="center"/>
              </w:trPr>
              <w:tc>
                <w:tcPr>
                  <w:tcW w:w="0" w:type="auto"/>
                  <w:vAlign w:val="center"/>
                  <w:hideMark/>
                </w:tcPr>
                <w:p w:rsidR="004D4704" w:rsidRPr="004D4704" w:rsidRDefault="004D4704" w:rsidP="004A7BA9">
                  <w:pPr>
                    <w:shd w:val="clear" w:color="auto" w:fill="FFFFFF" w:themeFill="background1"/>
                    <w:ind w:left="0" w:firstLine="0"/>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2124075" cy="3829050"/>
                        <wp:effectExtent l="19050" t="0" r="9525" b="0"/>
                        <wp:docPr id="2" name="Εικόνα 2" descr="Odyss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ysseus"/>
                                <pic:cNvPicPr>
                                  <a:picLocks noChangeAspect="1" noChangeArrowheads="1"/>
                                </pic:cNvPicPr>
                              </pic:nvPicPr>
                              <pic:blipFill>
                                <a:blip r:embed="rId8"/>
                                <a:srcRect/>
                                <a:stretch>
                                  <a:fillRect/>
                                </a:stretch>
                              </pic:blipFill>
                              <pic:spPr bwMode="auto">
                                <a:xfrm>
                                  <a:off x="0" y="0"/>
                                  <a:ext cx="2124075" cy="3829050"/>
                                </a:xfrm>
                                <a:prstGeom prst="rect">
                                  <a:avLst/>
                                </a:prstGeom>
                                <a:noFill/>
                                <a:ln w="9525">
                                  <a:noFill/>
                                  <a:miter lim="800000"/>
                                  <a:headEnd/>
                                  <a:tailEnd/>
                                </a:ln>
                              </pic:spPr>
                            </pic:pic>
                          </a:graphicData>
                        </a:graphic>
                      </wp:inline>
                    </w:drawing>
                  </w:r>
                </w:p>
              </w:tc>
              <w:tc>
                <w:tcPr>
                  <w:tcW w:w="4815" w:type="dxa"/>
                  <w:vAlign w:val="center"/>
                  <w:hideMark/>
                </w:tcPr>
                <w:p w:rsidR="004D4704" w:rsidRPr="004D4704" w:rsidRDefault="004D4704" w:rsidP="004A7BA9">
                  <w:pPr>
                    <w:shd w:val="clear" w:color="auto" w:fill="FFFFFF" w:themeFill="background1"/>
                    <w:ind w:left="0" w:firstLine="0"/>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2590800" cy="3810000"/>
                        <wp:effectExtent l="19050" t="0" r="0" b="0"/>
                        <wp:docPr id="3" name="Εικόνα 3" descr="Ci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e"/>
                                <pic:cNvPicPr>
                                  <a:picLocks noChangeAspect="1" noChangeArrowheads="1"/>
                                </pic:cNvPicPr>
                              </pic:nvPicPr>
                              <pic:blipFill>
                                <a:blip r:embed="rId9"/>
                                <a:srcRect/>
                                <a:stretch>
                                  <a:fillRect/>
                                </a:stretch>
                              </pic:blipFill>
                              <pic:spPr bwMode="auto">
                                <a:xfrm>
                                  <a:off x="0" y="0"/>
                                  <a:ext cx="2590800" cy="3810000"/>
                                </a:xfrm>
                                <a:prstGeom prst="rect">
                                  <a:avLst/>
                                </a:prstGeom>
                                <a:noFill/>
                                <a:ln w="9525">
                                  <a:noFill/>
                                  <a:miter lim="800000"/>
                                  <a:headEnd/>
                                  <a:tailEnd/>
                                </a:ln>
                              </pic:spPr>
                            </pic:pic>
                          </a:graphicData>
                        </a:graphic>
                      </wp:inline>
                    </w:drawing>
                  </w:r>
                </w:p>
              </w:tc>
            </w:tr>
            <w:tr w:rsidR="004D4704" w:rsidRPr="004D4704">
              <w:trPr>
                <w:trHeight w:val="450"/>
                <w:tblCellSpacing w:w="0" w:type="dxa"/>
                <w:jc w:val="center"/>
              </w:trPr>
              <w:tc>
                <w:tcPr>
                  <w:tcW w:w="0" w:type="auto"/>
                  <w:vAlign w:val="center"/>
                  <w:hideMark/>
                </w:tcPr>
                <w:p w:rsidR="004D4704" w:rsidRPr="004D4704" w:rsidRDefault="004D4704" w:rsidP="004A7BA9">
                  <w:pPr>
                    <w:shd w:val="clear" w:color="auto" w:fill="FFFFFF" w:themeFill="background1"/>
                    <w:ind w:left="0" w:firstLine="0"/>
                    <w:jc w:val="center"/>
                    <w:rPr>
                      <w:rFonts w:ascii="Times New Roman" w:eastAsia="Times New Roman" w:hAnsi="Times New Roman" w:cs="Times New Roman"/>
                      <w:sz w:val="24"/>
                      <w:szCs w:val="24"/>
                      <w:lang w:val="en-US" w:eastAsia="el-GR"/>
                    </w:rPr>
                  </w:pPr>
                  <w:r w:rsidRPr="004D4704">
                    <w:rPr>
                      <w:rFonts w:ascii="Arial" w:eastAsia="Times New Roman" w:hAnsi="Arial" w:cs="Arial"/>
                      <w:b/>
                      <w:bCs/>
                      <w:color w:val="363636"/>
                      <w:sz w:val="24"/>
                      <w:szCs w:val="24"/>
                      <w:lang w:val="en-US" w:eastAsia="el-GR"/>
                    </w:rPr>
                    <w:t>Picture of Odysseus</w:t>
                  </w:r>
                </w:p>
              </w:tc>
              <w:tc>
                <w:tcPr>
                  <w:tcW w:w="4815" w:type="dxa"/>
                  <w:vAlign w:val="center"/>
                  <w:hideMark/>
                </w:tcPr>
                <w:p w:rsidR="004D4704" w:rsidRPr="004D4704" w:rsidRDefault="004D4704" w:rsidP="004A7BA9">
                  <w:pPr>
                    <w:shd w:val="clear" w:color="auto" w:fill="FFFFFF" w:themeFill="background1"/>
                    <w:spacing w:before="100" w:beforeAutospacing="1" w:after="100" w:afterAutospacing="1"/>
                    <w:ind w:left="0" w:firstLine="0"/>
                    <w:jc w:val="center"/>
                    <w:rPr>
                      <w:rFonts w:ascii="Times New Roman" w:eastAsia="Times New Roman" w:hAnsi="Times New Roman" w:cs="Times New Roman"/>
                      <w:sz w:val="24"/>
                      <w:szCs w:val="24"/>
                      <w:lang w:val="en-US" w:eastAsia="el-GR"/>
                    </w:rPr>
                  </w:pPr>
                  <w:r w:rsidRPr="004D4704">
                    <w:rPr>
                      <w:rFonts w:ascii="Arial" w:eastAsia="Times New Roman" w:hAnsi="Arial" w:cs="Arial"/>
                      <w:b/>
                      <w:bCs/>
                      <w:color w:val="363636"/>
                      <w:sz w:val="24"/>
                      <w:szCs w:val="24"/>
                      <w:lang w:val="en-US" w:eastAsia="el-GR"/>
                    </w:rPr>
                    <w:t>Picture of Circe</w:t>
                  </w:r>
                </w:p>
              </w:tc>
            </w:tr>
          </w:tbl>
          <w:p w:rsidR="004D4704" w:rsidRPr="004D4704" w:rsidRDefault="004D4704" w:rsidP="004A7BA9">
            <w:pPr>
              <w:shd w:val="clear" w:color="auto" w:fill="FFFFFF" w:themeFill="background1"/>
              <w:spacing w:before="100" w:beforeAutospacing="1" w:after="100" w:afterAutospacing="1"/>
              <w:ind w:left="0" w:firstLine="0"/>
              <w:jc w:val="left"/>
              <w:rPr>
                <w:rFonts w:ascii="Times New Roman" w:eastAsia="Times New Roman" w:hAnsi="Times New Roman" w:cs="Times New Roman"/>
                <w:sz w:val="24"/>
                <w:szCs w:val="24"/>
                <w:lang w:val="en-US" w:eastAsia="el-GR"/>
              </w:rPr>
            </w:pPr>
            <w:r w:rsidRPr="004D4704">
              <w:rPr>
                <w:rFonts w:ascii="Arial" w:eastAsia="Times New Roman" w:hAnsi="Arial" w:cs="Arial"/>
                <w:color w:val="363636"/>
                <w:sz w:val="24"/>
                <w:szCs w:val="24"/>
                <w:lang w:val="en-US" w:eastAsia="el-GR"/>
              </w:rPr>
              <w:t>Then Odysseus returned to the upper world, and once more he and his men set out on their way. Again they met with many adventures. At last they came to the island where the oxen of the sun fed in the fields. Odysseus did not wish to land here, but his men insisted on spending the night on shore. When Odysseus had made his men promise not to harm the oxen of the sun, he agreed to this, and they landed. That night a great storm came, and for a whole month they could not leave the place. Their good gave out, and though they hunted and fished they could not get enough to eat. At last, while Odysseus slept, his men killed some of the oxen of the sun and at them; and Helios, the sun-god, was angered at them. </w:t>
            </w:r>
            <w:r w:rsidRPr="004D4704">
              <w:rPr>
                <w:rFonts w:ascii="Arial" w:eastAsia="Times New Roman" w:hAnsi="Arial" w:cs="Arial"/>
                <w:color w:val="363636"/>
                <w:sz w:val="24"/>
                <w:szCs w:val="24"/>
                <w:lang w:val="en-US" w:eastAsia="el-GR"/>
              </w:rPr>
              <w:br/>
            </w:r>
            <w:r w:rsidRPr="004D4704">
              <w:rPr>
                <w:rFonts w:ascii="Arial" w:eastAsia="Times New Roman" w:hAnsi="Arial" w:cs="Arial"/>
                <w:color w:val="363636"/>
                <w:sz w:val="24"/>
                <w:szCs w:val="24"/>
                <w:lang w:val="en-US" w:eastAsia="el-GR"/>
              </w:rPr>
              <w:br/>
              <w:t>When the storm ceased they set sail again. But they had not gone far before Zeus hurled a great thunderbolt at their ship because they had eaten the oxen of the sun. The ship was wrecked, and all the men were drowned except Odysseus. For ten days he swam in the sea supported by the mast of his ship. Then he was thrown on the shore of an island which was ruled by the goddess Calypso. Odysseus was kindly received by the goddess, and he stayed here seven years. But he longed to return to his wife and to his native land. At last the goddess agreed to let him go; and on a strongly built raft he set sail once more - this time alone. For seventeen days he sailed on in safety. But Poseidon had not forgotten his old anger against Odysseus. He sent a great storm which wrecked his raft; but Odysseus once more swam shore and was saved. </w:t>
            </w:r>
            <w:r w:rsidRPr="004D4704">
              <w:rPr>
                <w:rFonts w:ascii="Arial" w:eastAsia="Times New Roman" w:hAnsi="Arial" w:cs="Arial"/>
                <w:color w:val="363636"/>
                <w:sz w:val="24"/>
                <w:szCs w:val="24"/>
                <w:lang w:val="en-US" w:eastAsia="el-GR"/>
              </w:rPr>
              <w:br/>
            </w:r>
            <w:r w:rsidRPr="004D4704">
              <w:rPr>
                <w:rFonts w:ascii="Arial" w:eastAsia="Times New Roman" w:hAnsi="Arial" w:cs="Arial"/>
                <w:color w:val="363636"/>
                <w:sz w:val="24"/>
                <w:szCs w:val="24"/>
                <w:lang w:val="en-US" w:eastAsia="el-GR"/>
              </w:rPr>
              <w:lastRenderedPageBreak/>
              <w:br/>
              <w:t>This time Odysseus found the daughter of the king of the land washing linen with her maidens in a river which flowed into the sea. When he told her his story, she took him to her father; and at last Odysseus was taken to his own home in one of the ships which belonged to this king. </w:t>
            </w:r>
            <w:r w:rsidRPr="004D4704">
              <w:rPr>
                <w:rFonts w:ascii="Arial" w:eastAsia="Times New Roman" w:hAnsi="Arial" w:cs="Arial"/>
                <w:color w:val="363636"/>
                <w:sz w:val="24"/>
                <w:szCs w:val="24"/>
                <w:lang w:val="en-US" w:eastAsia="el-GR"/>
              </w:rPr>
              <w:br/>
            </w:r>
            <w:r w:rsidRPr="004D4704">
              <w:rPr>
                <w:rFonts w:ascii="Arial" w:eastAsia="Times New Roman" w:hAnsi="Arial" w:cs="Arial"/>
                <w:color w:val="363636"/>
                <w:sz w:val="24"/>
                <w:szCs w:val="24"/>
                <w:lang w:val="en-US" w:eastAsia="el-GR"/>
              </w:rPr>
              <w:br/>
              <w:t>So, after much suffering and many wanderings, Odysseus reached home. But his troubled were not yet ended, for he found that in his absence evil men had taken possession of his property. With the help of his son and a faithful servant, Odysseus succeeded in overcoming them, and got possession of his house and lands. And at last he lived quietly and peacefully once more in the island kingdom over which he had ruled before he set out for the war against Troy twenty years before. </w:t>
            </w:r>
            <w:r w:rsidRPr="004D4704">
              <w:rPr>
                <w:rFonts w:ascii="Arial" w:eastAsia="Times New Roman" w:hAnsi="Arial" w:cs="Arial"/>
                <w:color w:val="363636"/>
                <w:sz w:val="24"/>
                <w:szCs w:val="24"/>
                <w:lang w:val="en-US" w:eastAsia="el-GR"/>
              </w:rPr>
              <w:br/>
            </w:r>
            <w:r w:rsidRPr="004D4704">
              <w:rPr>
                <w:rFonts w:ascii="Arial" w:eastAsia="Times New Roman" w:hAnsi="Arial" w:cs="Arial"/>
                <w:color w:val="363636"/>
                <w:sz w:val="24"/>
                <w:szCs w:val="24"/>
                <w:lang w:val="en-US" w:eastAsia="el-GR"/>
              </w:rPr>
              <w:br/>
              <w:t xml:space="preserve">The stories of the gods, and of the Argonauts, and of the </w:t>
            </w:r>
            <w:proofErr w:type="gramStart"/>
            <w:r w:rsidRPr="004D4704">
              <w:rPr>
                <w:rFonts w:ascii="Arial" w:eastAsia="Times New Roman" w:hAnsi="Arial" w:cs="Arial"/>
                <w:color w:val="363636"/>
                <w:sz w:val="24"/>
                <w:szCs w:val="24"/>
                <w:lang w:val="en-US" w:eastAsia="el-GR"/>
              </w:rPr>
              <w:t>warriors</w:t>
            </w:r>
            <w:proofErr w:type="gramEnd"/>
            <w:r w:rsidRPr="004D4704">
              <w:rPr>
                <w:rFonts w:ascii="Arial" w:eastAsia="Times New Roman" w:hAnsi="Arial" w:cs="Arial"/>
                <w:color w:val="363636"/>
                <w:sz w:val="24"/>
                <w:szCs w:val="24"/>
                <w:lang w:val="en-US" w:eastAsia="el-GR"/>
              </w:rPr>
              <w:t xml:space="preserve"> who fought around Troy, are what we call "myths." They tell about things which occurred so very long ago that nobody can tell just when they happened, or how much of the story is true and how much is only what the Greeks imagined about it. Now you are to read about things most of which we are quite sure did happen, and which took place just about at the time and place and in the way that the story says. These we call "history," to distinguish them from the myths.</w:t>
            </w:r>
          </w:p>
          <w:p w:rsidR="004D4704" w:rsidRPr="004D4704" w:rsidRDefault="004D4704" w:rsidP="004A7BA9">
            <w:pPr>
              <w:shd w:val="clear" w:color="auto" w:fill="FFFFFF" w:themeFill="background1"/>
              <w:spacing w:before="100" w:beforeAutospacing="1" w:after="100" w:afterAutospacing="1"/>
              <w:ind w:left="0" w:firstLine="0"/>
              <w:jc w:val="left"/>
              <w:rPr>
                <w:rFonts w:ascii="Times New Roman" w:eastAsia="Times New Roman" w:hAnsi="Times New Roman" w:cs="Times New Roman"/>
                <w:sz w:val="24"/>
                <w:szCs w:val="24"/>
                <w:lang w:val="en-US" w:eastAsia="el-GR"/>
              </w:rPr>
            </w:pPr>
            <w:r w:rsidRPr="004D4704">
              <w:rPr>
                <w:rFonts w:ascii="Arial" w:eastAsia="Times New Roman" w:hAnsi="Arial" w:cs="Arial"/>
                <w:b/>
                <w:bCs/>
                <w:color w:val="363636"/>
                <w:sz w:val="24"/>
                <w:szCs w:val="24"/>
                <w:lang w:val="en-US" w:eastAsia="el-GR"/>
              </w:rPr>
              <w:t>Odysseus and the Odyssey - A Myth with a Moral</w:t>
            </w:r>
            <w:r w:rsidRPr="004D4704">
              <w:rPr>
                <w:rFonts w:ascii="Arial" w:eastAsia="Times New Roman" w:hAnsi="Arial" w:cs="Arial"/>
                <w:color w:val="363636"/>
                <w:sz w:val="24"/>
                <w:szCs w:val="24"/>
                <w:lang w:val="en-US" w:eastAsia="el-GR"/>
              </w:rPr>
              <w:br/>
              <w:t>Many of the ancient Myth Stories, like the legend of Odysseus and the Odyssey, incorporate tales with morals that provided the old story-tellers with short examples of exciting tales for kids and children of how to act and behave and reflected important life lessons. The characters of the heroes in this type of fable demonstrated the virtues of courage, love, loyalty, strength, perseverance, leadership and self reliance. Whereas the villains demonstrated all of the vices and were killed or punished by the gods. The old, famous myth story and fable, like Odysseus and the Odyssey, were designed to entertain, thrill and inspire their young listeners...</w:t>
            </w:r>
          </w:p>
          <w:p w:rsidR="004D4704" w:rsidRPr="004D4704" w:rsidRDefault="004D4704" w:rsidP="004A7BA9">
            <w:pPr>
              <w:shd w:val="clear" w:color="auto" w:fill="FFFFFF" w:themeFill="background1"/>
              <w:spacing w:before="100" w:beforeAutospacing="1" w:after="100" w:afterAutospacing="1"/>
              <w:ind w:left="0" w:firstLine="0"/>
              <w:jc w:val="left"/>
              <w:rPr>
                <w:rFonts w:ascii="Times New Roman" w:eastAsia="Times New Roman" w:hAnsi="Times New Roman" w:cs="Times New Roman"/>
                <w:sz w:val="24"/>
                <w:szCs w:val="24"/>
                <w:lang w:val="en-US" w:eastAsia="el-GR"/>
              </w:rPr>
            </w:pPr>
            <w:r w:rsidRPr="004D4704">
              <w:rPr>
                <w:rFonts w:ascii="Arial" w:eastAsia="Times New Roman" w:hAnsi="Arial" w:cs="Arial"/>
                <w:b/>
                <w:bCs/>
                <w:color w:val="363636"/>
                <w:sz w:val="24"/>
                <w:szCs w:val="24"/>
                <w:lang w:val="en-US" w:eastAsia="el-GR"/>
              </w:rPr>
              <w:t>The Myth of Odysseus and the Odyssey - the Magical World of Myth &amp; Legend</w:t>
            </w:r>
            <w:r w:rsidRPr="004D4704">
              <w:rPr>
                <w:rFonts w:ascii="Arial" w:eastAsia="Times New Roman" w:hAnsi="Arial" w:cs="Arial"/>
                <w:color w:val="363636"/>
                <w:sz w:val="24"/>
                <w:szCs w:val="24"/>
                <w:lang w:val="en-US" w:eastAsia="el-GR"/>
              </w:rPr>
              <w:br/>
              <w:t>The story of Odysseus and the Odyssey is one of the fantastic stories featured in ancient mythology and legends. Such stories serve as a doorway to enter the world of the Ancient Greeks and Romans. The names of so many of the heroes and characters are known today through movies and games but the actual story about such characters are unknown. Reading a myth story such as Odysseus and the Odyssey is the easy way to learn about the stories of the classics.</w:t>
            </w:r>
          </w:p>
          <w:p w:rsidR="004D4704" w:rsidRPr="004D4704" w:rsidRDefault="004D4704" w:rsidP="004A7BA9">
            <w:pPr>
              <w:shd w:val="clear" w:color="auto" w:fill="FFFFFF" w:themeFill="background1"/>
              <w:spacing w:before="100" w:beforeAutospacing="1" w:after="100" w:afterAutospacing="1"/>
              <w:ind w:left="0" w:firstLine="0"/>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6096000" cy="2152650"/>
                  <wp:effectExtent l="19050" t="0" r="0" b="0"/>
                  <wp:docPr id="4" name="Εικόνα 4" descr="Sat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tyr"/>
                          <pic:cNvPicPr>
                            <a:picLocks noChangeAspect="1" noChangeArrowheads="1"/>
                          </pic:cNvPicPr>
                        </pic:nvPicPr>
                        <pic:blipFill>
                          <a:blip r:embed="rId10"/>
                          <a:srcRect/>
                          <a:stretch>
                            <a:fillRect/>
                          </a:stretch>
                        </pic:blipFill>
                        <pic:spPr bwMode="auto">
                          <a:xfrm>
                            <a:off x="0" y="0"/>
                            <a:ext cx="6096000" cy="2152650"/>
                          </a:xfrm>
                          <a:prstGeom prst="rect">
                            <a:avLst/>
                          </a:prstGeom>
                          <a:noFill/>
                          <a:ln w="9525">
                            <a:noFill/>
                            <a:miter lim="800000"/>
                            <a:headEnd/>
                            <a:tailEnd/>
                          </a:ln>
                        </pic:spPr>
                      </pic:pic>
                    </a:graphicData>
                  </a:graphic>
                </wp:inline>
              </w:drawing>
            </w:r>
          </w:p>
          <w:p w:rsidR="009E1738" w:rsidRDefault="009E1738" w:rsidP="00930FF1">
            <w:pPr>
              <w:shd w:val="clear" w:color="auto" w:fill="FFFFFF" w:themeFill="background1"/>
              <w:spacing w:before="100" w:beforeAutospacing="1" w:after="100" w:afterAutospacing="1"/>
              <w:ind w:left="0" w:firstLine="0"/>
              <w:rPr>
                <w:rFonts w:ascii="Arial" w:eastAsia="Times New Roman" w:hAnsi="Arial" w:cs="Arial"/>
                <w:b/>
                <w:bCs/>
                <w:color w:val="363636"/>
                <w:sz w:val="24"/>
                <w:szCs w:val="24"/>
                <w:lang w:val="en-US" w:eastAsia="el-GR"/>
              </w:rPr>
            </w:pPr>
          </w:p>
          <w:p w:rsidR="0086110B" w:rsidRDefault="0086110B" w:rsidP="00930FF1">
            <w:pPr>
              <w:shd w:val="clear" w:color="auto" w:fill="FFFFFF" w:themeFill="background1"/>
              <w:spacing w:before="100" w:beforeAutospacing="1" w:after="100" w:afterAutospacing="1"/>
              <w:ind w:left="0" w:firstLine="0"/>
              <w:rPr>
                <w:rFonts w:ascii="Arial" w:eastAsia="Times New Roman" w:hAnsi="Arial" w:cs="Arial"/>
                <w:b/>
                <w:bCs/>
                <w:color w:val="363636"/>
                <w:sz w:val="24"/>
                <w:szCs w:val="24"/>
                <w:lang w:val="en-US" w:eastAsia="el-GR"/>
              </w:rPr>
            </w:pPr>
          </w:p>
          <w:p w:rsidR="00930FF1" w:rsidRDefault="004D4704" w:rsidP="00930FF1">
            <w:pPr>
              <w:shd w:val="clear" w:color="auto" w:fill="FFFFFF" w:themeFill="background1"/>
              <w:spacing w:before="100" w:beforeAutospacing="1" w:after="100" w:afterAutospacing="1"/>
              <w:ind w:left="0" w:firstLine="0"/>
              <w:jc w:val="center"/>
              <w:rPr>
                <w:rFonts w:ascii="Arial" w:eastAsia="Times New Roman" w:hAnsi="Arial" w:cs="Arial"/>
                <w:b/>
                <w:bCs/>
                <w:color w:val="363636"/>
                <w:sz w:val="24"/>
                <w:szCs w:val="24"/>
                <w:lang w:val="en-US" w:eastAsia="el-GR"/>
              </w:rPr>
            </w:pPr>
            <w:r w:rsidRPr="004D4704">
              <w:rPr>
                <w:rFonts w:ascii="Arial" w:eastAsia="Times New Roman" w:hAnsi="Arial" w:cs="Arial"/>
                <w:b/>
                <w:bCs/>
                <w:color w:val="363636"/>
                <w:sz w:val="24"/>
                <w:szCs w:val="24"/>
                <w:lang w:val="en-US" w:eastAsia="el-GR"/>
              </w:rPr>
              <w:t>The Magical World of Myth and Legend</w:t>
            </w:r>
          </w:p>
          <w:p w:rsidR="00930FF1" w:rsidRPr="00930FF1" w:rsidRDefault="00930FF1" w:rsidP="00930FF1">
            <w:pPr>
              <w:shd w:val="clear" w:color="auto" w:fill="FFFFFF" w:themeFill="background1"/>
              <w:spacing w:before="100" w:beforeAutospacing="1" w:after="100" w:afterAutospacing="1"/>
              <w:ind w:left="0" w:firstLine="0"/>
              <w:jc w:val="center"/>
              <w:rPr>
                <w:rFonts w:ascii="Arial" w:eastAsia="Times New Roman" w:hAnsi="Arial" w:cs="Arial"/>
                <w:b/>
                <w:bCs/>
                <w:color w:val="363636"/>
                <w:sz w:val="24"/>
                <w:szCs w:val="24"/>
                <w:lang w:val="en-US" w:eastAsia="el-GR"/>
              </w:rPr>
            </w:pPr>
          </w:p>
          <w:p w:rsidR="004D4704" w:rsidRPr="004D4704" w:rsidRDefault="004D4704" w:rsidP="004A7BA9">
            <w:pPr>
              <w:shd w:val="clear" w:color="auto" w:fill="FFFFFF" w:themeFill="background1"/>
              <w:spacing w:before="100" w:beforeAutospacing="1" w:after="100" w:afterAutospacing="1"/>
              <w:ind w:left="0" w:firstLine="0"/>
              <w:jc w:val="left"/>
              <w:rPr>
                <w:rFonts w:ascii="Times New Roman" w:eastAsia="Times New Roman" w:hAnsi="Times New Roman" w:cs="Times New Roman"/>
                <w:sz w:val="24"/>
                <w:szCs w:val="24"/>
                <w:lang w:val="en-US" w:eastAsia="el-GR"/>
              </w:rPr>
            </w:pPr>
            <w:r w:rsidRPr="004D4704">
              <w:rPr>
                <w:rFonts w:ascii="Arial" w:eastAsia="Times New Roman" w:hAnsi="Arial" w:cs="Arial"/>
                <w:b/>
                <w:bCs/>
                <w:color w:val="363636"/>
                <w:sz w:val="24"/>
                <w:szCs w:val="24"/>
                <w:lang w:val="en-US" w:eastAsia="el-GR"/>
              </w:rPr>
              <w:t>The Short Story and Myth of Odysseus and the Odyssey</w:t>
            </w:r>
            <w:r w:rsidRPr="004D4704">
              <w:rPr>
                <w:rFonts w:ascii="Arial" w:eastAsia="Times New Roman" w:hAnsi="Arial" w:cs="Arial"/>
                <w:b/>
                <w:bCs/>
                <w:color w:val="363636"/>
                <w:sz w:val="24"/>
                <w:szCs w:val="24"/>
                <w:lang w:val="en-US" w:eastAsia="el-GR"/>
              </w:rPr>
              <w:br/>
            </w:r>
            <w:r w:rsidRPr="004D4704">
              <w:rPr>
                <w:rFonts w:ascii="Arial" w:eastAsia="Times New Roman" w:hAnsi="Arial" w:cs="Arial"/>
                <w:color w:val="363636"/>
                <w:sz w:val="24"/>
                <w:szCs w:val="24"/>
                <w:lang w:val="en-US" w:eastAsia="el-GR"/>
              </w:rPr>
              <w:t xml:space="preserve">The myth about Odysseus and the Odyssey is featured in the book entitled Greek Gods, Heroes and Men by Caroline H. Harding and Samuel B. Harding, published in 1906 by Scott, </w:t>
            </w:r>
            <w:proofErr w:type="spellStart"/>
            <w:r w:rsidRPr="004D4704">
              <w:rPr>
                <w:rFonts w:ascii="Arial" w:eastAsia="Times New Roman" w:hAnsi="Arial" w:cs="Arial"/>
                <w:color w:val="363636"/>
                <w:sz w:val="24"/>
                <w:szCs w:val="24"/>
                <w:lang w:val="en-US" w:eastAsia="el-GR"/>
              </w:rPr>
              <w:t>Foresman</w:t>
            </w:r>
            <w:proofErr w:type="spellEnd"/>
            <w:r w:rsidRPr="004D4704">
              <w:rPr>
                <w:rFonts w:ascii="Arial" w:eastAsia="Times New Roman" w:hAnsi="Arial" w:cs="Arial"/>
                <w:color w:val="363636"/>
                <w:sz w:val="24"/>
                <w:szCs w:val="24"/>
                <w:lang w:val="en-US" w:eastAsia="el-GR"/>
              </w:rPr>
              <w:t xml:space="preserve"> and Company. Learn about the exciting adventures and dangerous quests undertaken by the mythical characters that feature in the hero myths, fables and stories about the gods and goddesses of Ancient Greece and Rome that are available on this website.</w:t>
            </w:r>
          </w:p>
          <w:p w:rsidR="004D4704" w:rsidRPr="004D4704" w:rsidRDefault="004D4704" w:rsidP="004A7BA9">
            <w:pPr>
              <w:shd w:val="clear" w:color="auto" w:fill="FFFFFF" w:themeFill="background1"/>
              <w:spacing w:before="100" w:beforeAutospacing="1" w:after="100" w:afterAutospacing="1"/>
              <w:ind w:left="0" w:firstLine="0"/>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6096000" cy="2743200"/>
                  <wp:effectExtent l="19050" t="0" r="0" b="0"/>
                  <wp:docPr id="5" name="Εικόνα 5" descr="Myths and Stories about gods and goddesses - Apollo riding his golden cha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ths and Stories about gods and goddesses - Apollo riding his golden chariot"/>
                          <pic:cNvPicPr>
                            <a:picLocks noChangeAspect="1" noChangeArrowheads="1"/>
                          </pic:cNvPicPr>
                        </pic:nvPicPr>
                        <pic:blipFill>
                          <a:blip r:embed="rId11"/>
                          <a:srcRect/>
                          <a:stretch>
                            <a:fillRect/>
                          </a:stretch>
                        </pic:blipFill>
                        <pic:spPr bwMode="auto">
                          <a:xfrm>
                            <a:off x="0" y="0"/>
                            <a:ext cx="6096000" cy="2743200"/>
                          </a:xfrm>
                          <a:prstGeom prst="rect">
                            <a:avLst/>
                          </a:prstGeom>
                          <a:noFill/>
                          <a:ln w="9525">
                            <a:noFill/>
                            <a:miter lim="800000"/>
                            <a:headEnd/>
                            <a:tailEnd/>
                          </a:ln>
                        </pic:spPr>
                      </pic:pic>
                    </a:graphicData>
                  </a:graphic>
                </wp:inline>
              </w:drawing>
            </w:r>
          </w:p>
        </w:tc>
      </w:tr>
    </w:tbl>
    <w:p w:rsidR="004A7BA9" w:rsidRDefault="004A7BA9" w:rsidP="004A7BA9">
      <w:pPr>
        <w:pStyle w:val="1"/>
        <w:shd w:val="clear" w:color="auto" w:fill="FFFFFF" w:themeFill="background1"/>
        <w:spacing w:before="0" w:beforeAutospacing="0" w:after="0" w:afterAutospacing="0" w:line="324" w:lineRule="atLeast"/>
        <w:jc w:val="center"/>
        <w:rPr>
          <w:rFonts w:ascii="Arial" w:hAnsi="Arial" w:cs="Arial"/>
          <w:color w:val="2A2A2A"/>
          <w:sz w:val="45"/>
          <w:szCs w:val="45"/>
          <w:lang w:val="en-US"/>
        </w:rPr>
      </w:pPr>
    </w:p>
    <w:p w:rsidR="004A7BA9" w:rsidRDefault="004A7BA9" w:rsidP="004A7BA9">
      <w:pPr>
        <w:pStyle w:val="1"/>
        <w:shd w:val="clear" w:color="auto" w:fill="FFFFFF" w:themeFill="background1"/>
        <w:spacing w:before="0" w:beforeAutospacing="0" w:after="0" w:afterAutospacing="0" w:line="324" w:lineRule="atLeast"/>
        <w:jc w:val="center"/>
        <w:rPr>
          <w:rFonts w:ascii="Arial" w:hAnsi="Arial" w:cs="Arial"/>
          <w:color w:val="2A2A2A"/>
          <w:sz w:val="45"/>
          <w:szCs w:val="45"/>
          <w:lang w:val="en-US"/>
        </w:rPr>
      </w:pPr>
    </w:p>
    <w:p w:rsidR="004A7BA9" w:rsidRDefault="004A7BA9" w:rsidP="004A7BA9">
      <w:pPr>
        <w:pStyle w:val="1"/>
        <w:shd w:val="clear" w:color="auto" w:fill="FFFFFF" w:themeFill="background1"/>
        <w:spacing w:before="0" w:beforeAutospacing="0" w:after="0" w:afterAutospacing="0" w:line="324" w:lineRule="atLeast"/>
        <w:jc w:val="center"/>
        <w:rPr>
          <w:rFonts w:ascii="Arial" w:hAnsi="Arial" w:cs="Arial"/>
          <w:color w:val="2A2A2A"/>
          <w:sz w:val="45"/>
          <w:szCs w:val="45"/>
          <w:lang w:val="en-US"/>
        </w:rPr>
      </w:pPr>
    </w:p>
    <w:p w:rsidR="004A7BA9" w:rsidRDefault="004A7BA9" w:rsidP="004A7BA9">
      <w:pPr>
        <w:pStyle w:val="1"/>
        <w:shd w:val="clear" w:color="auto" w:fill="FFFFFF" w:themeFill="background1"/>
        <w:spacing w:before="0" w:beforeAutospacing="0" w:after="0" w:afterAutospacing="0" w:line="324" w:lineRule="atLeast"/>
        <w:jc w:val="center"/>
        <w:rPr>
          <w:rFonts w:ascii="Arial" w:hAnsi="Arial" w:cs="Arial"/>
          <w:color w:val="2A2A2A"/>
          <w:sz w:val="45"/>
          <w:szCs w:val="45"/>
          <w:lang w:val="en-US"/>
        </w:rPr>
      </w:pPr>
    </w:p>
    <w:p w:rsidR="004A7BA9" w:rsidRDefault="004A7BA9" w:rsidP="004A7BA9">
      <w:pPr>
        <w:pStyle w:val="1"/>
        <w:shd w:val="clear" w:color="auto" w:fill="FFFFFF" w:themeFill="background1"/>
        <w:spacing w:before="0" w:beforeAutospacing="0" w:after="0" w:afterAutospacing="0" w:line="324" w:lineRule="atLeast"/>
        <w:jc w:val="center"/>
        <w:rPr>
          <w:rFonts w:ascii="Arial" w:hAnsi="Arial" w:cs="Arial"/>
          <w:color w:val="2A2A2A"/>
          <w:sz w:val="45"/>
          <w:szCs w:val="45"/>
          <w:lang w:val="en-US"/>
        </w:rPr>
      </w:pPr>
    </w:p>
    <w:p w:rsidR="004A7BA9" w:rsidRDefault="004A7BA9" w:rsidP="004A7BA9">
      <w:pPr>
        <w:pStyle w:val="1"/>
        <w:shd w:val="clear" w:color="auto" w:fill="FFFFFF" w:themeFill="background1"/>
        <w:spacing w:before="0" w:beforeAutospacing="0" w:after="0" w:afterAutospacing="0" w:line="324" w:lineRule="atLeast"/>
        <w:jc w:val="center"/>
        <w:rPr>
          <w:rFonts w:ascii="Arial" w:hAnsi="Arial" w:cs="Arial"/>
          <w:color w:val="2A2A2A"/>
          <w:sz w:val="45"/>
          <w:szCs w:val="45"/>
          <w:lang w:val="en-US"/>
        </w:rPr>
      </w:pPr>
    </w:p>
    <w:p w:rsidR="004A7BA9" w:rsidRDefault="004A7BA9" w:rsidP="004A7BA9">
      <w:pPr>
        <w:pStyle w:val="1"/>
        <w:shd w:val="clear" w:color="auto" w:fill="FFFFFF" w:themeFill="background1"/>
        <w:spacing w:before="0" w:beforeAutospacing="0" w:after="0" w:afterAutospacing="0" w:line="324" w:lineRule="atLeast"/>
        <w:jc w:val="center"/>
        <w:rPr>
          <w:rFonts w:ascii="Arial" w:hAnsi="Arial" w:cs="Arial"/>
          <w:color w:val="2A2A2A"/>
          <w:sz w:val="45"/>
          <w:szCs w:val="45"/>
          <w:lang w:val="en-US"/>
        </w:rPr>
      </w:pPr>
    </w:p>
    <w:p w:rsidR="004A7BA9" w:rsidRDefault="004A7BA9" w:rsidP="004A7BA9">
      <w:pPr>
        <w:pStyle w:val="1"/>
        <w:shd w:val="clear" w:color="auto" w:fill="FFFFFF" w:themeFill="background1"/>
        <w:spacing w:before="0" w:beforeAutospacing="0" w:after="0" w:afterAutospacing="0" w:line="324" w:lineRule="atLeast"/>
        <w:jc w:val="center"/>
        <w:rPr>
          <w:rFonts w:ascii="Arial" w:hAnsi="Arial" w:cs="Arial"/>
          <w:color w:val="2A2A2A"/>
          <w:sz w:val="45"/>
          <w:szCs w:val="45"/>
          <w:lang w:val="en-US"/>
        </w:rPr>
      </w:pPr>
    </w:p>
    <w:p w:rsidR="0002056A" w:rsidRDefault="0002056A" w:rsidP="004A7BA9">
      <w:pPr>
        <w:pStyle w:val="1"/>
        <w:shd w:val="clear" w:color="auto" w:fill="FFFFFF" w:themeFill="background1"/>
        <w:spacing w:before="0" w:beforeAutospacing="0" w:after="0" w:afterAutospacing="0" w:line="324" w:lineRule="atLeast"/>
        <w:jc w:val="center"/>
        <w:rPr>
          <w:rFonts w:ascii="Arial" w:hAnsi="Arial" w:cs="Arial"/>
          <w:color w:val="2A2A2A"/>
          <w:sz w:val="45"/>
          <w:szCs w:val="45"/>
          <w:lang w:val="en-US"/>
        </w:rPr>
      </w:pPr>
    </w:p>
    <w:p w:rsidR="0002056A" w:rsidRDefault="0002056A" w:rsidP="004A7BA9">
      <w:pPr>
        <w:pStyle w:val="1"/>
        <w:shd w:val="clear" w:color="auto" w:fill="FFFFFF" w:themeFill="background1"/>
        <w:spacing w:before="0" w:beforeAutospacing="0" w:after="0" w:afterAutospacing="0" w:line="324" w:lineRule="atLeast"/>
        <w:jc w:val="center"/>
        <w:rPr>
          <w:rFonts w:ascii="Arial" w:hAnsi="Arial" w:cs="Arial"/>
          <w:color w:val="2A2A2A"/>
          <w:sz w:val="45"/>
          <w:szCs w:val="45"/>
          <w:lang w:val="en-US"/>
        </w:rPr>
      </w:pPr>
    </w:p>
    <w:p w:rsidR="0002056A" w:rsidRDefault="0002056A" w:rsidP="004A7BA9">
      <w:pPr>
        <w:pStyle w:val="1"/>
        <w:shd w:val="clear" w:color="auto" w:fill="FFFFFF" w:themeFill="background1"/>
        <w:spacing w:before="0" w:beforeAutospacing="0" w:after="0" w:afterAutospacing="0" w:line="324" w:lineRule="atLeast"/>
        <w:jc w:val="center"/>
        <w:rPr>
          <w:rFonts w:ascii="Arial" w:hAnsi="Arial" w:cs="Arial"/>
          <w:color w:val="2A2A2A"/>
          <w:sz w:val="45"/>
          <w:szCs w:val="45"/>
          <w:lang w:val="en-US"/>
        </w:rPr>
      </w:pPr>
    </w:p>
    <w:p w:rsidR="0002056A" w:rsidRDefault="0002056A" w:rsidP="004A7BA9">
      <w:pPr>
        <w:pStyle w:val="1"/>
        <w:shd w:val="clear" w:color="auto" w:fill="FFFFFF" w:themeFill="background1"/>
        <w:spacing w:before="0" w:beforeAutospacing="0" w:after="0" w:afterAutospacing="0" w:line="324" w:lineRule="atLeast"/>
        <w:jc w:val="center"/>
        <w:rPr>
          <w:rFonts w:ascii="Arial" w:hAnsi="Arial" w:cs="Arial"/>
          <w:color w:val="2A2A2A"/>
          <w:sz w:val="45"/>
          <w:szCs w:val="45"/>
          <w:lang w:val="en-US"/>
        </w:rPr>
      </w:pPr>
    </w:p>
    <w:p w:rsidR="0002056A" w:rsidRDefault="0002056A" w:rsidP="004A7BA9">
      <w:pPr>
        <w:pStyle w:val="1"/>
        <w:shd w:val="clear" w:color="auto" w:fill="FFFFFF" w:themeFill="background1"/>
        <w:spacing w:before="0" w:beforeAutospacing="0" w:after="0" w:afterAutospacing="0" w:line="324" w:lineRule="atLeast"/>
        <w:jc w:val="center"/>
        <w:rPr>
          <w:rFonts w:ascii="Arial" w:hAnsi="Arial" w:cs="Arial"/>
          <w:color w:val="2A2A2A"/>
          <w:sz w:val="45"/>
          <w:szCs w:val="45"/>
          <w:lang w:val="en-US"/>
        </w:rPr>
      </w:pPr>
    </w:p>
    <w:p w:rsidR="004A7BA9" w:rsidRDefault="004A7BA9" w:rsidP="004A7BA9">
      <w:pPr>
        <w:pStyle w:val="1"/>
        <w:shd w:val="clear" w:color="auto" w:fill="FFFFFF" w:themeFill="background1"/>
        <w:spacing w:before="0" w:beforeAutospacing="0" w:after="0" w:afterAutospacing="0" w:line="324" w:lineRule="atLeast"/>
        <w:jc w:val="center"/>
        <w:rPr>
          <w:rFonts w:ascii="Arial" w:hAnsi="Arial" w:cs="Arial"/>
          <w:color w:val="2A2A2A"/>
          <w:sz w:val="45"/>
          <w:szCs w:val="45"/>
          <w:lang w:val="en-US"/>
        </w:rPr>
      </w:pPr>
    </w:p>
    <w:p w:rsidR="00303ABD" w:rsidRPr="00303ABD" w:rsidRDefault="00303ABD" w:rsidP="004A7BA9">
      <w:pPr>
        <w:pStyle w:val="1"/>
        <w:shd w:val="clear" w:color="auto" w:fill="FFFFFF" w:themeFill="background1"/>
        <w:spacing w:before="0" w:beforeAutospacing="0" w:after="0" w:afterAutospacing="0" w:line="324" w:lineRule="atLeast"/>
        <w:jc w:val="center"/>
        <w:rPr>
          <w:rFonts w:ascii="Arial" w:hAnsi="Arial" w:cs="Arial"/>
          <w:color w:val="2A2A2A"/>
          <w:sz w:val="45"/>
          <w:szCs w:val="45"/>
          <w:lang w:val="en-US"/>
        </w:rPr>
      </w:pPr>
      <w:r w:rsidRPr="00303ABD">
        <w:rPr>
          <w:rFonts w:ascii="Arial" w:hAnsi="Arial" w:cs="Arial"/>
          <w:color w:val="2A2A2A"/>
          <w:sz w:val="45"/>
          <w:szCs w:val="45"/>
          <w:lang w:val="en-US"/>
        </w:rPr>
        <w:t>Visiting the Acropolis in Athens: The Essential Guide</w:t>
      </w:r>
    </w:p>
    <w:p w:rsidR="00303ABD" w:rsidRPr="00303ABD" w:rsidRDefault="00303ABD" w:rsidP="004A7BA9">
      <w:pPr>
        <w:pStyle w:val="Web"/>
        <w:shd w:val="clear" w:color="auto" w:fill="FFFFFF" w:themeFill="background1"/>
        <w:spacing w:line="408" w:lineRule="atLeast"/>
        <w:jc w:val="center"/>
        <w:rPr>
          <w:rFonts w:ascii="Arial" w:hAnsi="Arial" w:cs="Arial"/>
          <w:color w:val="2A2A2A"/>
          <w:sz w:val="26"/>
          <w:szCs w:val="26"/>
          <w:lang w:val="en-US"/>
        </w:rPr>
      </w:pPr>
      <w:r w:rsidRPr="00303ABD">
        <w:rPr>
          <w:rFonts w:ascii="Arial" w:hAnsi="Arial" w:cs="Arial"/>
          <w:color w:val="2A2A2A"/>
          <w:sz w:val="26"/>
          <w:szCs w:val="26"/>
          <w:lang w:val="en-US"/>
        </w:rPr>
        <w:t>Even the most jaded of world travelers cannot approach ancient Greece's most iconic attraction without being awestruck. Crowning a dramatic limestone crag, the Acropolis stands high above modern </w:t>
      </w:r>
      <w:hyperlink r:id="rId12" w:history="1">
        <w:r w:rsidRPr="00303ABD">
          <w:rPr>
            <w:rStyle w:val="-"/>
            <w:rFonts w:ascii="Arial" w:hAnsi="Arial" w:cs="Arial"/>
            <w:color w:val="1080EE"/>
            <w:sz w:val="26"/>
            <w:szCs w:val="26"/>
            <w:u w:val="none"/>
            <w:lang w:val="en-US"/>
          </w:rPr>
          <w:t>Athens</w:t>
        </w:r>
      </w:hyperlink>
      <w:r w:rsidRPr="00303ABD">
        <w:rPr>
          <w:rFonts w:ascii="Arial" w:hAnsi="Arial" w:cs="Arial"/>
          <w:color w:val="2A2A2A"/>
          <w:sz w:val="26"/>
          <w:szCs w:val="26"/>
          <w:lang w:val="en-US"/>
        </w:rPr>
        <w:t> as a symbol of the city's former glory, recalling the culture that flourished more than two millennia ago. In addition to the Parthenon, you'll find many more things to do among these emblematic ancient ruins. While wandering around the many archaeological remains of the Acropolis, tourists follow in the footsteps of Socrates, Pericles, and Sophocles and discover the building blocks of Western Civilization.</w:t>
      </w:r>
    </w:p>
    <w:p w:rsidR="00303ABD" w:rsidRPr="00303ABD" w:rsidRDefault="00303ABD" w:rsidP="004A7BA9">
      <w:pPr>
        <w:pStyle w:val="2"/>
        <w:shd w:val="clear" w:color="auto" w:fill="FFFFFF" w:themeFill="background1"/>
        <w:ind w:left="563"/>
        <w:rPr>
          <w:rFonts w:ascii="Arial" w:hAnsi="Arial" w:cs="Arial"/>
          <w:color w:val="2A2A2A"/>
          <w:sz w:val="34"/>
          <w:szCs w:val="34"/>
          <w:lang w:val="en-US"/>
        </w:rPr>
      </w:pPr>
      <w:r w:rsidRPr="00303ABD">
        <w:rPr>
          <w:rFonts w:ascii="Arial" w:hAnsi="Arial" w:cs="Arial"/>
          <w:color w:val="2A2A2A"/>
          <w:sz w:val="34"/>
          <w:szCs w:val="34"/>
          <w:lang w:val="en-US"/>
        </w:rPr>
        <w:t xml:space="preserve">Odeon of </w:t>
      </w:r>
      <w:proofErr w:type="spellStart"/>
      <w:r w:rsidRPr="00303ABD">
        <w:rPr>
          <w:rFonts w:ascii="Arial" w:hAnsi="Arial" w:cs="Arial"/>
          <w:color w:val="2A2A2A"/>
          <w:sz w:val="34"/>
          <w:szCs w:val="34"/>
          <w:lang w:val="en-US"/>
        </w:rPr>
        <w:t>Herodes</w:t>
      </w:r>
      <w:proofErr w:type="spellEnd"/>
      <w:r w:rsidRPr="00303ABD">
        <w:rPr>
          <w:rFonts w:ascii="Arial" w:hAnsi="Arial" w:cs="Arial"/>
          <w:color w:val="2A2A2A"/>
          <w:sz w:val="34"/>
          <w:szCs w:val="34"/>
          <w:lang w:val="en-US"/>
        </w:rPr>
        <w:t xml:space="preserve"> Atticus: A Second-Century Theater</w:t>
      </w:r>
    </w:p>
    <w:p w:rsidR="00303ABD" w:rsidRDefault="00303ABD" w:rsidP="004A7BA9">
      <w:pPr>
        <w:shd w:val="clear" w:color="auto" w:fill="FFFFFF" w:themeFill="background1"/>
        <w:spacing w:line="0" w:lineRule="auto"/>
        <w:ind w:right="-483"/>
        <w:rPr>
          <w:rFonts w:ascii="Arial" w:hAnsi="Arial" w:cs="Arial"/>
          <w:color w:val="2A2A2A"/>
          <w:sz w:val="24"/>
          <w:szCs w:val="24"/>
        </w:rPr>
      </w:pPr>
      <w:r>
        <w:rPr>
          <w:rFonts w:ascii="Arial" w:hAnsi="Arial" w:cs="Arial"/>
          <w:noProof/>
          <w:color w:val="2A2A2A"/>
          <w:lang w:eastAsia="el-GR"/>
        </w:rPr>
        <w:drawing>
          <wp:inline distT="0" distB="0" distL="0" distR="0">
            <wp:extent cx="5600700" cy="4095750"/>
            <wp:effectExtent l="19050" t="0" r="0" b="0"/>
            <wp:docPr id="16" name="Εικόνα 1" descr="Odeon of Herodes Atticus: A Second-Century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eon of Herodes Atticus: A Second-Century Theater"/>
                    <pic:cNvPicPr>
                      <a:picLocks noChangeAspect="1" noChangeArrowheads="1"/>
                    </pic:cNvPicPr>
                  </pic:nvPicPr>
                  <pic:blipFill>
                    <a:blip r:embed="rId13"/>
                    <a:srcRect/>
                    <a:stretch>
                      <a:fillRect/>
                    </a:stretch>
                  </pic:blipFill>
                  <pic:spPr bwMode="auto">
                    <a:xfrm>
                      <a:off x="0" y="0"/>
                      <a:ext cx="5600700" cy="4095750"/>
                    </a:xfrm>
                    <a:prstGeom prst="rect">
                      <a:avLst/>
                    </a:prstGeom>
                    <a:noFill/>
                    <a:ln w="9525">
                      <a:noFill/>
                      <a:miter lim="800000"/>
                      <a:headEnd/>
                      <a:tailEnd/>
                    </a:ln>
                  </pic:spPr>
                </pic:pic>
              </a:graphicData>
            </a:graphic>
          </wp:inline>
        </w:drawing>
      </w:r>
    </w:p>
    <w:p w:rsidR="00303ABD" w:rsidRPr="00303ABD" w:rsidRDefault="00303ABD" w:rsidP="004A7BA9">
      <w:pPr>
        <w:shd w:val="clear" w:color="auto" w:fill="FFFFFF" w:themeFill="background1"/>
        <w:spacing w:line="336" w:lineRule="atLeast"/>
        <w:jc w:val="left"/>
        <w:textAlignment w:val="center"/>
        <w:rPr>
          <w:rFonts w:ascii="Times New Roman" w:hAnsi="Times New Roman" w:cs="Times New Roman"/>
          <w:color w:val="777777"/>
          <w:lang w:val="en-US"/>
        </w:rPr>
      </w:pPr>
      <w:r w:rsidRPr="00303ABD">
        <w:rPr>
          <w:color w:val="777777"/>
          <w:lang w:val="en-US"/>
        </w:rPr>
        <w:t xml:space="preserve">Odeon of </w:t>
      </w:r>
      <w:proofErr w:type="spellStart"/>
      <w:r w:rsidRPr="00303ABD">
        <w:rPr>
          <w:color w:val="777777"/>
          <w:lang w:val="en-US"/>
        </w:rPr>
        <w:t>Herodes</w:t>
      </w:r>
      <w:proofErr w:type="spellEnd"/>
      <w:r w:rsidRPr="00303ABD">
        <w:rPr>
          <w:color w:val="777777"/>
          <w:lang w:val="en-US"/>
        </w:rPr>
        <w:t xml:space="preserve"> Atticus: A Second-Century Theater</w:t>
      </w:r>
    </w:p>
    <w:p w:rsidR="00303ABD" w:rsidRPr="00303ABD" w:rsidRDefault="00303ABD" w:rsidP="004A7BA9">
      <w:pPr>
        <w:shd w:val="clear" w:color="auto" w:fill="FFFFFF" w:themeFill="background1"/>
        <w:jc w:val="right"/>
        <w:textAlignment w:val="center"/>
        <w:rPr>
          <w:color w:val="777777"/>
          <w:lang w:val="en-US"/>
        </w:rPr>
      </w:pPr>
      <w:r w:rsidRPr="00303ABD">
        <w:rPr>
          <w:color w:val="777777"/>
          <w:lang w:val="en-US"/>
        </w:rPr>
        <w:t>   </w:t>
      </w:r>
    </w:p>
    <w:p w:rsidR="00303ABD" w:rsidRPr="00303ABD" w:rsidRDefault="00303ABD" w:rsidP="004A7BA9">
      <w:pPr>
        <w:pStyle w:val="Web"/>
        <w:shd w:val="clear" w:color="auto" w:fill="FFFFFF" w:themeFill="background1"/>
        <w:rPr>
          <w:rFonts w:ascii="Arial" w:hAnsi="Arial" w:cs="Arial"/>
          <w:color w:val="333333"/>
          <w:sz w:val="26"/>
          <w:szCs w:val="26"/>
          <w:lang w:val="en-US"/>
        </w:rPr>
      </w:pPr>
      <w:r w:rsidRPr="00303ABD">
        <w:rPr>
          <w:rFonts w:ascii="Arial" w:hAnsi="Arial" w:cs="Arial"/>
          <w:color w:val="333333"/>
          <w:sz w:val="26"/>
          <w:szCs w:val="26"/>
          <w:lang w:val="en-US"/>
        </w:rPr>
        <w:t xml:space="preserve">Before entering the ticketed admission area of the Acropolis, tourists may visit the Odeon of </w:t>
      </w:r>
      <w:proofErr w:type="spellStart"/>
      <w:r w:rsidRPr="00303ABD">
        <w:rPr>
          <w:rFonts w:ascii="Arial" w:hAnsi="Arial" w:cs="Arial"/>
          <w:color w:val="333333"/>
          <w:sz w:val="26"/>
          <w:szCs w:val="26"/>
          <w:lang w:val="en-US"/>
        </w:rPr>
        <w:t>Herodes</w:t>
      </w:r>
      <w:proofErr w:type="spellEnd"/>
      <w:r w:rsidRPr="00303ABD">
        <w:rPr>
          <w:rFonts w:ascii="Arial" w:hAnsi="Arial" w:cs="Arial"/>
          <w:color w:val="333333"/>
          <w:sz w:val="26"/>
          <w:szCs w:val="26"/>
          <w:lang w:val="en-US"/>
        </w:rPr>
        <w:t xml:space="preserve"> Atticus. This ancient theater is named after </w:t>
      </w:r>
      <w:proofErr w:type="spellStart"/>
      <w:r w:rsidRPr="00303ABD">
        <w:rPr>
          <w:rFonts w:ascii="Arial" w:hAnsi="Arial" w:cs="Arial"/>
          <w:color w:val="333333"/>
          <w:sz w:val="26"/>
          <w:szCs w:val="26"/>
          <w:lang w:val="en-US"/>
        </w:rPr>
        <w:t>Herodes</w:t>
      </w:r>
      <w:proofErr w:type="spellEnd"/>
      <w:r w:rsidRPr="00303ABD">
        <w:rPr>
          <w:rFonts w:ascii="Arial" w:hAnsi="Arial" w:cs="Arial"/>
          <w:color w:val="333333"/>
          <w:sz w:val="26"/>
          <w:szCs w:val="26"/>
          <w:lang w:val="en-US"/>
        </w:rPr>
        <w:t xml:space="preserve"> Atticus of Marathon (outside of Athens), who built it in memory of his wife </w:t>
      </w:r>
      <w:proofErr w:type="spellStart"/>
      <w:r w:rsidRPr="00303ABD">
        <w:rPr>
          <w:rFonts w:ascii="Arial" w:hAnsi="Arial" w:cs="Arial"/>
          <w:color w:val="333333"/>
          <w:sz w:val="26"/>
          <w:szCs w:val="26"/>
          <w:lang w:val="en-US"/>
        </w:rPr>
        <w:t>Regilla</w:t>
      </w:r>
      <w:proofErr w:type="spellEnd"/>
      <w:r w:rsidRPr="00303ABD">
        <w:rPr>
          <w:rFonts w:ascii="Arial" w:hAnsi="Arial" w:cs="Arial"/>
          <w:color w:val="333333"/>
          <w:sz w:val="26"/>
          <w:szCs w:val="26"/>
          <w:lang w:val="en-US"/>
        </w:rPr>
        <w:t xml:space="preserve"> in AD 161. The theater was designed with an auditorium fitted into a natural hollow. Semicircular rows of seating </w:t>
      </w:r>
      <w:r w:rsidRPr="00303ABD">
        <w:rPr>
          <w:rFonts w:ascii="Arial" w:hAnsi="Arial" w:cs="Arial"/>
          <w:color w:val="333333"/>
          <w:sz w:val="26"/>
          <w:szCs w:val="26"/>
          <w:lang w:val="en-US"/>
        </w:rPr>
        <w:lastRenderedPageBreak/>
        <w:t>could accommodate nearly 5,000 people. The orchestra was originally located in the circular space in the center with the low stage (</w:t>
      </w:r>
      <w:proofErr w:type="spellStart"/>
      <w:r w:rsidRPr="00303ABD">
        <w:rPr>
          <w:rFonts w:ascii="Arial" w:hAnsi="Arial" w:cs="Arial"/>
          <w:color w:val="333333"/>
          <w:sz w:val="26"/>
          <w:szCs w:val="26"/>
          <w:lang w:val="en-US"/>
        </w:rPr>
        <w:t>skene</w:t>
      </w:r>
      <w:proofErr w:type="spellEnd"/>
      <w:r w:rsidRPr="00303ABD">
        <w:rPr>
          <w:rFonts w:ascii="Arial" w:hAnsi="Arial" w:cs="Arial"/>
          <w:color w:val="333333"/>
          <w:sz w:val="26"/>
          <w:szCs w:val="26"/>
          <w:lang w:val="en-US"/>
        </w:rPr>
        <w:t>) close to it on one side. Between the auditorium and the stage were open passages for the entrance of the choir (</w:t>
      </w:r>
      <w:proofErr w:type="spellStart"/>
      <w:r w:rsidRPr="00303ABD">
        <w:rPr>
          <w:rFonts w:ascii="Arial" w:hAnsi="Arial" w:cs="Arial"/>
          <w:color w:val="333333"/>
          <w:sz w:val="26"/>
          <w:szCs w:val="26"/>
          <w:lang w:val="en-US"/>
        </w:rPr>
        <w:t>parodoi</w:t>
      </w:r>
      <w:proofErr w:type="spellEnd"/>
      <w:r w:rsidRPr="00303ABD">
        <w:rPr>
          <w:rFonts w:ascii="Arial" w:hAnsi="Arial" w:cs="Arial"/>
          <w:color w:val="333333"/>
          <w:sz w:val="26"/>
          <w:szCs w:val="26"/>
          <w:lang w:val="en-US"/>
        </w:rPr>
        <w:t>). Live performances are still held at this theater during the summertime. The </w:t>
      </w:r>
      <w:r w:rsidRPr="00303ABD">
        <w:rPr>
          <w:rFonts w:ascii="Arial" w:hAnsi="Arial" w:cs="Arial"/>
          <w:b/>
          <w:bCs/>
          <w:color w:val="333333"/>
          <w:sz w:val="26"/>
          <w:szCs w:val="26"/>
          <w:lang w:val="en-US"/>
        </w:rPr>
        <w:t>Athens &amp; Epidaurus Festival</w:t>
      </w:r>
      <w:r w:rsidRPr="00303ABD">
        <w:rPr>
          <w:rFonts w:ascii="Arial" w:hAnsi="Arial" w:cs="Arial"/>
          <w:color w:val="333333"/>
          <w:sz w:val="26"/>
          <w:szCs w:val="26"/>
          <w:lang w:val="en-US"/>
        </w:rPr>
        <w:t> presents classical Greek operas as well as musical and dance performances, offering tourists the magical experience of watching two-thousand-year-old drama in the original theater.</w:t>
      </w:r>
    </w:p>
    <w:p w:rsidR="00930FF1" w:rsidRDefault="00930FF1"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pStyle w:val="2"/>
        <w:shd w:val="clear" w:color="auto" w:fill="FFFFFF" w:themeFill="background1"/>
        <w:ind w:left="563"/>
        <w:rPr>
          <w:rFonts w:ascii="Arial" w:hAnsi="Arial" w:cs="Arial"/>
          <w:color w:val="2A2A2A"/>
          <w:sz w:val="34"/>
          <w:szCs w:val="34"/>
          <w:lang w:val="en-US"/>
        </w:rPr>
      </w:pPr>
      <w:proofErr w:type="spellStart"/>
      <w:r w:rsidRPr="00303ABD">
        <w:rPr>
          <w:rFonts w:ascii="Arial" w:hAnsi="Arial" w:cs="Arial"/>
          <w:color w:val="2A2A2A"/>
          <w:sz w:val="34"/>
          <w:szCs w:val="34"/>
          <w:lang w:val="en-US"/>
        </w:rPr>
        <w:t>Beulé</w:t>
      </w:r>
      <w:proofErr w:type="spellEnd"/>
      <w:r w:rsidRPr="00303ABD">
        <w:rPr>
          <w:rFonts w:ascii="Arial" w:hAnsi="Arial" w:cs="Arial"/>
          <w:color w:val="2A2A2A"/>
          <w:sz w:val="34"/>
          <w:szCs w:val="34"/>
          <w:lang w:val="en-US"/>
        </w:rPr>
        <w:t xml:space="preserve"> Gate: The Roman-Era Entrance</w:t>
      </w:r>
    </w:p>
    <w:p w:rsidR="00930FF1" w:rsidRPr="00303ABD" w:rsidRDefault="00930FF1"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shd w:val="clear" w:color="auto" w:fill="FFFFFF" w:themeFill="background1"/>
        <w:spacing w:line="0" w:lineRule="auto"/>
        <w:jc w:val="center"/>
        <w:rPr>
          <w:rFonts w:ascii="Arial" w:hAnsi="Arial" w:cs="Arial"/>
          <w:color w:val="2A2A2A"/>
          <w:sz w:val="24"/>
          <w:szCs w:val="24"/>
        </w:rPr>
      </w:pPr>
      <w:r>
        <w:rPr>
          <w:rFonts w:ascii="Arial" w:hAnsi="Arial" w:cs="Arial"/>
          <w:noProof/>
          <w:color w:val="2A2A2A"/>
          <w:lang w:eastAsia="el-GR"/>
        </w:rPr>
        <w:drawing>
          <wp:inline distT="0" distB="0" distL="0" distR="0">
            <wp:extent cx="5701665" cy="3795903"/>
            <wp:effectExtent l="19050" t="0" r="0" b="0"/>
            <wp:docPr id="15" name="Εικόνα 2" descr="Beulé Gate: The Roman-Era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ulé Gate: The Roman-Era Entrance"/>
                    <pic:cNvPicPr>
                      <a:picLocks noChangeAspect="1" noChangeArrowheads="1"/>
                    </pic:cNvPicPr>
                  </pic:nvPicPr>
                  <pic:blipFill>
                    <a:blip r:embed="rId14"/>
                    <a:srcRect/>
                    <a:stretch>
                      <a:fillRect/>
                    </a:stretch>
                  </pic:blipFill>
                  <pic:spPr bwMode="auto">
                    <a:xfrm>
                      <a:off x="0" y="0"/>
                      <a:ext cx="5701665" cy="3795903"/>
                    </a:xfrm>
                    <a:prstGeom prst="rect">
                      <a:avLst/>
                    </a:prstGeom>
                    <a:noFill/>
                    <a:ln w="9525">
                      <a:noFill/>
                      <a:miter lim="800000"/>
                      <a:headEnd/>
                      <a:tailEnd/>
                    </a:ln>
                  </pic:spPr>
                </pic:pic>
              </a:graphicData>
            </a:graphic>
          </wp:inline>
        </w:drawing>
      </w:r>
    </w:p>
    <w:p w:rsidR="00303ABD" w:rsidRPr="00303ABD" w:rsidRDefault="00303ABD" w:rsidP="004A7BA9">
      <w:pPr>
        <w:shd w:val="clear" w:color="auto" w:fill="FFFFFF" w:themeFill="background1"/>
        <w:spacing w:line="336" w:lineRule="atLeast"/>
        <w:jc w:val="left"/>
        <w:textAlignment w:val="center"/>
        <w:rPr>
          <w:rFonts w:ascii="Times New Roman" w:hAnsi="Times New Roman" w:cs="Times New Roman"/>
          <w:color w:val="777777"/>
          <w:lang w:val="en-US"/>
        </w:rPr>
      </w:pPr>
      <w:proofErr w:type="spellStart"/>
      <w:r w:rsidRPr="00303ABD">
        <w:rPr>
          <w:color w:val="777777"/>
          <w:lang w:val="en-US"/>
        </w:rPr>
        <w:t>Beulé</w:t>
      </w:r>
      <w:proofErr w:type="spellEnd"/>
      <w:r w:rsidRPr="00303ABD">
        <w:rPr>
          <w:color w:val="777777"/>
          <w:lang w:val="en-US"/>
        </w:rPr>
        <w:t xml:space="preserve"> Gate: The Roman-Era Entrance </w:t>
      </w:r>
      <w:hyperlink r:id="rId15" w:tgtFrame="_blank" w:history="1">
        <w:r w:rsidRPr="00303ABD">
          <w:rPr>
            <w:rStyle w:val="-"/>
            <w:color w:val="777777"/>
            <w:u w:val="none"/>
            <w:lang w:val="en-US"/>
          </w:rPr>
          <w:t xml:space="preserve">Gerry </w:t>
        </w:r>
        <w:proofErr w:type="spellStart"/>
        <w:r w:rsidRPr="00303ABD">
          <w:rPr>
            <w:rStyle w:val="-"/>
            <w:color w:val="777777"/>
            <w:u w:val="none"/>
            <w:lang w:val="en-US"/>
          </w:rPr>
          <w:t>Labrijn</w:t>
        </w:r>
        <w:proofErr w:type="spellEnd"/>
      </w:hyperlink>
      <w:r w:rsidRPr="00303ABD">
        <w:rPr>
          <w:color w:val="777777"/>
          <w:lang w:val="en-US"/>
        </w:rPr>
        <w:t> / photo modified</w:t>
      </w:r>
    </w:p>
    <w:p w:rsidR="00303ABD" w:rsidRPr="00303ABD" w:rsidRDefault="00303ABD" w:rsidP="004A7BA9">
      <w:pPr>
        <w:shd w:val="clear" w:color="auto" w:fill="FFFFFF" w:themeFill="background1"/>
        <w:jc w:val="center"/>
        <w:textAlignment w:val="center"/>
        <w:rPr>
          <w:color w:val="777777"/>
          <w:lang w:val="en-US"/>
        </w:rPr>
      </w:pPr>
      <w:r w:rsidRPr="00303ABD">
        <w:rPr>
          <w:color w:val="777777"/>
          <w:lang w:val="en-US"/>
        </w:rPr>
        <w:t>  </w:t>
      </w:r>
    </w:p>
    <w:p w:rsidR="00303ABD" w:rsidRPr="00303ABD" w:rsidRDefault="00303ABD" w:rsidP="004A7BA9">
      <w:pPr>
        <w:pStyle w:val="Web"/>
        <w:shd w:val="clear" w:color="auto" w:fill="FFFFFF" w:themeFill="background1"/>
        <w:rPr>
          <w:rFonts w:ascii="Arial" w:hAnsi="Arial" w:cs="Arial"/>
          <w:color w:val="333333"/>
          <w:sz w:val="26"/>
          <w:szCs w:val="26"/>
          <w:lang w:val="en-US"/>
        </w:rPr>
      </w:pPr>
      <w:r w:rsidRPr="00303ABD">
        <w:rPr>
          <w:rFonts w:ascii="Arial" w:hAnsi="Arial" w:cs="Arial"/>
          <w:color w:val="333333"/>
          <w:sz w:val="26"/>
          <w:szCs w:val="26"/>
          <w:lang w:val="en-US"/>
        </w:rPr>
        <w:t xml:space="preserve">After passing through the admission area, tourists enter the Acropolis site through the </w:t>
      </w:r>
      <w:proofErr w:type="spellStart"/>
      <w:r w:rsidRPr="00303ABD">
        <w:rPr>
          <w:rFonts w:ascii="Arial" w:hAnsi="Arial" w:cs="Arial"/>
          <w:color w:val="333333"/>
          <w:sz w:val="26"/>
          <w:szCs w:val="26"/>
          <w:lang w:val="en-US"/>
        </w:rPr>
        <w:t>Beulé</w:t>
      </w:r>
      <w:proofErr w:type="spellEnd"/>
      <w:r w:rsidRPr="00303ABD">
        <w:rPr>
          <w:rFonts w:ascii="Arial" w:hAnsi="Arial" w:cs="Arial"/>
          <w:color w:val="333333"/>
          <w:sz w:val="26"/>
          <w:szCs w:val="26"/>
          <w:lang w:val="en-US"/>
        </w:rPr>
        <w:t xml:space="preserve"> Gate. This Roman-era doorway was named after the 19th-century French archaeologist who discovered it. The </w:t>
      </w:r>
      <w:proofErr w:type="spellStart"/>
      <w:r w:rsidRPr="00303ABD">
        <w:rPr>
          <w:rFonts w:ascii="Arial" w:hAnsi="Arial" w:cs="Arial"/>
          <w:color w:val="333333"/>
          <w:sz w:val="26"/>
          <w:szCs w:val="26"/>
          <w:lang w:val="en-US"/>
        </w:rPr>
        <w:t>Beulé</w:t>
      </w:r>
      <w:proofErr w:type="spellEnd"/>
      <w:r w:rsidRPr="00303ABD">
        <w:rPr>
          <w:rFonts w:ascii="Arial" w:hAnsi="Arial" w:cs="Arial"/>
          <w:color w:val="333333"/>
          <w:sz w:val="26"/>
          <w:szCs w:val="26"/>
          <w:lang w:val="en-US"/>
        </w:rPr>
        <w:t xml:space="preserve"> Gate is below the west side of the </w:t>
      </w:r>
      <w:proofErr w:type="spellStart"/>
      <w:r w:rsidRPr="00303ABD">
        <w:rPr>
          <w:rFonts w:ascii="Arial" w:hAnsi="Arial" w:cs="Arial"/>
          <w:b/>
          <w:bCs/>
          <w:color w:val="333333"/>
          <w:sz w:val="26"/>
          <w:szCs w:val="26"/>
          <w:lang w:val="en-US"/>
        </w:rPr>
        <w:t>Propylaia</w:t>
      </w:r>
      <w:proofErr w:type="spellEnd"/>
      <w:r w:rsidRPr="00303ABD">
        <w:rPr>
          <w:rFonts w:ascii="Arial" w:hAnsi="Arial" w:cs="Arial"/>
          <w:color w:val="333333"/>
          <w:sz w:val="26"/>
          <w:szCs w:val="26"/>
          <w:lang w:val="en-US"/>
        </w:rPr>
        <w:t xml:space="preserve">, the majestic entrance to the Acropolis. Featuring two flanking towers, the gate dates to 280 BC and was originally linked to the </w:t>
      </w:r>
      <w:proofErr w:type="spellStart"/>
      <w:r w:rsidRPr="00303ABD">
        <w:rPr>
          <w:rFonts w:ascii="Arial" w:hAnsi="Arial" w:cs="Arial"/>
          <w:color w:val="333333"/>
          <w:sz w:val="26"/>
          <w:szCs w:val="26"/>
          <w:lang w:val="en-US"/>
        </w:rPr>
        <w:t>Propylaia</w:t>
      </w:r>
      <w:proofErr w:type="spellEnd"/>
      <w:r w:rsidRPr="00303ABD">
        <w:rPr>
          <w:rFonts w:ascii="Arial" w:hAnsi="Arial" w:cs="Arial"/>
          <w:color w:val="333333"/>
          <w:sz w:val="26"/>
          <w:szCs w:val="26"/>
          <w:lang w:val="en-US"/>
        </w:rPr>
        <w:t xml:space="preserve"> by a broad marble staircase built during the reign of the Emperor </w:t>
      </w:r>
      <w:proofErr w:type="spellStart"/>
      <w:r w:rsidRPr="00303ABD">
        <w:rPr>
          <w:rFonts w:ascii="Arial" w:hAnsi="Arial" w:cs="Arial"/>
          <w:color w:val="333333"/>
          <w:sz w:val="26"/>
          <w:szCs w:val="26"/>
          <w:lang w:val="en-US"/>
        </w:rPr>
        <w:t>Septimius</w:t>
      </w:r>
      <w:proofErr w:type="spellEnd"/>
      <w:r w:rsidRPr="00303ABD">
        <w:rPr>
          <w:rFonts w:ascii="Arial" w:hAnsi="Arial" w:cs="Arial"/>
          <w:color w:val="333333"/>
          <w:sz w:val="26"/>
          <w:szCs w:val="26"/>
          <w:lang w:val="en-US"/>
        </w:rPr>
        <w:t xml:space="preserve"> Severus. Part of the lower section of the staircase has survived.</w:t>
      </w: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9E1738" w:rsidRDefault="009E1738"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pStyle w:val="2"/>
        <w:shd w:val="clear" w:color="auto" w:fill="FFFFFF" w:themeFill="background1"/>
        <w:ind w:left="563"/>
        <w:rPr>
          <w:rFonts w:ascii="Arial" w:hAnsi="Arial" w:cs="Arial"/>
          <w:color w:val="2A2A2A"/>
          <w:sz w:val="34"/>
          <w:szCs w:val="34"/>
          <w:lang w:val="en-US"/>
        </w:rPr>
      </w:pPr>
      <w:r w:rsidRPr="00303ABD">
        <w:rPr>
          <w:rFonts w:ascii="Arial" w:hAnsi="Arial" w:cs="Arial"/>
          <w:color w:val="2A2A2A"/>
          <w:sz w:val="34"/>
          <w:szCs w:val="34"/>
          <w:lang w:val="en-US"/>
        </w:rPr>
        <w:t>Monument of Agrippa, First-Century BC</w:t>
      </w:r>
    </w:p>
    <w:p w:rsidR="00930FF1" w:rsidRPr="00303ABD" w:rsidRDefault="00930FF1"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shd w:val="clear" w:color="auto" w:fill="FFFFFF" w:themeFill="background1"/>
        <w:spacing w:line="0" w:lineRule="auto"/>
        <w:jc w:val="center"/>
        <w:rPr>
          <w:rFonts w:ascii="Arial" w:hAnsi="Arial" w:cs="Arial"/>
          <w:color w:val="2A2A2A"/>
          <w:sz w:val="24"/>
          <w:szCs w:val="24"/>
        </w:rPr>
      </w:pPr>
      <w:r>
        <w:rPr>
          <w:rFonts w:ascii="Arial" w:hAnsi="Arial" w:cs="Arial"/>
          <w:noProof/>
          <w:color w:val="2A2A2A"/>
          <w:lang w:eastAsia="el-GR"/>
        </w:rPr>
        <w:drawing>
          <wp:inline distT="0" distB="0" distL="0" distR="0">
            <wp:extent cx="5840730" cy="4096512"/>
            <wp:effectExtent l="19050" t="0" r="7620" b="0"/>
            <wp:docPr id="14" name="Εικόνα 3" descr="Monument of Agrippa, First-Century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ument of Agrippa, First-Century BC"/>
                    <pic:cNvPicPr>
                      <a:picLocks noChangeAspect="1" noChangeArrowheads="1"/>
                    </pic:cNvPicPr>
                  </pic:nvPicPr>
                  <pic:blipFill>
                    <a:blip r:embed="rId16"/>
                    <a:srcRect/>
                    <a:stretch>
                      <a:fillRect/>
                    </a:stretch>
                  </pic:blipFill>
                  <pic:spPr bwMode="auto">
                    <a:xfrm>
                      <a:off x="0" y="0"/>
                      <a:ext cx="5840730" cy="4096512"/>
                    </a:xfrm>
                    <a:prstGeom prst="rect">
                      <a:avLst/>
                    </a:prstGeom>
                    <a:noFill/>
                    <a:ln w="9525">
                      <a:noFill/>
                      <a:miter lim="800000"/>
                      <a:headEnd/>
                      <a:tailEnd/>
                    </a:ln>
                  </pic:spPr>
                </pic:pic>
              </a:graphicData>
            </a:graphic>
          </wp:inline>
        </w:drawing>
      </w:r>
    </w:p>
    <w:p w:rsidR="00303ABD" w:rsidRPr="00303ABD" w:rsidRDefault="00303ABD" w:rsidP="004A7BA9">
      <w:pPr>
        <w:shd w:val="clear" w:color="auto" w:fill="FFFFFF" w:themeFill="background1"/>
        <w:spacing w:line="336" w:lineRule="atLeast"/>
        <w:jc w:val="left"/>
        <w:textAlignment w:val="center"/>
        <w:rPr>
          <w:rFonts w:ascii="Times New Roman" w:hAnsi="Times New Roman" w:cs="Times New Roman"/>
          <w:color w:val="777777"/>
          <w:lang w:val="en-US"/>
        </w:rPr>
      </w:pPr>
      <w:r w:rsidRPr="00303ABD">
        <w:rPr>
          <w:color w:val="777777"/>
          <w:lang w:val="en-US"/>
        </w:rPr>
        <w:t>Monument of Agrippa, First-Century BC </w:t>
      </w:r>
      <w:hyperlink r:id="rId17" w:tgtFrame="_blank" w:history="1">
        <w:r w:rsidRPr="00303ABD">
          <w:rPr>
            <w:rStyle w:val="-"/>
            <w:color w:val="777777"/>
            <w:u w:val="none"/>
            <w:lang w:val="en-US"/>
          </w:rPr>
          <w:t xml:space="preserve">Gerry </w:t>
        </w:r>
        <w:proofErr w:type="spellStart"/>
        <w:r w:rsidRPr="00303ABD">
          <w:rPr>
            <w:rStyle w:val="-"/>
            <w:color w:val="777777"/>
            <w:u w:val="none"/>
            <w:lang w:val="en-US"/>
          </w:rPr>
          <w:t>Labrijn</w:t>
        </w:r>
        <w:proofErr w:type="spellEnd"/>
      </w:hyperlink>
      <w:r w:rsidRPr="00303ABD">
        <w:rPr>
          <w:color w:val="777777"/>
          <w:lang w:val="en-US"/>
        </w:rPr>
        <w:t> / photo modified</w:t>
      </w:r>
    </w:p>
    <w:p w:rsidR="00303ABD" w:rsidRPr="00303ABD" w:rsidRDefault="00303ABD" w:rsidP="004A7BA9">
      <w:pPr>
        <w:shd w:val="clear" w:color="auto" w:fill="FFFFFF" w:themeFill="background1"/>
        <w:jc w:val="center"/>
        <w:textAlignment w:val="center"/>
        <w:rPr>
          <w:color w:val="777777"/>
          <w:lang w:val="en-US"/>
        </w:rPr>
      </w:pPr>
    </w:p>
    <w:p w:rsidR="00303ABD" w:rsidRPr="00303ABD" w:rsidRDefault="00303ABD" w:rsidP="004A7BA9">
      <w:pPr>
        <w:pStyle w:val="Web"/>
        <w:shd w:val="clear" w:color="auto" w:fill="FFFFFF" w:themeFill="background1"/>
        <w:rPr>
          <w:rFonts w:ascii="Arial" w:hAnsi="Arial" w:cs="Arial"/>
          <w:color w:val="333333"/>
          <w:sz w:val="26"/>
          <w:szCs w:val="26"/>
          <w:lang w:val="en-US"/>
        </w:rPr>
      </w:pPr>
      <w:r w:rsidRPr="00303ABD">
        <w:rPr>
          <w:rFonts w:ascii="Arial" w:hAnsi="Arial" w:cs="Arial"/>
          <w:color w:val="333333"/>
          <w:sz w:val="26"/>
          <w:szCs w:val="26"/>
          <w:lang w:val="en-US"/>
        </w:rPr>
        <w:t>Beyond the </w:t>
      </w:r>
      <w:proofErr w:type="spellStart"/>
      <w:r w:rsidRPr="00303ABD">
        <w:rPr>
          <w:rFonts w:ascii="Arial" w:hAnsi="Arial" w:cs="Arial"/>
          <w:b/>
          <w:bCs/>
          <w:color w:val="333333"/>
          <w:sz w:val="26"/>
          <w:szCs w:val="26"/>
          <w:lang w:val="en-US"/>
        </w:rPr>
        <w:t>Beulé</w:t>
      </w:r>
      <w:proofErr w:type="spellEnd"/>
      <w:r w:rsidRPr="00303ABD">
        <w:rPr>
          <w:rFonts w:ascii="Arial" w:hAnsi="Arial" w:cs="Arial"/>
          <w:b/>
          <w:bCs/>
          <w:color w:val="333333"/>
          <w:sz w:val="26"/>
          <w:szCs w:val="26"/>
          <w:lang w:val="en-US"/>
        </w:rPr>
        <w:t xml:space="preserve"> Gate,</w:t>
      </w:r>
      <w:r w:rsidRPr="00303ABD">
        <w:rPr>
          <w:rFonts w:ascii="Arial" w:hAnsi="Arial" w:cs="Arial"/>
          <w:color w:val="333333"/>
          <w:sz w:val="26"/>
          <w:szCs w:val="26"/>
          <w:lang w:val="en-US"/>
        </w:rPr>
        <w:t> on the way up to the </w:t>
      </w:r>
      <w:proofErr w:type="spellStart"/>
      <w:r w:rsidRPr="00303ABD">
        <w:rPr>
          <w:rFonts w:ascii="Arial" w:hAnsi="Arial" w:cs="Arial"/>
          <w:b/>
          <w:bCs/>
          <w:color w:val="333333"/>
          <w:sz w:val="26"/>
          <w:szCs w:val="26"/>
          <w:lang w:val="en-US"/>
        </w:rPr>
        <w:t>Propylaia</w:t>
      </w:r>
      <w:proofErr w:type="spellEnd"/>
      <w:r w:rsidRPr="00303ABD">
        <w:rPr>
          <w:rFonts w:ascii="Arial" w:hAnsi="Arial" w:cs="Arial"/>
          <w:color w:val="333333"/>
          <w:sz w:val="26"/>
          <w:szCs w:val="26"/>
          <w:lang w:val="en-US"/>
        </w:rPr>
        <w:t xml:space="preserve">, tourists come across the Monument of Agrippa. This tall, rectangular two-color marble plinth was built in the second century BC for a benefactor of Athens, perhaps the King of </w:t>
      </w:r>
      <w:proofErr w:type="spellStart"/>
      <w:r w:rsidRPr="00303ABD">
        <w:rPr>
          <w:rFonts w:ascii="Arial" w:hAnsi="Arial" w:cs="Arial"/>
          <w:color w:val="333333"/>
          <w:sz w:val="26"/>
          <w:szCs w:val="26"/>
          <w:lang w:val="en-US"/>
        </w:rPr>
        <w:t>Pergamon</w:t>
      </w:r>
      <w:proofErr w:type="spellEnd"/>
      <w:r w:rsidRPr="00303ABD">
        <w:rPr>
          <w:rFonts w:ascii="Arial" w:hAnsi="Arial" w:cs="Arial"/>
          <w:color w:val="333333"/>
          <w:sz w:val="26"/>
          <w:szCs w:val="26"/>
          <w:lang w:val="en-US"/>
        </w:rPr>
        <w:t>, the marvelous ancient city (now part of present-day </w:t>
      </w:r>
      <w:hyperlink r:id="rId18" w:history="1">
        <w:r w:rsidRPr="00303ABD">
          <w:rPr>
            <w:rStyle w:val="-"/>
            <w:rFonts w:ascii="Arial" w:hAnsi="Arial" w:cs="Arial"/>
            <w:color w:val="1080EE"/>
            <w:sz w:val="26"/>
            <w:szCs w:val="26"/>
            <w:u w:val="none"/>
            <w:lang w:val="en-US"/>
          </w:rPr>
          <w:t>Turkey</w:t>
        </w:r>
      </w:hyperlink>
      <w:r w:rsidRPr="00303ABD">
        <w:rPr>
          <w:rFonts w:ascii="Arial" w:hAnsi="Arial" w:cs="Arial"/>
          <w:color w:val="333333"/>
          <w:sz w:val="26"/>
          <w:szCs w:val="26"/>
          <w:lang w:val="en-US"/>
        </w:rPr>
        <w:t>). The monument is named after </w:t>
      </w:r>
      <w:r w:rsidRPr="00303ABD">
        <w:rPr>
          <w:rFonts w:ascii="Arial" w:hAnsi="Arial" w:cs="Arial"/>
          <w:b/>
          <w:bCs/>
          <w:color w:val="333333"/>
          <w:sz w:val="26"/>
          <w:szCs w:val="26"/>
          <w:lang w:val="en-US"/>
        </w:rPr>
        <w:t>Marcus Agrippa</w:t>
      </w:r>
      <w:r w:rsidRPr="00303ABD">
        <w:rPr>
          <w:rFonts w:ascii="Arial" w:hAnsi="Arial" w:cs="Arial"/>
          <w:color w:val="333333"/>
          <w:sz w:val="26"/>
          <w:szCs w:val="26"/>
          <w:lang w:val="en-US"/>
        </w:rPr>
        <w:t>, the son-in-law of Augustus, because a bronze sculptural representation of his four-horse chariot (</w:t>
      </w:r>
      <w:proofErr w:type="spellStart"/>
      <w:r w:rsidRPr="00303ABD">
        <w:rPr>
          <w:rFonts w:ascii="Arial" w:hAnsi="Arial" w:cs="Arial"/>
          <w:color w:val="333333"/>
          <w:sz w:val="26"/>
          <w:szCs w:val="26"/>
          <w:lang w:val="en-US"/>
        </w:rPr>
        <w:t>quadriga</w:t>
      </w:r>
      <w:proofErr w:type="spellEnd"/>
      <w:r w:rsidRPr="00303ABD">
        <w:rPr>
          <w:rFonts w:ascii="Arial" w:hAnsi="Arial" w:cs="Arial"/>
          <w:color w:val="333333"/>
          <w:sz w:val="26"/>
          <w:szCs w:val="26"/>
          <w:lang w:val="en-US"/>
        </w:rPr>
        <w:t>) was mounted on the base in 27 BC.</w:t>
      </w: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9E1738" w:rsidRDefault="009E1738"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pStyle w:val="2"/>
        <w:shd w:val="clear" w:color="auto" w:fill="FFFFFF" w:themeFill="background1"/>
        <w:ind w:left="563"/>
        <w:rPr>
          <w:rFonts w:ascii="Arial" w:hAnsi="Arial" w:cs="Arial"/>
          <w:color w:val="2A2A2A"/>
          <w:sz w:val="34"/>
          <w:szCs w:val="34"/>
          <w:lang w:val="en-US"/>
        </w:rPr>
      </w:pPr>
      <w:proofErr w:type="spellStart"/>
      <w:r w:rsidRPr="00303ABD">
        <w:rPr>
          <w:rFonts w:ascii="Arial" w:hAnsi="Arial" w:cs="Arial"/>
          <w:color w:val="2A2A2A"/>
          <w:sz w:val="34"/>
          <w:szCs w:val="34"/>
          <w:lang w:val="en-US"/>
        </w:rPr>
        <w:t>Propylaia</w:t>
      </w:r>
      <w:proofErr w:type="spellEnd"/>
      <w:r w:rsidRPr="00303ABD">
        <w:rPr>
          <w:rFonts w:ascii="Arial" w:hAnsi="Arial" w:cs="Arial"/>
          <w:color w:val="2A2A2A"/>
          <w:sz w:val="34"/>
          <w:szCs w:val="34"/>
          <w:lang w:val="en-US"/>
        </w:rPr>
        <w:t>: The Magnificent Entrance to the Acropolis</w:t>
      </w:r>
    </w:p>
    <w:p w:rsidR="00930FF1" w:rsidRPr="00303ABD" w:rsidRDefault="00930FF1"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shd w:val="clear" w:color="auto" w:fill="FFFFFF" w:themeFill="background1"/>
        <w:spacing w:line="0" w:lineRule="auto"/>
        <w:jc w:val="center"/>
        <w:rPr>
          <w:rFonts w:ascii="Arial" w:hAnsi="Arial" w:cs="Arial"/>
          <w:color w:val="2A2A2A"/>
          <w:sz w:val="24"/>
          <w:szCs w:val="24"/>
        </w:rPr>
      </w:pPr>
      <w:r>
        <w:rPr>
          <w:rFonts w:ascii="Arial" w:hAnsi="Arial" w:cs="Arial"/>
          <w:noProof/>
          <w:color w:val="2A2A2A"/>
          <w:lang w:eastAsia="el-GR"/>
        </w:rPr>
        <w:drawing>
          <wp:inline distT="0" distB="0" distL="0" distR="0">
            <wp:extent cx="5785104" cy="3859378"/>
            <wp:effectExtent l="19050" t="0" r="6096" b="0"/>
            <wp:docPr id="13" name="Εικόνα 4" descr="Propylaia: The Magnificent Entrance to the Ac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pylaia: The Magnificent Entrance to the Acropolis"/>
                    <pic:cNvPicPr>
                      <a:picLocks noChangeAspect="1" noChangeArrowheads="1"/>
                    </pic:cNvPicPr>
                  </pic:nvPicPr>
                  <pic:blipFill>
                    <a:blip r:embed="rId19"/>
                    <a:srcRect/>
                    <a:stretch>
                      <a:fillRect/>
                    </a:stretch>
                  </pic:blipFill>
                  <pic:spPr bwMode="auto">
                    <a:xfrm>
                      <a:off x="0" y="0"/>
                      <a:ext cx="5785104" cy="3859378"/>
                    </a:xfrm>
                    <a:prstGeom prst="rect">
                      <a:avLst/>
                    </a:prstGeom>
                    <a:noFill/>
                    <a:ln w="9525">
                      <a:noFill/>
                      <a:miter lim="800000"/>
                      <a:headEnd/>
                      <a:tailEnd/>
                    </a:ln>
                  </pic:spPr>
                </pic:pic>
              </a:graphicData>
            </a:graphic>
          </wp:inline>
        </w:drawing>
      </w:r>
    </w:p>
    <w:p w:rsidR="00303ABD" w:rsidRPr="00303ABD" w:rsidRDefault="00303ABD" w:rsidP="004A7BA9">
      <w:pPr>
        <w:shd w:val="clear" w:color="auto" w:fill="FFFFFF" w:themeFill="background1"/>
        <w:spacing w:line="336" w:lineRule="atLeast"/>
        <w:jc w:val="left"/>
        <w:textAlignment w:val="center"/>
        <w:rPr>
          <w:rFonts w:ascii="Times New Roman" w:hAnsi="Times New Roman" w:cs="Times New Roman"/>
          <w:color w:val="777777"/>
          <w:lang w:val="en-US"/>
        </w:rPr>
      </w:pPr>
      <w:proofErr w:type="spellStart"/>
      <w:r w:rsidRPr="00303ABD">
        <w:rPr>
          <w:color w:val="777777"/>
          <w:lang w:val="en-US"/>
        </w:rPr>
        <w:t>Propylaia</w:t>
      </w:r>
      <w:proofErr w:type="spellEnd"/>
      <w:r w:rsidRPr="00303ABD">
        <w:rPr>
          <w:color w:val="777777"/>
          <w:lang w:val="en-US"/>
        </w:rPr>
        <w:t>: The Magnificent Entrance to the Acropolis</w:t>
      </w:r>
    </w:p>
    <w:p w:rsidR="00303ABD" w:rsidRPr="00303ABD" w:rsidRDefault="00303ABD" w:rsidP="004A7BA9">
      <w:pPr>
        <w:shd w:val="clear" w:color="auto" w:fill="FFFFFF" w:themeFill="background1"/>
        <w:jc w:val="right"/>
        <w:textAlignment w:val="center"/>
        <w:rPr>
          <w:color w:val="777777"/>
          <w:lang w:val="en-US"/>
        </w:rPr>
      </w:pPr>
      <w:r w:rsidRPr="00303ABD">
        <w:rPr>
          <w:color w:val="777777"/>
          <w:lang w:val="en-US"/>
        </w:rPr>
        <w:t>  </w:t>
      </w:r>
    </w:p>
    <w:p w:rsidR="00303ABD" w:rsidRPr="00303ABD" w:rsidRDefault="00303ABD" w:rsidP="004A7BA9">
      <w:pPr>
        <w:pStyle w:val="Web"/>
        <w:shd w:val="clear" w:color="auto" w:fill="FFFFFF" w:themeFill="background1"/>
        <w:rPr>
          <w:rFonts w:ascii="Arial" w:hAnsi="Arial" w:cs="Arial"/>
          <w:color w:val="333333"/>
          <w:sz w:val="26"/>
          <w:szCs w:val="26"/>
          <w:lang w:val="en-US"/>
        </w:rPr>
      </w:pPr>
      <w:r w:rsidRPr="00303ABD">
        <w:rPr>
          <w:rFonts w:ascii="Arial" w:hAnsi="Arial" w:cs="Arial"/>
          <w:color w:val="333333"/>
          <w:sz w:val="26"/>
          <w:szCs w:val="26"/>
          <w:lang w:val="en-US"/>
        </w:rPr>
        <w:t>An ordinary entrance gate would not suffice for the glorious ancient city of the Acropolis. This majestic entranceway set the tone for arriving visitors, preparing them for the jaw-dropping site of the </w:t>
      </w:r>
      <w:r w:rsidRPr="00303ABD">
        <w:rPr>
          <w:rFonts w:ascii="Arial" w:hAnsi="Arial" w:cs="Arial"/>
          <w:b/>
          <w:bCs/>
          <w:color w:val="333333"/>
          <w:sz w:val="26"/>
          <w:szCs w:val="26"/>
          <w:lang w:val="en-US"/>
        </w:rPr>
        <w:t>Parthenon</w:t>
      </w:r>
      <w:r w:rsidRPr="00303ABD">
        <w:rPr>
          <w:rFonts w:ascii="Arial" w:hAnsi="Arial" w:cs="Arial"/>
          <w:color w:val="333333"/>
          <w:sz w:val="26"/>
          <w:szCs w:val="26"/>
          <w:lang w:val="en-US"/>
        </w:rPr>
        <w:t xml:space="preserve"> and the other monumental temples on the rocky hilltop above. The </w:t>
      </w:r>
      <w:proofErr w:type="spellStart"/>
      <w:r w:rsidRPr="00303ABD">
        <w:rPr>
          <w:rFonts w:ascii="Arial" w:hAnsi="Arial" w:cs="Arial"/>
          <w:color w:val="333333"/>
          <w:sz w:val="26"/>
          <w:szCs w:val="26"/>
          <w:lang w:val="en-US"/>
        </w:rPr>
        <w:t>Propylaia</w:t>
      </w:r>
      <w:proofErr w:type="spellEnd"/>
      <w:r w:rsidRPr="00303ABD">
        <w:rPr>
          <w:rFonts w:ascii="Arial" w:hAnsi="Arial" w:cs="Arial"/>
          <w:color w:val="333333"/>
          <w:sz w:val="26"/>
          <w:szCs w:val="26"/>
          <w:lang w:val="en-US"/>
        </w:rPr>
        <w:t xml:space="preserve"> was built by </w:t>
      </w:r>
      <w:proofErr w:type="spellStart"/>
      <w:r w:rsidRPr="00303ABD">
        <w:rPr>
          <w:rFonts w:ascii="Arial" w:hAnsi="Arial" w:cs="Arial"/>
          <w:color w:val="333333"/>
          <w:sz w:val="26"/>
          <w:szCs w:val="26"/>
          <w:lang w:val="en-US"/>
        </w:rPr>
        <w:t>Mnesikles</w:t>
      </w:r>
      <w:proofErr w:type="spellEnd"/>
      <w:r w:rsidRPr="00303ABD">
        <w:rPr>
          <w:rFonts w:ascii="Arial" w:hAnsi="Arial" w:cs="Arial"/>
          <w:color w:val="333333"/>
          <w:sz w:val="26"/>
          <w:szCs w:val="26"/>
          <w:lang w:val="en-US"/>
        </w:rPr>
        <w:t xml:space="preserve"> in 437 BC to 432 BC. First, a flight of marble steps leads up to a vestibule containing five gateways, which increase in width and height from the sides to the center. To the west is a deep portico, with a central doorway framed in Ionic columns. Along the front of this portico are six Doric columns, which originally supported the pediment. On the east side is a smaller but still impressive portico also with Doric columns. The multifaceted architectural complex, featuring intricate details, contributes to an overall sense of grandeur.</w:t>
      </w: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pStyle w:val="2"/>
        <w:shd w:val="clear" w:color="auto" w:fill="FFFFFF" w:themeFill="background1"/>
        <w:ind w:left="563"/>
        <w:rPr>
          <w:rFonts w:ascii="Arial" w:hAnsi="Arial" w:cs="Arial"/>
          <w:color w:val="2A2A2A"/>
          <w:sz w:val="34"/>
          <w:szCs w:val="34"/>
          <w:lang w:val="en-US"/>
        </w:rPr>
      </w:pPr>
      <w:r w:rsidRPr="00303ABD">
        <w:rPr>
          <w:rFonts w:ascii="Arial" w:hAnsi="Arial" w:cs="Arial"/>
          <w:color w:val="2A2A2A"/>
          <w:sz w:val="34"/>
          <w:szCs w:val="34"/>
          <w:lang w:val="en-US"/>
        </w:rPr>
        <w:t>The Beautifully Preserved Temple of Athena Nike</w:t>
      </w:r>
    </w:p>
    <w:p w:rsidR="00930FF1" w:rsidRPr="00303ABD" w:rsidRDefault="00930FF1"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shd w:val="clear" w:color="auto" w:fill="FFFFFF" w:themeFill="background1"/>
        <w:spacing w:line="0" w:lineRule="auto"/>
        <w:jc w:val="center"/>
        <w:rPr>
          <w:rFonts w:ascii="Arial" w:hAnsi="Arial" w:cs="Arial"/>
          <w:color w:val="2A2A2A"/>
          <w:sz w:val="24"/>
          <w:szCs w:val="24"/>
        </w:rPr>
      </w:pPr>
      <w:r>
        <w:rPr>
          <w:rFonts w:ascii="Arial" w:hAnsi="Arial" w:cs="Arial"/>
          <w:noProof/>
          <w:color w:val="2A2A2A"/>
          <w:lang w:eastAsia="el-GR"/>
        </w:rPr>
        <w:drawing>
          <wp:inline distT="0" distB="0" distL="0" distR="0">
            <wp:extent cx="5740603" cy="4175699"/>
            <wp:effectExtent l="19050" t="0" r="0" b="0"/>
            <wp:docPr id="12" name="Εικόνα 5" descr="The Beautifully Preserved Temple of Athena 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eautifully Preserved Temple of Athena Nike"/>
                    <pic:cNvPicPr>
                      <a:picLocks noChangeAspect="1" noChangeArrowheads="1"/>
                    </pic:cNvPicPr>
                  </pic:nvPicPr>
                  <pic:blipFill>
                    <a:blip r:embed="rId20"/>
                    <a:srcRect/>
                    <a:stretch>
                      <a:fillRect/>
                    </a:stretch>
                  </pic:blipFill>
                  <pic:spPr bwMode="auto">
                    <a:xfrm>
                      <a:off x="0" y="0"/>
                      <a:ext cx="5740603" cy="4175699"/>
                    </a:xfrm>
                    <a:prstGeom prst="rect">
                      <a:avLst/>
                    </a:prstGeom>
                    <a:noFill/>
                    <a:ln w="9525">
                      <a:noFill/>
                      <a:miter lim="800000"/>
                      <a:headEnd/>
                      <a:tailEnd/>
                    </a:ln>
                  </pic:spPr>
                </pic:pic>
              </a:graphicData>
            </a:graphic>
          </wp:inline>
        </w:drawing>
      </w:r>
    </w:p>
    <w:p w:rsidR="00303ABD" w:rsidRPr="00303ABD" w:rsidRDefault="00303ABD" w:rsidP="004A7BA9">
      <w:pPr>
        <w:shd w:val="clear" w:color="auto" w:fill="FFFFFF" w:themeFill="background1"/>
        <w:spacing w:line="336" w:lineRule="atLeast"/>
        <w:jc w:val="left"/>
        <w:textAlignment w:val="center"/>
        <w:rPr>
          <w:rFonts w:ascii="Times New Roman" w:hAnsi="Times New Roman" w:cs="Times New Roman"/>
          <w:color w:val="777777"/>
          <w:lang w:val="en-US"/>
        </w:rPr>
      </w:pPr>
      <w:r w:rsidRPr="00303ABD">
        <w:rPr>
          <w:color w:val="777777"/>
          <w:lang w:val="en-US"/>
        </w:rPr>
        <w:t>The Beautifully Preserved Temple of Athena Nike</w:t>
      </w:r>
    </w:p>
    <w:p w:rsidR="00303ABD" w:rsidRPr="00303ABD" w:rsidRDefault="00303ABD" w:rsidP="004A7BA9">
      <w:pPr>
        <w:shd w:val="clear" w:color="auto" w:fill="FFFFFF" w:themeFill="background1"/>
        <w:textAlignment w:val="center"/>
        <w:rPr>
          <w:color w:val="777777"/>
          <w:lang w:val="en-US"/>
        </w:rPr>
      </w:pPr>
    </w:p>
    <w:p w:rsidR="00303ABD" w:rsidRPr="00303ABD" w:rsidRDefault="00303ABD" w:rsidP="004A7BA9">
      <w:pPr>
        <w:pStyle w:val="Web"/>
        <w:shd w:val="clear" w:color="auto" w:fill="FFFFFF" w:themeFill="background1"/>
        <w:rPr>
          <w:rFonts w:ascii="Arial" w:hAnsi="Arial" w:cs="Arial"/>
          <w:color w:val="333333"/>
          <w:sz w:val="26"/>
          <w:szCs w:val="26"/>
          <w:lang w:val="en-US"/>
        </w:rPr>
      </w:pPr>
      <w:r w:rsidRPr="00303ABD">
        <w:rPr>
          <w:rFonts w:ascii="Arial" w:hAnsi="Arial" w:cs="Arial"/>
          <w:color w:val="333333"/>
          <w:sz w:val="26"/>
          <w:szCs w:val="26"/>
          <w:lang w:val="en-US"/>
        </w:rPr>
        <w:t>The Temple of Athena Nike is the most elegant and well-preserved of the Acropolis buildings, having been restored in the 19th and 20th centuries. Standing on a spur of rock on the south side of the </w:t>
      </w:r>
      <w:proofErr w:type="spellStart"/>
      <w:r w:rsidRPr="00303ABD">
        <w:rPr>
          <w:rFonts w:ascii="Arial" w:hAnsi="Arial" w:cs="Arial"/>
          <w:b/>
          <w:bCs/>
          <w:color w:val="333333"/>
          <w:sz w:val="26"/>
          <w:szCs w:val="26"/>
          <w:lang w:val="en-US"/>
        </w:rPr>
        <w:t>Propylaia</w:t>
      </w:r>
      <w:proofErr w:type="spellEnd"/>
      <w:r w:rsidRPr="00303ABD">
        <w:rPr>
          <w:rFonts w:ascii="Arial" w:hAnsi="Arial" w:cs="Arial"/>
          <w:color w:val="333333"/>
          <w:sz w:val="26"/>
          <w:szCs w:val="26"/>
          <w:lang w:val="en-US"/>
        </w:rPr>
        <w:t xml:space="preserve">, this ancient sanctuary was dedicated to the Goddess Athena as the bringer of Victory (Nike). The temple was built </w:t>
      </w:r>
      <w:proofErr w:type="gramStart"/>
      <w:r w:rsidRPr="00303ABD">
        <w:rPr>
          <w:rFonts w:ascii="Arial" w:hAnsi="Arial" w:cs="Arial"/>
          <w:color w:val="333333"/>
          <w:sz w:val="26"/>
          <w:szCs w:val="26"/>
          <w:lang w:val="en-US"/>
        </w:rPr>
        <w:t>between 432 BC to 421 BC, after the completion of the </w:t>
      </w:r>
      <w:r w:rsidRPr="00303ABD">
        <w:rPr>
          <w:rFonts w:ascii="Arial" w:hAnsi="Arial" w:cs="Arial"/>
          <w:b/>
          <w:bCs/>
          <w:color w:val="333333"/>
          <w:sz w:val="26"/>
          <w:szCs w:val="26"/>
          <w:lang w:val="en-US"/>
        </w:rPr>
        <w:t>Parthenon</w:t>
      </w:r>
      <w:r w:rsidRPr="00303ABD">
        <w:rPr>
          <w:rFonts w:ascii="Arial" w:hAnsi="Arial" w:cs="Arial"/>
          <w:color w:val="333333"/>
          <w:sz w:val="26"/>
          <w:szCs w:val="26"/>
          <w:lang w:val="en-US"/>
        </w:rPr>
        <w:t xml:space="preserve"> and the </w:t>
      </w:r>
      <w:proofErr w:type="spellStart"/>
      <w:r w:rsidRPr="00303ABD">
        <w:rPr>
          <w:rFonts w:ascii="Arial" w:hAnsi="Arial" w:cs="Arial"/>
          <w:color w:val="333333"/>
          <w:sz w:val="26"/>
          <w:szCs w:val="26"/>
          <w:lang w:val="en-US"/>
        </w:rPr>
        <w:t>Propylaia</w:t>
      </w:r>
      <w:proofErr w:type="spellEnd"/>
      <w:proofErr w:type="gramEnd"/>
      <w:r w:rsidRPr="00303ABD">
        <w:rPr>
          <w:rFonts w:ascii="Arial" w:hAnsi="Arial" w:cs="Arial"/>
          <w:color w:val="333333"/>
          <w:sz w:val="26"/>
          <w:szCs w:val="26"/>
          <w:lang w:val="en-US"/>
        </w:rPr>
        <w:t xml:space="preserve">. The temple features four delicately carved Ionic columns at the north and south ends. The form of the column bases and capitals was old-fashioned at the time they were built, leading archaeologists to suggest that the architecture was influenced by the earlier design of </w:t>
      </w:r>
      <w:proofErr w:type="spellStart"/>
      <w:r w:rsidRPr="00303ABD">
        <w:rPr>
          <w:rFonts w:ascii="Arial" w:hAnsi="Arial" w:cs="Arial"/>
          <w:color w:val="333333"/>
          <w:sz w:val="26"/>
          <w:szCs w:val="26"/>
          <w:lang w:val="en-US"/>
        </w:rPr>
        <w:t>Kallikrates</w:t>
      </w:r>
      <w:proofErr w:type="spellEnd"/>
      <w:r w:rsidRPr="00303ABD">
        <w:rPr>
          <w:rFonts w:ascii="Arial" w:hAnsi="Arial" w:cs="Arial"/>
          <w:color w:val="333333"/>
          <w:sz w:val="26"/>
          <w:szCs w:val="26"/>
          <w:lang w:val="en-US"/>
        </w:rPr>
        <w:t>. The balustrade that once adorned the temple platform is now on display at the </w:t>
      </w:r>
      <w:r w:rsidRPr="00303ABD">
        <w:rPr>
          <w:rFonts w:ascii="Arial" w:hAnsi="Arial" w:cs="Arial"/>
          <w:b/>
          <w:bCs/>
          <w:color w:val="333333"/>
          <w:sz w:val="26"/>
          <w:szCs w:val="26"/>
          <w:lang w:val="en-US"/>
        </w:rPr>
        <w:t>Acropolis Museum</w:t>
      </w:r>
      <w:r w:rsidRPr="00303ABD">
        <w:rPr>
          <w:rFonts w:ascii="Arial" w:hAnsi="Arial" w:cs="Arial"/>
          <w:color w:val="333333"/>
          <w:sz w:val="26"/>
          <w:szCs w:val="26"/>
          <w:lang w:val="en-US"/>
        </w:rPr>
        <w:t>, along with relief figures of Athena and several representations of Nike (the Goddess of Victory).</w:t>
      </w: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4A7BA9" w:rsidRDefault="004A7BA9"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pStyle w:val="2"/>
        <w:shd w:val="clear" w:color="auto" w:fill="FFFFFF" w:themeFill="background1"/>
        <w:ind w:left="563"/>
        <w:rPr>
          <w:rFonts w:ascii="Arial" w:hAnsi="Arial" w:cs="Arial"/>
          <w:color w:val="2A2A2A"/>
          <w:sz w:val="34"/>
          <w:szCs w:val="34"/>
          <w:lang w:val="en-US"/>
        </w:rPr>
      </w:pPr>
      <w:r w:rsidRPr="00303ABD">
        <w:rPr>
          <w:rFonts w:ascii="Arial" w:hAnsi="Arial" w:cs="Arial"/>
          <w:color w:val="2A2A2A"/>
          <w:sz w:val="34"/>
          <w:szCs w:val="34"/>
          <w:lang w:val="en-US"/>
        </w:rPr>
        <w:t>The Parthenon: The Most Sacred Site of the Ancient World</w:t>
      </w:r>
    </w:p>
    <w:p w:rsidR="00930FF1" w:rsidRPr="00303ABD" w:rsidRDefault="00930FF1"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shd w:val="clear" w:color="auto" w:fill="FFFFFF" w:themeFill="background1"/>
        <w:spacing w:line="0" w:lineRule="auto"/>
        <w:jc w:val="center"/>
        <w:rPr>
          <w:rFonts w:ascii="Arial" w:hAnsi="Arial" w:cs="Arial"/>
          <w:color w:val="2A2A2A"/>
          <w:sz w:val="24"/>
          <w:szCs w:val="24"/>
        </w:rPr>
      </w:pPr>
      <w:r>
        <w:rPr>
          <w:rFonts w:ascii="Arial" w:hAnsi="Arial" w:cs="Arial"/>
          <w:noProof/>
          <w:color w:val="2A2A2A"/>
          <w:lang w:eastAsia="el-GR"/>
        </w:rPr>
        <w:drawing>
          <wp:inline distT="0" distB="0" distL="0" distR="0">
            <wp:extent cx="5740603" cy="4230746"/>
            <wp:effectExtent l="19050" t="0" r="0" b="0"/>
            <wp:docPr id="6" name="Εικόνα 6" descr="The Parthenon: The Most Sacred Site of the Ancien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Parthenon: The Most Sacred Site of the Ancient World"/>
                    <pic:cNvPicPr>
                      <a:picLocks noChangeAspect="1" noChangeArrowheads="1"/>
                    </pic:cNvPicPr>
                  </pic:nvPicPr>
                  <pic:blipFill>
                    <a:blip r:embed="rId21"/>
                    <a:srcRect/>
                    <a:stretch>
                      <a:fillRect/>
                    </a:stretch>
                  </pic:blipFill>
                  <pic:spPr bwMode="auto">
                    <a:xfrm>
                      <a:off x="0" y="0"/>
                      <a:ext cx="5740603" cy="4230746"/>
                    </a:xfrm>
                    <a:prstGeom prst="rect">
                      <a:avLst/>
                    </a:prstGeom>
                    <a:noFill/>
                    <a:ln w="9525">
                      <a:noFill/>
                      <a:miter lim="800000"/>
                      <a:headEnd/>
                      <a:tailEnd/>
                    </a:ln>
                  </pic:spPr>
                </pic:pic>
              </a:graphicData>
            </a:graphic>
          </wp:inline>
        </w:drawing>
      </w:r>
    </w:p>
    <w:p w:rsidR="00303ABD" w:rsidRPr="00303ABD" w:rsidRDefault="00303ABD" w:rsidP="004A7BA9">
      <w:pPr>
        <w:shd w:val="clear" w:color="auto" w:fill="FFFFFF" w:themeFill="background1"/>
        <w:spacing w:line="336" w:lineRule="atLeast"/>
        <w:jc w:val="left"/>
        <w:textAlignment w:val="center"/>
        <w:rPr>
          <w:rFonts w:ascii="Times New Roman" w:hAnsi="Times New Roman" w:cs="Times New Roman"/>
          <w:color w:val="777777"/>
          <w:lang w:val="en-US"/>
        </w:rPr>
      </w:pPr>
      <w:r w:rsidRPr="00303ABD">
        <w:rPr>
          <w:color w:val="777777"/>
          <w:lang w:val="en-US"/>
        </w:rPr>
        <w:t>The Parthenon: The Most Sacred Site of the Ancient World</w:t>
      </w:r>
    </w:p>
    <w:p w:rsidR="00303ABD" w:rsidRPr="00303ABD" w:rsidRDefault="00303ABD" w:rsidP="004A7BA9">
      <w:pPr>
        <w:shd w:val="clear" w:color="auto" w:fill="FFFFFF" w:themeFill="background1"/>
        <w:jc w:val="right"/>
        <w:textAlignment w:val="center"/>
        <w:rPr>
          <w:color w:val="777777"/>
          <w:lang w:val="en-US"/>
        </w:rPr>
      </w:pPr>
    </w:p>
    <w:p w:rsidR="00303ABD" w:rsidRPr="00303ABD" w:rsidRDefault="00303ABD" w:rsidP="004A7BA9">
      <w:pPr>
        <w:pStyle w:val="Web"/>
        <w:shd w:val="clear" w:color="auto" w:fill="FFFFFF" w:themeFill="background1"/>
        <w:rPr>
          <w:rFonts w:ascii="Arial" w:hAnsi="Arial" w:cs="Arial"/>
          <w:color w:val="333333"/>
          <w:sz w:val="26"/>
          <w:szCs w:val="26"/>
          <w:lang w:val="en-US"/>
        </w:rPr>
      </w:pPr>
      <w:r w:rsidRPr="00303ABD">
        <w:rPr>
          <w:rFonts w:ascii="Arial" w:hAnsi="Arial" w:cs="Arial"/>
          <w:color w:val="333333"/>
          <w:sz w:val="26"/>
          <w:szCs w:val="26"/>
          <w:lang w:val="en-US"/>
        </w:rPr>
        <w:t>Standing majestically on the highest point of the Acropolis hilltop, this breathtaking temple was the most magnificent temple of the ancient world. For the best views of the Parthenon from a distance, go to </w:t>
      </w:r>
      <w:proofErr w:type="spellStart"/>
      <w:r w:rsidRPr="00303ABD">
        <w:rPr>
          <w:rFonts w:ascii="Arial" w:hAnsi="Arial" w:cs="Arial"/>
          <w:b/>
          <w:bCs/>
          <w:color w:val="333333"/>
          <w:sz w:val="26"/>
          <w:szCs w:val="26"/>
          <w:lang w:val="en-US"/>
        </w:rPr>
        <w:t>Philopappou</w:t>
      </w:r>
      <w:proofErr w:type="spellEnd"/>
      <w:r w:rsidRPr="00303ABD">
        <w:rPr>
          <w:rFonts w:ascii="Arial" w:hAnsi="Arial" w:cs="Arial"/>
          <w:b/>
          <w:bCs/>
          <w:color w:val="333333"/>
          <w:sz w:val="26"/>
          <w:szCs w:val="26"/>
          <w:lang w:val="en-US"/>
        </w:rPr>
        <w:t xml:space="preserve"> Hill</w:t>
      </w:r>
      <w:r w:rsidRPr="00303ABD">
        <w:rPr>
          <w:rFonts w:ascii="Arial" w:hAnsi="Arial" w:cs="Arial"/>
          <w:color w:val="333333"/>
          <w:sz w:val="26"/>
          <w:szCs w:val="26"/>
          <w:lang w:val="en-US"/>
        </w:rPr>
        <w:t xml:space="preserve"> directly across from the Acropolis. The temple was built from 447 BC to 338 BC during Pericles' construction boom and is a masterpiece of the architect </w:t>
      </w:r>
      <w:proofErr w:type="spellStart"/>
      <w:r w:rsidRPr="00303ABD">
        <w:rPr>
          <w:rFonts w:ascii="Arial" w:hAnsi="Arial" w:cs="Arial"/>
          <w:color w:val="333333"/>
          <w:sz w:val="26"/>
          <w:szCs w:val="26"/>
          <w:lang w:val="en-US"/>
        </w:rPr>
        <w:t>Iktinos</w:t>
      </w:r>
      <w:proofErr w:type="spellEnd"/>
      <w:r w:rsidRPr="00303ABD">
        <w:rPr>
          <w:rFonts w:ascii="Arial" w:hAnsi="Arial" w:cs="Arial"/>
          <w:color w:val="333333"/>
          <w:sz w:val="26"/>
          <w:szCs w:val="26"/>
          <w:lang w:val="en-US"/>
        </w:rPr>
        <w:t xml:space="preserve"> and the great sculptor Phidias. As the ultimate sacred shrine in the city, the temple venerated the cult of Athena the Virgin (Athena </w:t>
      </w:r>
      <w:proofErr w:type="spellStart"/>
      <w:r w:rsidRPr="00303ABD">
        <w:rPr>
          <w:rFonts w:ascii="Arial" w:hAnsi="Arial" w:cs="Arial"/>
          <w:color w:val="333333"/>
          <w:sz w:val="26"/>
          <w:szCs w:val="26"/>
          <w:lang w:val="en-US"/>
        </w:rPr>
        <w:t>Parthenos</w:t>
      </w:r>
      <w:proofErr w:type="spellEnd"/>
      <w:r w:rsidRPr="00303ABD">
        <w:rPr>
          <w:rFonts w:ascii="Arial" w:hAnsi="Arial" w:cs="Arial"/>
          <w:color w:val="333333"/>
          <w:sz w:val="26"/>
          <w:szCs w:val="26"/>
          <w:lang w:val="en-US"/>
        </w:rPr>
        <w:t>), the Goddess of Wisdom and Warfare and the Guardian of Athens. Exemplifying classical style, the temple features 136 fluted Doric columns (in repeated rows of 8 x 17), creating a sense of harmony and order. Notice how the columns are slightly bulkier at the base and the shape gradually narrows towards the top. Each 10.5-meter-high column has a diameter of 1.9 meters at the foot and 1.5 meters at the top, an ingenious technique, which creates the optical illusion of a perfectly balanced building. Otherwise the temple would appear top heavy.</w:t>
      </w:r>
    </w:p>
    <w:p w:rsidR="00930FF1" w:rsidRDefault="00303ABD" w:rsidP="004A7BA9">
      <w:pPr>
        <w:pStyle w:val="Web"/>
        <w:shd w:val="clear" w:color="auto" w:fill="FFFFFF" w:themeFill="background1"/>
        <w:rPr>
          <w:rFonts w:ascii="Arial" w:hAnsi="Arial" w:cs="Arial"/>
          <w:color w:val="333333"/>
          <w:sz w:val="26"/>
          <w:szCs w:val="26"/>
          <w:lang w:val="en-US"/>
        </w:rPr>
      </w:pPr>
      <w:r w:rsidRPr="00303ABD">
        <w:rPr>
          <w:rFonts w:ascii="Arial" w:hAnsi="Arial" w:cs="Arial"/>
          <w:color w:val="333333"/>
          <w:sz w:val="26"/>
          <w:szCs w:val="26"/>
          <w:lang w:val="en-US"/>
        </w:rPr>
        <w:t xml:space="preserve">Although the interior of the Parthenon is off limits, tourists may walk around the exterior to admire the structure from every angle. The temple's monumental scale and remarkable details of craftsmanship are awe-inspiring. At the east end, the pediments depict the Birth of Athena </w:t>
      </w:r>
      <w:r w:rsidRPr="00303ABD">
        <w:rPr>
          <w:rFonts w:ascii="Arial" w:hAnsi="Arial" w:cs="Arial"/>
          <w:color w:val="333333"/>
          <w:sz w:val="26"/>
          <w:szCs w:val="26"/>
          <w:lang w:val="en-US"/>
        </w:rPr>
        <w:lastRenderedPageBreak/>
        <w:t xml:space="preserve">from the head of Zeus. At the west end, the pediments illustrate the conflict between Athena and Poseidon for the land of Attica. Originally, </w:t>
      </w:r>
    </w:p>
    <w:p w:rsidR="00303ABD" w:rsidRPr="00303ABD" w:rsidRDefault="00303ABD" w:rsidP="004A7BA9">
      <w:pPr>
        <w:pStyle w:val="Web"/>
        <w:shd w:val="clear" w:color="auto" w:fill="FFFFFF" w:themeFill="background1"/>
        <w:rPr>
          <w:rFonts w:ascii="Arial" w:hAnsi="Arial" w:cs="Arial"/>
          <w:color w:val="333333"/>
          <w:sz w:val="26"/>
          <w:szCs w:val="26"/>
          <w:lang w:val="en-US"/>
        </w:rPr>
      </w:pPr>
      <w:proofErr w:type="gramStart"/>
      <w:r w:rsidRPr="00303ABD">
        <w:rPr>
          <w:rFonts w:ascii="Arial" w:hAnsi="Arial" w:cs="Arial"/>
          <w:color w:val="333333"/>
          <w:sz w:val="26"/>
          <w:szCs w:val="26"/>
          <w:lang w:val="en-US"/>
        </w:rPr>
        <w:t>the</w:t>
      </w:r>
      <w:proofErr w:type="gramEnd"/>
      <w:r w:rsidRPr="00303ABD">
        <w:rPr>
          <w:rFonts w:ascii="Arial" w:hAnsi="Arial" w:cs="Arial"/>
          <w:color w:val="333333"/>
          <w:sz w:val="26"/>
          <w:szCs w:val="26"/>
          <w:lang w:val="en-US"/>
        </w:rPr>
        <w:t xml:space="preserve"> temple had a roof that was covered with marble tiles with run-offs for rainwater at its four corners. After serving as a temple for around 900 years, the Parthenon suffered considerable damage in the fifth century when it was transformed into a </w:t>
      </w:r>
      <w:r w:rsidRPr="00303ABD">
        <w:rPr>
          <w:rFonts w:ascii="Arial" w:hAnsi="Arial" w:cs="Arial"/>
          <w:b/>
          <w:bCs/>
          <w:color w:val="333333"/>
          <w:sz w:val="26"/>
          <w:szCs w:val="26"/>
          <w:lang w:val="en-US"/>
        </w:rPr>
        <w:t>Christian church</w:t>
      </w:r>
      <w:r w:rsidRPr="00303ABD">
        <w:rPr>
          <w:rFonts w:ascii="Arial" w:hAnsi="Arial" w:cs="Arial"/>
          <w:color w:val="333333"/>
          <w:sz w:val="26"/>
          <w:szCs w:val="26"/>
          <w:lang w:val="en-US"/>
        </w:rPr>
        <w:t xml:space="preserve"> dedicated to the Virgin. The Parthenon remained in use as a church for another 950 years before becoming a Turkish mosque in 1456. Unfortunately, the temple, which had stood for more than 2,100 </w:t>
      </w:r>
      <w:proofErr w:type="gramStart"/>
      <w:r w:rsidRPr="00303ABD">
        <w:rPr>
          <w:rFonts w:ascii="Arial" w:hAnsi="Arial" w:cs="Arial"/>
          <w:color w:val="333333"/>
          <w:sz w:val="26"/>
          <w:szCs w:val="26"/>
          <w:lang w:val="en-US"/>
        </w:rPr>
        <w:t>years</w:t>
      </w:r>
      <w:proofErr w:type="gramEnd"/>
      <w:r w:rsidRPr="00303ABD">
        <w:rPr>
          <w:rFonts w:ascii="Arial" w:hAnsi="Arial" w:cs="Arial"/>
          <w:color w:val="333333"/>
          <w:sz w:val="26"/>
          <w:szCs w:val="26"/>
          <w:lang w:val="en-US"/>
        </w:rPr>
        <w:t xml:space="preserve"> was destroyed by a bomb during fighting between the Venetians and the Turks in the 17th century. Today, the ruins of this massive structure remain as testimony to its former glory.</w:t>
      </w:r>
    </w:p>
    <w:p w:rsidR="009E1738" w:rsidRDefault="009E1738"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pStyle w:val="2"/>
        <w:shd w:val="clear" w:color="auto" w:fill="FFFFFF" w:themeFill="background1"/>
        <w:ind w:left="563"/>
        <w:rPr>
          <w:rFonts w:ascii="Arial" w:hAnsi="Arial" w:cs="Arial"/>
          <w:color w:val="2A2A2A"/>
          <w:sz w:val="34"/>
          <w:szCs w:val="34"/>
          <w:lang w:val="en-US"/>
        </w:rPr>
      </w:pPr>
      <w:r w:rsidRPr="00303ABD">
        <w:rPr>
          <w:rFonts w:ascii="Arial" w:hAnsi="Arial" w:cs="Arial"/>
          <w:color w:val="2A2A2A"/>
          <w:sz w:val="34"/>
          <w:szCs w:val="34"/>
          <w:lang w:val="en-US"/>
        </w:rPr>
        <w:t xml:space="preserve">Porch of the Caryatids at the </w:t>
      </w:r>
      <w:proofErr w:type="spellStart"/>
      <w:r w:rsidRPr="00303ABD">
        <w:rPr>
          <w:rFonts w:ascii="Arial" w:hAnsi="Arial" w:cs="Arial"/>
          <w:color w:val="2A2A2A"/>
          <w:sz w:val="34"/>
          <w:szCs w:val="34"/>
          <w:lang w:val="en-US"/>
        </w:rPr>
        <w:t>Erechtheion</w:t>
      </w:r>
      <w:proofErr w:type="spellEnd"/>
    </w:p>
    <w:p w:rsidR="00930FF1" w:rsidRPr="00303ABD" w:rsidRDefault="00930FF1"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shd w:val="clear" w:color="auto" w:fill="FFFFFF" w:themeFill="background1"/>
        <w:spacing w:line="0" w:lineRule="auto"/>
        <w:jc w:val="center"/>
        <w:rPr>
          <w:rFonts w:ascii="Arial" w:hAnsi="Arial" w:cs="Arial"/>
          <w:color w:val="2A2A2A"/>
          <w:sz w:val="24"/>
          <w:szCs w:val="24"/>
        </w:rPr>
      </w:pPr>
      <w:r>
        <w:rPr>
          <w:rFonts w:ascii="Arial" w:hAnsi="Arial" w:cs="Arial"/>
          <w:noProof/>
          <w:color w:val="2A2A2A"/>
          <w:lang w:eastAsia="el-GR"/>
        </w:rPr>
        <w:drawing>
          <wp:inline distT="0" distB="0" distL="0" distR="0">
            <wp:extent cx="5785104" cy="3859378"/>
            <wp:effectExtent l="19050" t="0" r="6096" b="0"/>
            <wp:docPr id="7" name="Εικόνα 7" descr="Porch of the Caryatids at the Erechthe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ch of the Caryatids at the Erechtheion"/>
                    <pic:cNvPicPr>
                      <a:picLocks noChangeAspect="1" noChangeArrowheads="1"/>
                    </pic:cNvPicPr>
                  </pic:nvPicPr>
                  <pic:blipFill>
                    <a:blip r:embed="rId22"/>
                    <a:srcRect/>
                    <a:stretch>
                      <a:fillRect/>
                    </a:stretch>
                  </pic:blipFill>
                  <pic:spPr bwMode="auto">
                    <a:xfrm>
                      <a:off x="0" y="0"/>
                      <a:ext cx="5785104" cy="3859378"/>
                    </a:xfrm>
                    <a:prstGeom prst="rect">
                      <a:avLst/>
                    </a:prstGeom>
                    <a:noFill/>
                    <a:ln w="9525">
                      <a:noFill/>
                      <a:miter lim="800000"/>
                      <a:headEnd/>
                      <a:tailEnd/>
                    </a:ln>
                  </pic:spPr>
                </pic:pic>
              </a:graphicData>
            </a:graphic>
          </wp:inline>
        </w:drawing>
      </w:r>
    </w:p>
    <w:p w:rsidR="00303ABD" w:rsidRPr="00303ABD" w:rsidRDefault="00303ABD" w:rsidP="004A7BA9">
      <w:pPr>
        <w:shd w:val="clear" w:color="auto" w:fill="FFFFFF" w:themeFill="background1"/>
        <w:spacing w:line="336" w:lineRule="atLeast"/>
        <w:jc w:val="left"/>
        <w:textAlignment w:val="center"/>
        <w:rPr>
          <w:rFonts w:ascii="Times New Roman" w:hAnsi="Times New Roman" w:cs="Times New Roman"/>
          <w:color w:val="777777"/>
          <w:lang w:val="en-US"/>
        </w:rPr>
      </w:pPr>
      <w:r w:rsidRPr="00303ABD">
        <w:rPr>
          <w:color w:val="777777"/>
          <w:lang w:val="en-US"/>
        </w:rPr>
        <w:t xml:space="preserve">Porch of the Caryatids at the </w:t>
      </w:r>
      <w:proofErr w:type="spellStart"/>
      <w:r w:rsidRPr="00303ABD">
        <w:rPr>
          <w:color w:val="777777"/>
          <w:lang w:val="en-US"/>
        </w:rPr>
        <w:t>Erechtheion</w:t>
      </w:r>
      <w:proofErr w:type="spellEnd"/>
    </w:p>
    <w:p w:rsidR="00303ABD" w:rsidRPr="00303ABD" w:rsidRDefault="00303ABD" w:rsidP="004A7BA9">
      <w:pPr>
        <w:shd w:val="clear" w:color="auto" w:fill="FFFFFF" w:themeFill="background1"/>
        <w:jc w:val="right"/>
        <w:textAlignment w:val="center"/>
        <w:rPr>
          <w:color w:val="777777"/>
          <w:lang w:val="en-US"/>
        </w:rPr>
      </w:pPr>
    </w:p>
    <w:p w:rsidR="00303ABD" w:rsidRPr="00303ABD" w:rsidRDefault="00303ABD" w:rsidP="004A7BA9">
      <w:pPr>
        <w:pStyle w:val="Web"/>
        <w:shd w:val="clear" w:color="auto" w:fill="FFFFFF" w:themeFill="background1"/>
        <w:rPr>
          <w:rFonts w:ascii="Arial" w:hAnsi="Arial" w:cs="Arial"/>
          <w:color w:val="333333"/>
          <w:sz w:val="26"/>
          <w:szCs w:val="26"/>
          <w:lang w:val="en-US"/>
        </w:rPr>
      </w:pPr>
      <w:r w:rsidRPr="00303ABD">
        <w:rPr>
          <w:rFonts w:ascii="Arial" w:hAnsi="Arial" w:cs="Arial"/>
          <w:color w:val="333333"/>
          <w:sz w:val="26"/>
          <w:szCs w:val="26"/>
          <w:lang w:val="en-US"/>
        </w:rPr>
        <w:t xml:space="preserve">Built from 421 BC to 395 BC, the </w:t>
      </w:r>
      <w:proofErr w:type="spellStart"/>
      <w:r w:rsidRPr="00303ABD">
        <w:rPr>
          <w:rFonts w:ascii="Arial" w:hAnsi="Arial" w:cs="Arial"/>
          <w:color w:val="333333"/>
          <w:sz w:val="26"/>
          <w:szCs w:val="26"/>
          <w:lang w:val="en-US"/>
        </w:rPr>
        <w:t>Erechtheion</w:t>
      </w:r>
      <w:proofErr w:type="spellEnd"/>
      <w:r w:rsidRPr="00303ABD">
        <w:rPr>
          <w:rFonts w:ascii="Arial" w:hAnsi="Arial" w:cs="Arial"/>
          <w:color w:val="333333"/>
          <w:sz w:val="26"/>
          <w:szCs w:val="26"/>
          <w:lang w:val="en-US"/>
        </w:rPr>
        <w:t xml:space="preserve"> complex contains a number of ancient sanctuaries. The eastern part was occupied by a sanctuary built a century earlier, the </w:t>
      </w:r>
      <w:r w:rsidRPr="00303ABD">
        <w:rPr>
          <w:rFonts w:ascii="Arial" w:hAnsi="Arial" w:cs="Arial"/>
          <w:b/>
          <w:bCs/>
          <w:color w:val="333333"/>
          <w:sz w:val="26"/>
          <w:szCs w:val="26"/>
          <w:lang w:val="en-US"/>
        </w:rPr>
        <w:t xml:space="preserve">Temple of Athena </w:t>
      </w:r>
      <w:proofErr w:type="spellStart"/>
      <w:r w:rsidRPr="00303ABD">
        <w:rPr>
          <w:rFonts w:ascii="Arial" w:hAnsi="Arial" w:cs="Arial"/>
          <w:b/>
          <w:bCs/>
          <w:color w:val="333333"/>
          <w:sz w:val="26"/>
          <w:szCs w:val="26"/>
          <w:lang w:val="en-US"/>
        </w:rPr>
        <w:t>Polias</w:t>
      </w:r>
      <w:proofErr w:type="spellEnd"/>
      <w:r w:rsidRPr="00303ABD">
        <w:rPr>
          <w:rFonts w:ascii="Arial" w:hAnsi="Arial" w:cs="Arial"/>
          <w:color w:val="333333"/>
          <w:sz w:val="26"/>
          <w:szCs w:val="26"/>
          <w:lang w:val="en-US"/>
        </w:rPr>
        <w:t>. In the western part was the </w:t>
      </w:r>
      <w:r w:rsidRPr="00303ABD">
        <w:rPr>
          <w:rFonts w:ascii="Arial" w:hAnsi="Arial" w:cs="Arial"/>
          <w:b/>
          <w:bCs/>
          <w:color w:val="333333"/>
          <w:sz w:val="26"/>
          <w:szCs w:val="26"/>
          <w:lang w:val="en-US"/>
        </w:rPr>
        <w:t xml:space="preserve">Tomb of King </w:t>
      </w:r>
      <w:proofErr w:type="spellStart"/>
      <w:r w:rsidRPr="00303ABD">
        <w:rPr>
          <w:rFonts w:ascii="Arial" w:hAnsi="Arial" w:cs="Arial"/>
          <w:b/>
          <w:bCs/>
          <w:color w:val="333333"/>
          <w:sz w:val="26"/>
          <w:szCs w:val="26"/>
          <w:lang w:val="en-US"/>
        </w:rPr>
        <w:t>Erechtheus</w:t>
      </w:r>
      <w:proofErr w:type="spellEnd"/>
      <w:r w:rsidRPr="00303ABD">
        <w:rPr>
          <w:rFonts w:ascii="Arial" w:hAnsi="Arial" w:cs="Arial"/>
          <w:color w:val="333333"/>
          <w:sz w:val="26"/>
          <w:szCs w:val="26"/>
          <w:lang w:val="en-US"/>
        </w:rPr>
        <w:t xml:space="preserve">. One of the most famous features of the </w:t>
      </w:r>
      <w:proofErr w:type="spellStart"/>
      <w:r w:rsidRPr="00303ABD">
        <w:rPr>
          <w:rFonts w:ascii="Arial" w:hAnsi="Arial" w:cs="Arial"/>
          <w:color w:val="333333"/>
          <w:sz w:val="26"/>
          <w:szCs w:val="26"/>
          <w:lang w:val="en-US"/>
        </w:rPr>
        <w:t>Erechtheion</w:t>
      </w:r>
      <w:proofErr w:type="spellEnd"/>
      <w:r w:rsidRPr="00303ABD">
        <w:rPr>
          <w:rFonts w:ascii="Arial" w:hAnsi="Arial" w:cs="Arial"/>
          <w:color w:val="333333"/>
          <w:sz w:val="26"/>
          <w:szCs w:val="26"/>
          <w:lang w:val="en-US"/>
        </w:rPr>
        <w:t xml:space="preserve"> is the </w:t>
      </w:r>
      <w:r w:rsidRPr="00303ABD">
        <w:rPr>
          <w:rFonts w:ascii="Arial" w:hAnsi="Arial" w:cs="Arial"/>
          <w:b/>
          <w:bCs/>
          <w:color w:val="333333"/>
          <w:sz w:val="26"/>
          <w:szCs w:val="26"/>
          <w:lang w:val="en-US"/>
        </w:rPr>
        <w:t>Porch of the Caryatids</w:t>
      </w:r>
      <w:r w:rsidRPr="00303ABD">
        <w:rPr>
          <w:rFonts w:ascii="Arial" w:hAnsi="Arial" w:cs="Arial"/>
          <w:color w:val="333333"/>
          <w:sz w:val="26"/>
          <w:szCs w:val="26"/>
          <w:lang w:val="en-US"/>
        </w:rPr>
        <w:t>, six columns sculpted as figures of maidens in place of ordinary columns. The </w:t>
      </w:r>
      <w:r w:rsidRPr="00303ABD">
        <w:rPr>
          <w:rFonts w:ascii="Arial" w:hAnsi="Arial" w:cs="Arial"/>
          <w:b/>
          <w:bCs/>
          <w:color w:val="333333"/>
          <w:sz w:val="26"/>
          <w:szCs w:val="26"/>
          <w:lang w:val="en-US"/>
        </w:rPr>
        <w:t xml:space="preserve">Tomb of </w:t>
      </w:r>
      <w:proofErr w:type="spellStart"/>
      <w:r w:rsidRPr="00303ABD">
        <w:rPr>
          <w:rFonts w:ascii="Arial" w:hAnsi="Arial" w:cs="Arial"/>
          <w:b/>
          <w:bCs/>
          <w:color w:val="333333"/>
          <w:sz w:val="26"/>
          <w:szCs w:val="26"/>
          <w:lang w:val="en-US"/>
        </w:rPr>
        <w:t>Kekrops</w:t>
      </w:r>
      <w:proofErr w:type="spellEnd"/>
      <w:r w:rsidRPr="00303ABD">
        <w:rPr>
          <w:rFonts w:ascii="Arial" w:hAnsi="Arial" w:cs="Arial"/>
          <w:color w:val="333333"/>
          <w:sz w:val="26"/>
          <w:szCs w:val="26"/>
          <w:lang w:val="en-US"/>
        </w:rPr>
        <w:t xml:space="preserve">, the founder of the Athenian royal line, was located under the Porch of the Caryatids. From the north portico, a side doorway leads into the adjoining cult precinct of the </w:t>
      </w:r>
      <w:proofErr w:type="spellStart"/>
      <w:r w:rsidRPr="00303ABD">
        <w:rPr>
          <w:rFonts w:ascii="Arial" w:hAnsi="Arial" w:cs="Arial"/>
          <w:color w:val="333333"/>
          <w:sz w:val="26"/>
          <w:szCs w:val="26"/>
          <w:lang w:val="en-US"/>
        </w:rPr>
        <w:t>Pandroseion</w:t>
      </w:r>
      <w:proofErr w:type="spellEnd"/>
      <w:r w:rsidRPr="00303ABD">
        <w:rPr>
          <w:rFonts w:ascii="Arial" w:hAnsi="Arial" w:cs="Arial"/>
          <w:color w:val="333333"/>
          <w:sz w:val="26"/>
          <w:szCs w:val="26"/>
          <w:lang w:val="en-US"/>
        </w:rPr>
        <w:t>.</w:t>
      </w:r>
    </w:p>
    <w:p w:rsidR="00930FF1" w:rsidRDefault="00930FF1"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pStyle w:val="2"/>
        <w:shd w:val="clear" w:color="auto" w:fill="FFFFFF" w:themeFill="background1"/>
        <w:ind w:left="563"/>
        <w:rPr>
          <w:rFonts w:ascii="Arial" w:hAnsi="Arial" w:cs="Arial"/>
          <w:color w:val="2A2A2A"/>
          <w:sz w:val="34"/>
          <w:szCs w:val="34"/>
          <w:lang w:val="en-US"/>
        </w:rPr>
      </w:pPr>
      <w:r w:rsidRPr="00303ABD">
        <w:rPr>
          <w:rFonts w:ascii="Arial" w:hAnsi="Arial" w:cs="Arial"/>
          <w:color w:val="2A2A2A"/>
          <w:sz w:val="34"/>
          <w:szCs w:val="34"/>
          <w:lang w:val="en-US"/>
        </w:rPr>
        <w:t xml:space="preserve">Old Temple of Athena </w:t>
      </w:r>
      <w:proofErr w:type="spellStart"/>
      <w:r w:rsidRPr="00303ABD">
        <w:rPr>
          <w:rFonts w:ascii="Arial" w:hAnsi="Arial" w:cs="Arial"/>
          <w:color w:val="2A2A2A"/>
          <w:sz w:val="34"/>
          <w:szCs w:val="34"/>
          <w:lang w:val="en-US"/>
        </w:rPr>
        <w:t>Polias</w:t>
      </w:r>
      <w:proofErr w:type="spellEnd"/>
      <w:r w:rsidRPr="00303ABD">
        <w:rPr>
          <w:rFonts w:ascii="Arial" w:hAnsi="Arial" w:cs="Arial"/>
          <w:color w:val="2A2A2A"/>
          <w:sz w:val="34"/>
          <w:szCs w:val="34"/>
          <w:lang w:val="en-US"/>
        </w:rPr>
        <w:t>, Sixth-Century BC</w:t>
      </w:r>
    </w:p>
    <w:p w:rsidR="00930FF1" w:rsidRPr="00303ABD" w:rsidRDefault="00930FF1"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shd w:val="clear" w:color="auto" w:fill="FFFFFF" w:themeFill="background1"/>
        <w:spacing w:line="0" w:lineRule="auto"/>
        <w:jc w:val="center"/>
        <w:rPr>
          <w:rFonts w:ascii="Arial" w:hAnsi="Arial" w:cs="Arial"/>
          <w:color w:val="2A2A2A"/>
          <w:sz w:val="24"/>
          <w:szCs w:val="24"/>
        </w:rPr>
      </w:pPr>
      <w:r>
        <w:rPr>
          <w:rFonts w:ascii="Arial" w:hAnsi="Arial" w:cs="Arial"/>
          <w:noProof/>
          <w:color w:val="2A2A2A"/>
          <w:lang w:eastAsia="el-GR"/>
        </w:rPr>
        <w:drawing>
          <wp:inline distT="0" distB="0" distL="0" distR="0">
            <wp:extent cx="5785104" cy="3653333"/>
            <wp:effectExtent l="19050" t="0" r="6096" b="0"/>
            <wp:docPr id="8" name="Εικόνα 8" descr="Old Temple of Athena Polias, Sixth-Century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ld Temple of Athena Polias, Sixth-Century BC"/>
                    <pic:cNvPicPr>
                      <a:picLocks noChangeAspect="1" noChangeArrowheads="1"/>
                    </pic:cNvPicPr>
                  </pic:nvPicPr>
                  <pic:blipFill>
                    <a:blip r:embed="rId23"/>
                    <a:srcRect/>
                    <a:stretch>
                      <a:fillRect/>
                    </a:stretch>
                  </pic:blipFill>
                  <pic:spPr bwMode="auto">
                    <a:xfrm>
                      <a:off x="0" y="0"/>
                      <a:ext cx="5785104" cy="3653333"/>
                    </a:xfrm>
                    <a:prstGeom prst="rect">
                      <a:avLst/>
                    </a:prstGeom>
                    <a:noFill/>
                    <a:ln w="9525">
                      <a:noFill/>
                      <a:miter lim="800000"/>
                      <a:headEnd/>
                      <a:tailEnd/>
                    </a:ln>
                  </pic:spPr>
                </pic:pic>
              </a:graphicData>
            </a:graphic>
          </wp:inline>
        </w:drawing>
      </w:r>
    </w:p>
    <w:p w:rsidR="00303ABD" w:rsidRPr="00303ABD" w:rsidRDefault="00303ABD" w:rsidP="004A7BA9">
      <w:pPr>
        <w:shd w:val="clear" w:color="auto" w:fill="FFFFFF" w:themeFill="background1"/>
        <w:spacing w:line="336" w:lineRule="atLeast"/>
        <w:jc w:val="left"/>
        <w:textAlignment w:val="center"/>
        <w:rPr>
          <w:rFonts w:ascii="Times New Roman" w:hAnsi="Times New Roman" w:cs="Times New Roman"/>
          <w:color w:val="777777"/>
          <w:lang w:val="en-US"/>
        </w:rPr>
      </w:pPr>
      <w:r w:rsidRPr="00303ABD">
        <w:rPr>
          <w:color w:val="777777"/>
          <w:lang w:val="en-US"/>
        </w:rPr>
        <w:t xml:space="preserve">Old Temple of Athena </w:t>
      </w:r>
      <w:proofErr w:type="spellStart"/>
      <w:r w:rsidRPr="00303ABD">
        <w:rPr>
          <w:color w:val="777777"/>
          <w:lang w:val="en-US"/>
        </w:rPr>
        <w:t>Polias</w:t>
      </w:r>
      <w:proofErr w:type="spellEnd"/>
      <w:r w:rsidRPr="00303ABD">
        <w:rPr>
          <w:color w:val="777777"/>
          <w:lang w:val="en-US"/>
        </w:rPr>
        <w:t>, Sixth-Century BC</w:t>
      </w:r>
    </w:p>
    <w:p w:rsidR="00303ABD" w:rsidRPr="00303ABD" w:rsidRDefault="00303ABD" w:rsidP="004A7BA9">
      <w:pPr>
        <w:shd w:val="clear" w:color="auto" w:fill="FFFFFF" w:themeFill="background1"/>
        <w:jc w:val="right"/>
        <w:textAlignment w:val="center"/>
        <w:rPr>
          <w:color w:val="777777"/>
          <w:lang w:val="en-US"/>
        </w:rPr>
      </w:pPr>
    </w:p>
    <w:p w:rsidR="00303ABD" w:rsidRPr="00303ABD" w:rsidRDefault="00303ABD" w:rsidP="004A7BA9">
      <w:pPr>
        <w:pStyle w:val="Web"/>
        <w:shd w:val="clear" w:color="auto" w:fill="FFFFFF" w:themeFill="background1"/>
        <w:rPr>
          <w:rFonts w:ascii="Arial" w:hAnsi="Arial" w:cs="Arial"/>
          <w:color w:val="333333"/>
          <w:sz w:val="26"/>
          <w:szCs w:val="26"/>
          <w:lang w:val="en-US"/>
        </w:rPr>
      </w:pPr>
      <w:r w:rsidRPr="00303ABD">
        <w:rPr>
          <w:rFonts w:ascii="Arial" w:hAnsi="Arial" w:cs="Arial"/>
          <w:color w:val="333333"/>
          <w:sz w:val="26"/>
          <w:szCs w:val="26"/>
          <w:lang w:val="en-US"/>
        </w:rPr>
        <w:t>Found immediately south of the main </w:t>
      </w:r>
      <w:proofErr w:type="spellStart"/>
      <w:r w:rsidRPr="00303ABD">
        <w:rPr>
          <w:rFonts w:ascii="Arial" w:hAnsi="Arial" w:cs="Arial"/>
          <w:b/>
          <w:bCs/>
          <w:color w:val="333333"/>
          <w:sz w:val="26"/>
          <w:szCs w:val="26"/>
          <w:lang w:val="en-US"/>
        </w:rPr>
        <w:t>Erechtheion</w:t>
      </w:r>
      <w:proofErr w:type="spellEnd"/>
      <w:r w:rsidRPr="00303ABD">
        <w:rPr>
          <w:rFonts w:ascii="Arial" w:hAnsi="Arial" w:cs="Arial"/>
          <w:color w:val="333333"/>
          <w:sz w:val="26"/>
          <w:szCs w:val="26"/>
          <w:lang w:val="en-US"/>
        </w:rPr>
        <w:t> sanctuaries, the Old Temple of Athena was built in the early sixth century BC within the precincts of the </w:t>
      </w:r>
      <w:r w:rsidRPr="00303ABD">
        <w:rPr>
          <w:rFonts w:ascii="Arial" w:hAnsi="Arial" w:cs="Arial"/>
          <w:b/>
          <w:bCs/>
          <w:color w:val="333333"/>
          <w:sz w:val="26"/>
          <w:szCs w:val="26"/>
          <w:lang w:val="en-US"/>
        </w:rPr>
        <w:t>Mycenaean royal palace</w:t>
      </w:r>
      <w:r w:rsidRPr="00303ABD">
        <w:rPr>
          <w:rFonts w:ascii="Arial" w:hAnsi="Arial" w:cs="Arial"/>
          <w:color w:val="333333"/>
          <w:sz w:val="26"/>
          <w:szCs w:val="26"/>
          <w:lang w:val="en-US"/>
        </w:rPr>
        <w:t> of the 14th century BC. (The only remaining architectural elements of the Mycenaean palace are two column bases.) This temple was the sanctuary of </w:t>
      </w:r>
      <w:r w:rsidRPr="00303ABD">
        <w:rPr>
          <w:rFonts w:ascii="Arial" w:hAnsi="Arial" w:cs="Arial"/>
          <w:b/>
          <w:bCs/>
          <w:color w:val="333333"/>
          <w:sz w:val="26"/>
          <w:szCs w:val="26"/>
          <w:lang w:val="en-US"/>
        </w:rPr>
        <w:t xml:space="preserve">Athena </w:t>
      </w:r>
      <w:proofErr w:type="spellStart"/>
      <w:r w:rsidRPr="00303ABD">
        <w:rPr>
          <w:rFonts w:ascii="Arial" w:hAnsi="Arial" w:cs="Arial"/>
          <w:b/>
          <w:bCs/>
          <w:color w:val="333333"/>
          <w:sz w:val="26"/>
          <w:szCs w:val="26"/>
          <w:lang w:val="en-US"/>
        </w:rPr>
        <w:t>Polias</w:t>
      </w:r>
      <w:proofErr w:type="spellEnd"/>
      <w:r w:rsidRPr="00303ABD">
        <w:rPr>
          <w:rFonts w:ascii="Arial" w:hAnsi="Arial" w:cs="Arial"/>
          <w:color w:val="333333"/>
          <w:sz w:val="26"/>
          <w:szCs w:val="26"/>
          <w:lang w:val="en-US"/>
        </w:rPr>
        <w:t> (Athena of the City), the patron of the city. The temple held the venerated wooden Cult Image of the Goddess (</w:t>
      </w:r>
      <w:proofErr w:type="spellStart"/>
      <w:r w:rsidRPr="00303ABD">
        <w:rPr>
          <w:rFonts w:ascii="Arial" w:hAnsi="Arial" w:cs="Arial"/>
          <w:color w:val="333333"/>
          <w:sz w:val="26"/>
          <w:szCs w:val="26"/>
          <w:lang w:val="en-US"/>
        </w:rPr>
        <w:t>Xoanon</w:t>
      </w:r>
      <w:proofErr w:type="spellEnd"/>
      <w:r w:rsidRPr="00303ABD">
        <w:rPr>
          <w:rFonts w:ascii="Arial" w:hAnsi="Arial" w:cs="Arial"/>
          <w:color w:val="333333"/>
          <w:sz w:val="26"/>
          <w:szCs w:val="26"/>
          <w:lang w:val="en-US"/>
        </w:rPr>
        <w:t xml:space="preserve">), in a tradition that most likely dated back to Mycenaean times. The Old Temple of Athena was destroyed by the Persians in 480 BC along with all the other buildings of the </w:t>
      </w:r>
      <w:proofErr w:type="gramStart"/>
      <w:r w:rsidRPr="00303ABD">
        <w:rPr>
          <w:rFonts w:ascii="Arial" w:hAnsi="Arial" w:cs="Arial"/>
          <w:color w:val="333333"/>
          <w:sz w:val="26"/>
          <w:szCs w:val="26"/>
          <w:lang w:val="en-US"/>
        </w:rPr>
        <w:t>Archaic</w:t>
      </w:r>
      <w:proofErr w:type="gramEnd"/>
      <w:r w:rsidRPr="00303ABD">
        <w:rPr>
          <w:rFonts w:ascii="Arial" w:hAnsi="Arial" w:cs="Arial"/>
          <w:color w:val="333333"/>
          <w:sz w:val="26"/>
          <w:szCs w:val="26"/>
          <w:lang w:val="en-US"/>
        </w:rPr>
        <w:t xml:space="preserve"> period. It was not until the 19th century that the foundations of the temple were uncovered by archaeologists.</w:t>
      </w:r>
    </w:p>
    <w:p w:rsidR="00AB3B13" w:rsidRDefault="00AB3B13" w:rsidP="004A7BA9">
      <w:pPr>
        <w:pStyle w:val="2"/>
        <w:shd w:val="clear" w:color="auto" w:fill="FFFFFF" w:themeFill="background1"/>
        <w:ind w:left="563"/>
        <w:rPr>
          <w:rFonts w:ascii="Arial" w:hAnsi="Arial" w:cs="Arial"/>
          <w:color w:val="2A2A2A"/>
          <w:sz w:val="34"/>
          <w:szCs w:val="34"/>
          <w:lang w:val="en-US"/>
        </w:rPr>
      </w:pPr>
    </w:p>
    <w:p w:rsidR="00AB3B13" w:rsidRDefault="00AB3B13" w:rsidP="004A7BA9">
      <w:pPr>
        <w:pStyle w:val="2"/>
        <w:shd w:val="clear" w:color="auto" w:fill="FFFFFF" w:themeFill="background1"/>
        <w:ind w:left="563"/>
        <w:rPr>
          <w:rFonts w:ascii="Arial" w:hAnsi="Arial" w:cs="Arial"/>
          <w:color w:val="2A2A2A"/>
          <w:sz w:val="34"/>
          <w:szCs w:val="34"/>
          <w:lang w:val="en-US"/>
        </w:rPr>
      </w:pPr>
    </w:p>
    <w:p w:rsidR="00AB3B13" w:rsidRDefault="00AB3B13" w:rsidP="004A7BA9">
      <w:pPr>
        <w:pStyle w:val="2"/>
        <w:shd w:val="clear" w:color="auto" w:fill="FFFFFF" w:themeFill="background1"/>
        <w:ind w:left="563"/>
        <w:rPr>
          <w:rFonts w:ascii="Arial" w:hAnsi="Arial" w:cs="Arial"/>
          <w:color w:val="2A2A2A"/>
          <w:sz w:val="34"/>
          <w:szCs w:val="34"/>
          <w:lang w:val="en-US"/>
        </w:rPr>
      </w:pPr>
    </w:p>
    <w:p w:rsidR="00AB3B13" w:rsidRDefault="00AB3B13" w:rsidP="004A7BA9">
      <w:pPr>
        <w:pStyle w:val="2"/>
        <w:shd w:val="clear" w:color="auto" w:fill="FFFFFF" w:themeFill="background1"/>
        <w:ind w:left="563"/>
        <w:rPr>
          <w:rFonts w:ascii="Arial" w:hAnsi="Arial" w:cs="Arial"/>
          <w:color w:val="2A2A2A"/>
          <w:sz w:val="34"/>
          <w:szCs w:val="34"/>
          <w:lang w:val="en-US"/>
        </w:rPr>
      </w:pPr>
    </w:p>
    <w:p w:rsidR="00AB3B13" w:rsidRDefault="00AB3B13" w:rsidP="004A7BA9">
      <w:pPr>
        <w:pStyle w:val="2"/>
        <w:shd w:val="clear" w:color="auto" w:fill="FFFFFF" w:themeFill="background1"/>
        <w:ind w:left="563"/>
        <w:rPr>
          <w:rFonts w:ascii="Arial" w:hAnsi="Arial" w:cs="Arial"/>
          <w:color w:val="2A2A2A"/>
          <w:sz w:val="34"/>
          <w:szCs w:val="34"/>
          <w:lang w:val="en-US"/>
        </w:rPr>
      </w:pPr>
    </w:p>
    <w:p w:rsidR="00AB3B13" w:rsidRDefault="00AB3B13" w:rsidP="004A7BA9">
      <w:pPr>
        <w:pStyle w:val="2"/>
        <w:shd w:val="clear" w:color="auto" w:fill="FFFFFF" w:themeFill="background1"/>
        <w:ind w:left="563"/>
        <w:rPr>
          <w:rFonts w:ascii="Arial" w:hAnsi="Arial" w:cs="Arial"/>
          <w:color w:val="2A2A2A"/>
          <w:sz w:val="34"/>
          <w:szCs w:val="34"/>
          <w:lang w:val="en-US"/>
        </w:rPr>
      </w:pPr>
    </w:p>
    <w:p w:rsidR="00AB3B13" w:rsidRDefault="00AB3B13"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pStyle w:val="2"/>
        <w:shd w:val="clear" w:color="auto" w:fill="FFFFFF" w:themeFill="background1"/>
        <w:ind w:left="563"/>
        <w:rPr>
          <w:rFonts w:ascii="Arial" w:hAnsi="Arial" w:cs="Arial"/>
          <w:color w:val="2A2A2A"/>
          <w:sz w:val="34"/>
          <w:szCs w:val="34"/>
          <w:lang w:val="en-US"/>
        </w:rPr>
      </w:pPr>
      <w:r w:rsidRPr="00303ABD">
        <w:rPr>
          <w:rFonts w:ascii="Arial" w:hAnsi="Arial" w:cs="Arial"/>
          <w:color w:val="2A2A2A"/>
          <w:sz w:val="34"/>
          <w:szCs w:val="34"/>
          <w:lang w:val="en-US"/>
        </w:rPr>
        <w:t xml:space="preserve">The Legendary Olive Tree of the </w:t>
      </w:r>
      <w:proofErr w:type="spellStart"/>
      <w:r w:rsidRPr="00303ABD">
        <w:rPr>
          <w:rFonts w:ascii="Arial" w:hAnsi="Arial" w:cs="Arial"/>
          <w:color w:val="2A2A2A"/>
          <w:sz w:val="34"/>
          <w:szCs w:val="34"/>
          <w:lang w:val="en-US"/>
        </w:rPr>
        <w:t>Pandroseion</w:t>
      </w:r>
      <w:proofErr w:type="spellEnd"/>
    </w:p>
    <w:p w:rsidR="00930FF1" w:rsidRPr="00303ABD" w:rsidRDefault="00930FF1"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shd w:val="clear" w:color="auto" w:fill="FFFFFF" w:themeFill="background1"/>
        <w:spacing w:line="0" w:lineRule="auto"/>
        <w:jc w:val="center"/>
        <w:rPr>
          <w:rFonts w:ascii="Arial" w:hAnsi="Arial" w:cs="Arial"/>
          <w:color w:val="2A2A2A"/>
          <w:sz w:val="24"/>
          <w:szCs w:val="24"/>
        </w:rPr>
      </w:pPr>
      <w:r>
        <w:rPr>
          <w:rFonts w:ascii="Arial" w:hAnsi="Arial" w:cs="Arial"/>
          <w:noProof/>
          <w:color w:val="2A2A2A"/>
          <w:lang w:eastAsia="el-GR"/>
        </w:rPr>
        <w:drawing>
          <wp:inline distT="0" distB="0" distL="0" distR="0">
            <wp:extent cx="5748020" cy="3992118"/>
            <wp:effectExtent l="19050" t="0" r="5080" b="0"/>
            <wp:docPr id="9" name="Εικόνα 9" descr="The Legendary Olive Tree of the Pandrose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egendary Olive Tree of the Pandroseion"/>
                    <pic:cNvPicPr>
                      <a:picLocks noChangeAspect="1" noChangeArrowheads="1"/>
                    </pic:cNvPicPr>
                  </pic:nvPicPr>
                  <pic:blipFill>
                    <a:blip r:embed="rId24"/>
                    <a:srcRect/>
                    <a:stretch>
                      <a:fillRect/>
                    </a:stretch>
                  </pic:blipFill>
                  <pic:spPr bwMode="auto">
                    <a:xfrm>
                      <a:off x="0" y="0"/>
                      <a:ext cx="5748020" cy="3992118"/>
                    </a:xfrm>
                    <a:prstGeom prst="rect">
                      <a:avLst/>
                    </a:prstGeom>
                    <a:noFill/>
                    <a:ln w="9525">
                      <a:noFill/>
                      <a:miter lim="800000"/>
                      <a:headEnd/>
                      <a:tailEnd/>
                    </a:ln>
                  </pic:spPr>
                </pic:pic>
              </a:graphicData>
            </a:graphic>
          </wp:inline>
        </w:drawing>
      </w:r>
    </w:p>
    <w:p w:rsidR="00303ABD" w:rsidRPr="00303ABD" w:rsidRDefault="00303ABD" w:rsidP="004A7BA9">
      <w:pPr>
        <w:shd w:val="clear" w:color="auto" w:fill="FFFFFF" w:themeFill="background1"/>
        <w:spacing w:line="336" w:lineRule="atLeast"/>
        <w:jc w:val="left"/>
        <w:textAlignment w:val="center"/>
        <w:rPr>
          <w:rFonts w:ascii="Times New Roman" w:hAnsi="Times New Roman" w:cs="Times New Roman"/>
          <w:color w:val="777777"/>
          <w:lang w:val="en-US"/>
        </w:rPr>
      </w:pPr>
      <w:r w:rsidRPr="00303ABD">
        <w:rPr>
          <w:color w:val="777777"/>
          <w:lang w:val="en-US"/>
        </w:rPr>
        <w:t xml:space="preserve">The Legendary Olive Tree of the </w:t>
      </w:r>
      <w:proofErr w:type="spellStart"/>
      <w:r w:rsidRPr="00303ABD">
        <w:rPr>
          <w:color w:val="777777"/>
          <w:lang w:val="en-US"/>
        </w:rPr>
        <w:t>Pandroseion</w:t>
      </w:r>
      <w:proofErr w:type="spellEnd"/>
      <w:r w:rsidRPr="00303ABD">
        <w:rPr>
          <w:color w:val="777777"/>
          <w:lang w:val="en-US"/>
        </w:rPr>
        <w:t> </w:t>
      </w:r>
      <w:hyperlink r:id="rId25" w:tgtFrame="_blank" w:history="1">
        <w:r w:rsidRPr="00303ABD">
          <w:rPr>
            <w:rStyle w:val="-"/>
            <w:color w:val="777777"/>
            <w:u w:val="none"/>
            <w:lang w:val="en-US"/>
          </w:rPr>
          <w:t xml:space="preserve">Shay </w:t>
        </w:r>
        <w:proofErr w:type="spellStart"/>
        <w:r w:rsidRPr="00303ABD">
          <w:rPr>
            <w:rStyle w:val="-"/>
            <w:color w:val="777777"/>
            <w:u w:val="none"/>
            <w:lang w:val="en-US"/>
          </w:rPr>
          <w:t>Tressa</w:t>
        </w:r>
        <w:proofErr w:type="spellEnd"/>
        <w:r w:rsidRPr="00303ABD">
          <w:rPr>
            <w:rStyle w:val="-"/>
            <w:color w:val="777777"/>
            <w:u w:val="none"/>
            <w:lang w:val="en-US"/>
          </w:rPr>
          <w:t xml:space="preserve"> </w:t>
        </w:r>
        <w:proofErr w:type="spellStart"/>
        <w:r w:rsidRPr="00303ABD">
          <w:rPr>
            <w:rStyle w:val="-"/>
            <w:color w:val="777777"/>
            <w:u w:val="none"/>
            <w:lang w:val="en-US"/>
          </w:rPr>
          <w:t>DeSimone</w:t>
        </w:r>
        <w:proofErr w:type="spellEnd"/>
      </w:hyperlink>
      <w:r w:rsidRPr="00303ABD">
        <w:rPr>
          <w:color w:val="777777"/>
          <w:lang w:val="en-US"/>
        </w:rPr>
        <w:t> / photo modified</w:t>
      </w:r>
    </w:p>
    <w:p w:rsidR="00303ABD" w:rsidRPr="00303ABD" w:rsidRDefault="00303ABD" w:rsidP="004A7BA9">
      <w:pPr>
        <w:shd w:val="clear" w:color="auto" w:fill="FFFFFF" w:themeFill="background1"/>
        <w:jc w:val="right"/>
        <w:textAlignment w:val="center"/>
        <w:rPr>
          <w:color w:val="777777"/>
          <w:lang w:val="en-US"/>
        </w:rPr>
      </w:pPr>
    </w:p>
    <w:p w:rsidR="00303ABD" w:rsidRPr="00303ABD" w:rsidRDefault="00303ABD" w:rsidP="004A7BA9">
      <w:pPr>
        <w:pStyle w:val="Web"/>
        <w:shd w:val="clear" w:color="auto" w:fill="FFFFFF" w:themeFill="background1"/>
        <w:rPr>
          <w:rFonts w:ascii="Arial" w:hAnsi="Arial" w:cs="Arial"/>
          <w:color w:val="333333"/>
          <w:sz w:val="26"/>
          <w:szCs w:val="26"/>
          <w:lang w:val="en-US"/>
        </w:rPr>
      </w:pPr>
      <w:r w:rsidRPr="00303ABD">
        <w:rPr>
          <w:rFonts w:ascii="Arial" w:hAnsi="Arial" w:cs="Arial"/>
          <w:color w:val="333333"/>
          <w:sz w:val="26"/>
          <w:szCs w:val="26"/>
          <w:lang w:val="en-US"/>
        </w:rPr>
        <w:t xml:space="preserve">The </w:t>
      </w:r>
      <w:proofErr w:type="spellStart"/>
      <w:r w:rsidRPr="00303ABD">
        <w:rPr>
          <w:rFonts w:ascii="Arial" w:hAnsi="Arial" w:cs="Arial"/>
          <w:color w:val="333333"/>
          <w:sz w:val="26"/>
          <w:szCs w:val="26"/>
          <w:lang w:val="en-US"/>
        </w:rPr>
        <w:t>Pandroseion</w:t>
      </w:r>
      <w:proofErr w:type="spellEnd"/>
      <w:r w:rsidRPr="00303ABD">
        <w:rPr>
          <w:rFonts w:ascii="Arial" w:hAnsi="Arial" w:cs="Arial"/>
          <w:color w:val="333333"/>
          <w:sz w:val="26"/>
          <w:szCs w:val="26"/>
          <w:lang w:val="en-US"/>
        </w:rPr>
        <w:t xml:space="preserve"> lies between the </w:t>
      </w:r>
      <w:proofErr w:type="spellStart"/>
      <w:r w:rsidRPr="00303ABD">
        <w:rPr>
          <w:rFonts w:ascii="Arial" w:hAnsi="Arial" w:cs="Arial"/>
          <w:b/>
          <w:bCs/>
          <w:color w:val="333333"/>
          <w:sz w:val="26"/>
          <w:szCs w:val="26"/>
          <w:lang w:val="en-US"/>
        </w:rPr>
        <w:t>Erechtheion</w:t>
      </w:r>
      <w:proofErr w:type="spellEnd"/>
      <w:r w:rsidRPr="00303ABD">
        <w:rPr>
          <w:rFonts w:ascii="Arial" w:hAnsi="Arial" w:cs="Arial"/>
          <w:color w:val="333333"/>
          <w:sz w:val="26"/>
          <w:szCs w:val="26"/>
          <w:lang w:val="en-US"/>
        </w:rPr>
        <w:t> and the </w:t>
      </w:r>
      <w:r w:rsidRPr="00303ABD">
        <w:rPr>
          <w:rFonts w:ascii="Arial" w:hAnsi="Arial" w:cs="Arial"/>
          <w:b/>
          <w:bCs/>
          <w:color w:val="333333"/>
          <w:sz w:val="26"/>
          <w:szCs w:val="26"/>
          <w:lang w:val="en-US"/>
        </w:rPr>
        <w:t xml:space="preserve">Old Temple of Athena </w:t>
      </w:r>
      <w:proofErr w:type="spellStart"/>
      <w:r w:rsidRPr="00303ABD">
        <w:rPr>
          <w:rFonts w:ascii="Arial" w:hAnsi="Arial" w:cs="Arial"/>
          <w:b/>
          <w:bCs/>
          <w:color w:val="333333"/>
          <w:sz w:val="26"/>
          <w:szCs w:val="26"/>
          <w:lang w:val="en-US"/>
        </w:rPr>
        <w:t>Polias</w:t>
      </w:r>
      <w:proofErr w:type="spellEnd"/>
      <w:r w:rsidRPr="00303ABD">
        <w:rPr>
          <w:rFonts w:ascii="Arial" w:hAnsi="Arial" w:cs="Arial"/>
          <w:color w:val="333333"/>
          <w:sz w:val="26"/>
          <w:szCs w:val="26"/>
          <w:lang w:val="en-US"/>
        </w:rPr>
        <w:t xml:space="preserve">. This small temple was named after </w:t>
      </w:r>
      <w:proofErr w:type="spellStart"/>
      <w:r w:rsidRPr="00303ABD">
        <w:rPr>
          <w:rFonts w:ascii="Arial" w:hAnsi="Arial" w:cs="Arial"/>
          <w:color w:val="333333"/>
          <w:sz w:val="26"/>
          <w:szCs w:val="26"/>
          <w:lang w:val="en-US"/>
        </w:rPr>
        <w:t>Pandrosos</w:t>
      </w:r>
      <w:proofErr w:type="spellEnd"/>
      <w:r w:rsidRPr="00303ABD">
        <w:rPr>
          <w:rFonts w:ascii="Arial" w:hAnsi="Arial" w:cs="Arial"/>
          <w:color w:val="333333"/>
          <w:sz w:val="26"/>
          <w:szCs w:val="26"/>
          <w:lang w:val="en-US"/>
        </w:rPr>
        <w:t xml:space="preserve">, the daughter of the first king of Athens. The temple contained the altar of Zeus </w:t>
      </w:r>
      <w:proofErr w:type="spellStart"/>
      <w:r w:rsidRPr="00303ABD">
        <w:rPr>
          <w:rFonts w:ascii="Arial" w:hAnsi="Arial" w:cs="Arial"/>
          <w:color w:val="333333"/>
          <w:sz w:val="26"/>
          <w:szCs w:val="26"/>
          <w:lang w:val="en-US"/>
        </w:rPr>
        <w:t>Herkeios</w:t>
      </w:r>
      <w:proofErr w:type="spellEnd"/>
      <w:r w:rsidRPr="00303ABD">
        <w:rPr>
          <w:rFonts w:ascii="Arial" w:hAnsi="Arial" w:cs="Arial"/>
          <w:color w:val="333333"/>
          <w:sz w:val="26"/>
          <w:szCs w:val="26"/>
          <w:lang w:val="en-US"/>
        </w:rPr>
        <w:t xml:space="preserve"> (protector of the hearth) and a shrine to </w:t>
      </w:r>
      <w:proofErr w:type="spellStart"/>
      <w:r w:rsidRPr="00303ABD">
        <w:rPr>
          <w:rFonts w:ascii="Arial" w:hAnsi="Arial" w:cs="Arial"/>
          <w:color w:val="333333"/>
          <w:sz w:val="26"/>
          <w:szCs w:val="26"/>
          <w:lang w:val="en-US"/>
        </w:rPr>
        <w:t>Pandrosos</w:t>
      </w:r>
      <w:proofErr w:type="spellEnd"/>
      <w:r w:rsidRPr="00303ABD">
        <w:rPr>
          <w:rFonts w:ascii="Arial" w:hAnsi="Arial" w:cs="Arial"/>
          <w:color w:val="333333"/>
          <w:sz w:val="26"/>
          <w:szCs w:val="26"/>
          <w:lang w:val="en-US"/>
        </w:rPr>
        <w:t>. Scholars believe that the sacred snakes of the Acropolis were kept here. Also, according to legend, Athena presented the sacred olive tree to the city here after her victory over Poseidon in the contest for the land of Attica. The fifth-century BC Greek historian Herodotus tells us that on the day after the destruction of the Acropolis by the Persians in 480 BC, a fresh shoot had sprung from the trunk of the burned tree. This tree became a symbol of Athens' survival. As a tribute to this ancient event, an olive tree was planted here in modern times.</w:t>
      </w:r>
    </w:p>
    <w:p w:rsidR="00AB3B13" w:rsidRDefault="00AB3B13" w:rsidP="004A7BA9">
      <w:pPr>
        <w:pStyle w:val="2"/>
        <w:shd w:val="clear" w:color="auto" w:fill="FFFFFF" w:themeFill="background1"/>
        <w:ind w:left="563"/>
        <w:rPr>
          <w:rFonts w:ascii="Arial" w:hAnsi="Arial" w:cs="Arial"/>
          <w:color w:val="2A2A2A"/>
          <w:sz w:val="34"/>
          <w:szCs w:val="34"/>
          <w:lang w:val="en-US"/>
        </w:rPr>
      </w:pPr>
    </w:p>
    <w:p w:rsidR="00AB3B13" w:rsidRDefault="00AB3B13" w:rsidP="004A7BA9">
      <w:pPr>
        <w:pStyle w:val="2"/>
        <w:shd w:val="clear" w:color="auto" w:fill="FFFFFF" w:themeFill="background1"/>
        <w:ind w:left="563"/>
        <w:rPr>
          <w:rFonts w:ascii="Arial" w:hAnsi="Arial" w:cs="Arial"/>
          <w:color w:val="2A2A2A"/>
          <w:sz w:val="34"/>
          <w:szCs w:val="34"/>
          <w:lang w:val="en-US"/>
        </w:rPr>
      </w:pPr>
    </w:p>
    <w:p w:rsidR="00AB3B13" w:rsidRDefault="00AB3B13" w:rsidP="004A7BA9">
      <w:pPr>
        <w:pStyle w:val="2"/>
        <w:shd w:val="clear" w:color="auto" w:fill="FFFFFF" w:themeFill="background1"/>
        <w:ind w:left="563"/>
        <w:rPr>
          <w:rFonts w:ascii="Arial" w:hAnsi="Arial" w:cs="Arial"/>
          <w:color w:val="2A2A2A"/>
          <w:sz w:val="34"/>
          <w:szCs w:val="34"/>
          <w:lang w:val="en-US"/>
        </w:rPr>
      </w:pPr>
    </w:p>
    <w:p w:rsidR="00AB3B13" w:rsidRDefault="00AB3B13" w:rsidP="004A7BA9">
      <w:pPr>
        <w:pStyle w:val="2"/>
        <w:shd w:val="clear" w:color="auto" w:fill="FFFFFF" w:themeFill="background1"/>
        <w:ind w:left="563"/>
        <w:rPr>
          <w:rFonts w:ascii="Arial" w:hAnsi="Arial" w:cs="Arial"/>
          <w:color w:val="2A2A2A"/>
          <w:sz w:val="34"/>
          <w:szCs w:val="34"/>
          <w:lang w:val="en-US"/>
        </w:rPr>
      </w:pPr>
    </w:p>
    <w:p w:rsidR="00AB3B13" w:rsidRDefault="00AB3B13" w:rsidP="004A7BA9">
      <w:pPr>
        <w:pStyle w:val="2"/>
        <w:shd w:val="clear" w:color="auto" w:fill="FFFFFF" w:themeFill="background1"/>
        <w:ind w:left="563"/>
        <w:rPr>
          <w:rFonts w:ascii="Arial" w:hAnsi="Arial" w:cs="Arial"/>
          <w:color w:val="2A2A2A"/>
          <w:sz w:val="34"/>
          <w:szCs w:val="34"/>
          <w:lang w:val="en-US"/>
        </w:rPr>
      </w:pPr>
    </w:p>
    <w:p w:rsidR="00AB3B13" w:rsidRDefault="00AB3B13"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pStyle w:val="2"/>
        <w:shd w:val="clear" w:color="auto" w:fill="FFFFFF" w:themeFill="background1"/>
        <w:ind w:left="563"/>
        <w:rPr>
          <w:rFonts w:ascii="Arial" w:hAnsi="Arial" w:cs="Arial"/>
          <w:color w:val="2A2A2A"/>
          <w:sz w:val="34"/>
          <w:szCs w:val="34"/>
          <w:lang w:val="en-US"/>
        </w:rPr>
      </w:pPr>
      <w:proofErr w:type="spellStart"/>
      <w:r>
        <w:rPr>
          <w:rFonts w:ascii="Arial" w:hAnsi="Arial" w:cs="Arial"/>
          <w:color w:val="2A2A2A"/>
          <w:sz w:val="34"/>
          <w:szCs w:val="34"/>
        </w:rPr>
        <w:t>Acropolis</w:t>
      </w:r>
      <w:proofErr w:type="spellEnd"/>
      <w:r>
        <w:rPr>
          <w:rFonts w:ascii="Arial" w:hAnsi="Arial" w:cs="Arial"/>
          <w:color w:val="2A2A2A"/>
          <w:sz w:val="34"/>
          <w:szCs w:val="34"/>
        </w:rPr>
        <w:t xml:space="preserve"> </w:t>
      </w:r>
      <w:proofErr w:type="spellStart"/>
      <w:r>
        <w:rPr>
          <w:rFonts w:ascii="Arial" w:hAnsi="Arial" w:cs="Arial"/>
          <w:color w:val="2A2A2A"/>
          <w:sz w:val="34"/>
          <w:szCs w:val="34"/>
        </w:rPr>
        <w:t>Museum</w:t>
      </w:r>
      <w:proofErr w:type="spellEnd"/>
    </w:p>
    <w:p w:rsidR="00930FF1" w:rsidRPr="00930FF1" w:rsidRDefault="00930FF1" w:rsidP="004A7BA9">
      <w:pPr>
        <w:pStyle w:val="2"/>
        <w:shd w:val="clear" w:color="auto" w:fill="FFFFFF" w:themeFill="background1"/>
        <w:ind w:left="563"/>
        <w:rPr>
          <w:rFonts w:ascii="Arial" w:hAnsi="Arial" w:cs="Arial"/>
          <w:color w:val="2A2A2A"/>
          <w:sz w:val="34"/>
          <w:szCs w:val="34"/>
          <w:lang w:val="en-US"/>
        </w:rPr>
      </w:pPr>
    </w:p>
    <w:p w:rsidR="00303ABD" w:rsidRDefault="00303ABD" w:rsidP="004A7BA9">
      <w:pPr>
        <w:shd w:val="clear" w:color="auto" w:fill="FFFFFF" w:themeFill="background1"/>
        <w:spacing w:line="0" w:lineRule="auto"/>
        <w:jc w:val="center"/>
        <w:rPr>
          <w:rFonts w:ascii="Arial" w:hAnsi="Arial" w:cs="Arial"/>
          <w:color w:val="2A2A2A"/>
          <w:sz w:val="24"/>
          <w:szCs w:val="24"/>
        </w:rPr>
      </w:pPr>
      <w:r>
        <w:rPr>
          <w:rFonts w:ascii="Arial" w:hAnsi="Arial" w:cs="Arial"/>
          <w:noProof/>
          <w:color w:val="2A2A2A"/>
          <w:lang w:eastAsia="el-GR"/>
        </w:rPr>
        <w:drawing>
          <wp:inline distT="0" distB="0" distL="0" distR="0">
            <wp:extent cx="5655310" cy="3974211"/>
            <wp:effectExtent l="19050" t="0" r="2540" b="0"/>
            <wp:docPr id="10" name="Εικόνα 10" descr="Acropoli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ropolis Museum"/>
                    <pic:cNvPicPr>
                      <a:picLocks noChangeAspect="1" noChangeArrowheads="1"/>
                    </pic:cNvPicPr>
                  </pic:nvPicPr>
                  <pic:blipFill>
                    <a:blip r:embed="rId26"/>
                    <a:srcRect/>
                    <a:stretch>
                      <a:fillRect/>
                    </a:stretch>
                  </pic:blipFill>
                  <pic:spPr bwMode="auto">
                    <a:xfrm>
                      <a:off x="0" y="0"/>
                      <a:ext cx="5655310" cy="3974211"/>
                    </a:xfrm>
                    <a:prstGeom prst="rect">
                      <a:avLst/>
                    </a:prstGeom>
                    <a:noFill/>
                    <a:ln w="9525">
                      <a:noFill/>
                      <a:miter lim="800000"/>
                      <a:headEnd/>
                      <a:tailEnd/>
                    </a:ln>
                  </pic:spPr>
                </pic:pic>
              </a:graphicData>
            </a:graphic>
          </wp:inline>
        </w:drawing>
      </w:r>
    </w:p>
    <w:p w:rsidR="00303ABD" w:rsidRPr="00303ABD" w:rsidRDefault="00303ABD" w:rsidP="004A7BA9">
      <w:pPr>
        <w:shd w:val="clear" w:color="auto" w:fill="FFFFFF" w:themeFill="background1"/>
        <w:spacing w:line="336" w:lineRule="atLeast"/>
        <w:jc w:val="left"/>
        <w:textAlignment w:val="center"/>
        <w:rPr>
          <w:rFonts w:ascii="Times New Roman" w:hAnsi="Times New Roman" w:cs="Times New Roman"/>
          <w:color w:val="777777"/>
          <w:lang w:val="en-US"/>
        </w:rPr>
      </w:pPr>
      <w:r w:rsidRPr="00303ABD">
        <w:rPr>
          <w:color w:val="777777"/>
          <w:lang w:val="en-US"/>
        </w:rPr>
        <w:t>Acropolis Museum </w:t>
      </w:r>
      <w:hyperlink r:id="rId27" w:tgtFrame="_blank" w:history="1">
        <w:r w:rsidRPr="00303ABD">
          <w:rPr>
            <w:rStyle w:val="-"/>
            <w:color w:val="777777"/>
            <w:u w:val="none"/>
            <w:lang w:val="en-US"/>
          </w:rPr>
          <w:t>Charles Pence</w:t>
        </w:r>
      </w:hyperlink>
      <w:r w:rsidRPr="00303ABD">
        <w:rPr>
          <w:color w:val="777777"/>
          <w:lang w:val="en-US"/>
        </w:rPr>
        <w:t> / photo modified</w:t>
      </w:r>
    </w:p>
    <w:p w:rsidR="00303ABD" w:rsidRDefault="00303ABD" w:rsidP="00AB3B13">
      <w:pPr>
        <w:shd w:val="clear" w:color="auto" w:fill="FFFFFF" w:themeFill="background1"/>
        <w:jc w:val="center"/>
        <w:textAlignment w:val="center"/>
        <w:rPr>
          <w:color w:val="777777"/>
          <w:lang w:val="en-US"/>
        </w:rPr>
      </w:pPr>
    </w:p>
    <w:p w:rsidR="00930FF1" w:rsidRPr="00303ABD" w:rsidRDefault="00930FF1" w:rsidP="00AB3B13">
      <w:pPr>
        <w:shd w:val="clear" w:color="auto" w:fill="FFFFFF" w:themeFill="background1"/>
        <w:jc w:val="center"/>
        <w:textAlignment w:val="center"/>
        <w:rPr>
          <w:color w:val="777777"/>
          <w:lang w:val="en-US"/>
        </w:rPr>
      </w:pPr>
    </w:p>
    <w:p w:rsidR="00303ABD" w:rsidRPr="00303ABD" w:rsidRDefault="00303ABD" w:rsidP="004A7BA9">
      <w:pPr>
        <w:pStyle w:val="Web"/>
        <w:shd w:val="clear" w:color="auto" w:fill="FFFFFF" w:themeFill="background1"/>
        <w:rPr>
          <w:rFonts w:ascii="Arial" w:hAnsi="Arial" w:cs="Arial"/>
          <w:color w:val="333333"/>
          <w:sz w:val="26"/>
          <w:szCs w:val="26"/>
          <w:lang w:val="en-US"/>
        </w:rPr>
      </w:pPr>
      <w:r w:rsidRPr="00303ABD">
        <w:rPr>
          <w:rFonts w:ascii="Arial" w:hAnsi="Arial" w:cs="Arial"/>
          <w:color w:val="333333"/>
          <w:sz w:val="26"/>
          <w:szCs w:val="26"/>
          <w:lang w:val="en-US"/>
        </w:rPr>
        <w:t xml:space="preserve">The Acropolis Museum is a must-see cultural attraction in Athens that opened in 2009. Below the Acropolis hill, about 300 meters away from the archaeological site, this incomparable museum contains one of Athens' most valuable collections of ancient Greek art. In front of the museum is a designated archaeological site where archaeologists can be seen at work. After walking past this "archeological workshop," tourists arrive at the entrance to the sleek modern building designed by architects Bernard </w:t>
      </w:r>
      <w:proofErr w:type="spellStart"/>
      <w:r w:rsidRPr="00303ABD">
        <w:rPr>
          <w:rFonts w:ascii="Arial" w:hAnsi="Arial" w:cs="Arial"/>
          <w:color w:val="333333"/>
          <w:sz w:val="26"/>
          <w:szCs w:val="26"/>
          <w:lang w:val="en-US"/>
        </w:rPr>
        <w:t>Tschumi</w:t>
      </w:r>
      <w:proofErr w:type="spellEnd"/>
      <w:r w:rsidRPr="00303ABD">
        <w:rPr>
          <w:rFonts w:ascii="Arial" w:hAnsi="Arial" w:cs="Arial"/>
          <w:color w:val="333333"/>
          <w:sz w:val="26"/>
          <w:szCs w:val="26"/>
          <w:lang w:val="en-US"/>
        </w:rPr>
        <w:t xml:space="preserve"> and Michael </w:t>
      </w:r>
      <w:proofErr w:type="spellStart"/>
      <w:r w:rsidRPr="00303ABD">
        <w:rPr>
          <w:rFonts w:ascii="Arial" w:hAnsi="Arial" w:cs="Arial"/>
          <w:color w:val="333333"/>
          <w:sz w:val="26"/>
          <w:szCs w:val="26"/>
          <w:lang w:val="en-US"/>
        </w:rPr>
        <w:t>Photiadis</w:t>
      </w:r>
      <w:proofErr w:type="spellEnd"/>
      <w:r w:rsidRPr="00303ABD">
        <w:rPr>
          <w:rFonts w:ascii="Arial" w:hAnsi="Arial" w:cs="Arial"/>
          <w:color w:val="333333"/>
          <w:sz w:val="26"/>
          <w:szCs w:val="26"/>
          <w:lang w:val="en-US"/>
        </w:rPr>
        <w:t xml:space="preserve">. </w:t>
      </w:r>
      <w:proofErr w:type="gramStart"/>
      <w:r w:rsidRPr="00303ABD">
        <w:rPr>
          <w:rFonts w:ascii="Arial" w:hAnsi="Arial" w:cs="Arial"/>
          <w:color w:val="333333"/>
          <w:sz w:val="26"/>
          <w:szCs w:val="26"/>
          <w:lang w:val="en-US"/>
        </w:rPr>
        <w:t>Illuminated by natural light, the extensive exhibition galleries display around 4,000 priceless objects.</w:t>
      </w:r>
      <w:proofErr w:type="gramEnd"/>
      <w:r w:rsidRPr="00303ABD">
        <w:rPr>
          <w:rFonts w:ascii="Arial" w:hAnsi="Arial" w:cs="Arial"/>
          <w:color w:val="333333"/>
          <w:sz w:val="26"/>
          <w:szCs w:val="26"/>
          <w:lang w:val="en-US"/>
        </w:rPr>
        <w:t xml:space="preserve"> Most of the items in the collection were uncovered at the Acropolis archaeological sites. The collection spans the Archaic Period, from the seventh century BC to the fifth century BC, and the Classical Period, from the fifth century BC to the second century BC. Highlights are the original Caryatids from the </w:t>
      </w:r>
      <w:proofErr w:type="spellStart"/>
      <w:r w:rsidRPr="00303ABD">
        <w:rPr>
          <w:rFonts w:ascii="Arial" w:hAnsi="Arial" w:cs="Arial"/>
          <w:color w:val="333333"/>
          <w:sz w:val="26"/>
          <w:szCs w:val="26"/>
          <w:lang w:val="en-US"/>
        </w:rPr>
        <w:t>Erechtheion</w:t>
      </w:r>
      <w:proofErr w:type="spellEnd"/>
      <w:r w:rsidRPr="00303ABD">
        <w:rPr>
          <w:rFonts w:ascii="Arial" w:hAnsi="Arial" w:cs="Arial"/>
          <w:color w:val="333333"/>
          <w:sz w:val="26"/>
          <w:szCs w:val="26"/>
          <w:lang w:val="en-US"/>
        </w:rPr>
        <w:t xml:space="preserve">, the sixth-century-BC </w:t>
      </w:r>
      <w:proofErr w:type="spellStart"/>
      <w:r w:rsidRPr="00303ABD">
        <w:rPr>
          <w:rFonts w:ascii="Arial" w:hAnsi="Arial" w:cs="Arial"/>
          <w:color w:val="333333"/>
          <w:sz w:val="26"/>
          <w:szCs w:val="26"/>
          <w:lang w:val="en-US"/>
        </w:rPr>
        <w:t>Moschophoros</w:t>
      </w:r>
      <w:proofErr w:type="spellEnd"/>
      <w:r w:rsidRPr="00303ABD">
        <w:rPr>
          <w:rFonts w:ascii="Arial" w:hAnsi="Arial" w:cs="Arial"/>
          <w:color w:val="333333"/>
          <w:sz w:val="26"/>
          <w:szCs w:val="26"/>
          <w:lang w:val="en-US"/>
        </w:rPr>
        <w:t xml:space="preserve"> statue of a young man carrying a small calf, the fifth-century-BC relief of Mourning Athena, and the series of reliefs from the </w:t>
      </w:r>
      <w:r w:rsidRPr="00303ABD">
        <w:rPr>
          <w:rFonts w:ascii="Arial" w:hAnsi="Arial" w:cs="Arial"/>
          <w:b/>
          <w:bCs/>
          <w:color w:val="333333"/>
          <w:sz w:val="26"/>
          <w:szCs w:val="26"/>
          <w:lang w:val="en-US"/>
        </w:rPr>
        <w:t>Temple of Athena</w:t>
      </w:r>
      <w:r w:rsidRPr="00303ABD">
        <w:rPr>
          <w:rFonts w:ascii="Arial" w:hAnsi="Arial" w:cs="Arial"/>
          <w:color w:val="333333"/>
          <w:sz w:val="26"/>
          <w:szCs w:val="26"/>
          <w:lang w:val="en-US"/>
        </w:rPr>
        <w:t>.</w:t>
      </w:r>
    </w:p>
    <w:p w:rsidR="00EF4CDA" w:rsidRPr="00303ABD" w:rsidRDefault="00EF4CDA" w:rsidP="004A7BA9">
      <w:pPr>
        <w:shd w:val="clear" w:color="auto" w:fill="FFFFFF" w:themeFill="background1"/>
        <w:rPr>
          <w:lang w:val="en-US"/>
        </w:rPr>
      </w:pPr>
    </w:p>
    <w:sectPr w:rsidR="00EF4CDA" w:rsidRPr="00303ABD" w:rsidSect="004A7BA9">
      <w:pgSz w:w="11906" w:h="16838"/>
      <w:pgMar w:top="426" w:right="1800" w:bottom="426"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D4704"/>
    <w:rsid w:val="0002056A"/>
    <w:rsid w:val="000E2B3F"/>
    <w:rsid w:val="00210A71"/>
    <w:rsid w:val="00303ABD"/>
    <w:rsid w:val="00363D16"/>
    <w:rsid w:val="004A7BA9"/>
    <w:rsid w:val="004D4704"/>
    <w:rsid w:val="00655023"/>
    <w:rsid w:val="0086110B"/>
    <w:rsid w:val="00930FF1"/>
    <w:rsid w:val="009E1738"/>
    <w:rsid w:val="00AB3B13"/>
    <w:rsid w:val="00C70BD3"/>
    <w:rsid w:val="00D81052"/>
    <w:rsid w:val="00E422C2"/>
    <w:rsid w:val="00E501F6"/>
    <w:rsid w:val="00E63FF3"/>
    <w:rsid w:val="00EF4CD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ind w:left="-17" w:hanging="3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CDA"/>
  </w:style>
  <w:style w:type="paragraph" w:styleId="1">
    <w:name w:val="heading 1"/>
    <w:basedOn w:val="a"/>
    <w:link w:val="1Char"/>
    <w:uiPriority w:val="9"/>
    <w:qFormat/>
    <w:rsid w:val="00303ABD"/>
    <w:pPr>
      <w:spacing w:before="100" w:beforeAutospacing="1" w:after="100" w:afterAutospacing="1"/>
      <w:ind w:left="0" w:firstLine="0"/>
      <w:jc w:val="left"/>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303ABD"/>
    <w:pPr>
      <w:spacing w:before="100" w:beforeAutospacing="1" w:after="100" w:afterAutospacing="1"/>
      <w:ind w:left="0" w:firstLine="0"/>
      <w:jc w:val="left"/>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4D4704"/>
    <w:pPr>
      <w:spacing w:before="100" w:beforeAutospacing="1" w:after="100" w:afterAutospacing="1"/>
      <w:ind w:left="0" w:firstLine="0"/>
      <w:jc w:val="left"/>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4D4704"/>
    <w:rPr>
      <w:color w:val="0000FF"/>
      <w:u w:val="single"/>
    </w:rPr>
  </w:style>
  <w:style w:type="paragraph" w:styleId="a3">
    <w:name w:val="Balloon Text"/>
    <w:basedOn w:val="a"/>
    <w:link w:val="Char"/>
    <w:uiPriority w:val="99"/>
    <w:semiHidden/>
    <w:unhideWhenUsed/>
    <w:rsid w:val="004D4704"/>
    <w:rPr>
      <w:rFonts w:ascii="Tahoma" w:hAnsi="Tahoma" w:cs="Tahoma"/>
      <w:sz w:val="16"/>
      <w:szCs w:val="16"/>
    </w:rPr>
  </w:style>
  <w:style w:type="character" w:customStyle="1" w:styleId="Char">
    <w:name w:val="Κείμενο πλαισίου Char"/>
    <w:basedOn w:val="a0"/>
    <w:link w:val="a3"/>
    <w:uiPriority w:val="99"/>
    <w:semiHidden/>
    <w:rsid w:val="004D4704"/>
    <w:rPr>
      <w:rFonts w:ascii="Tahoma" w:hAnsi="Tahoma" w:cs="Tahoma"/>
      <w:sz w:val="16"/>
      <w:szCs w:val="16"/>
    </w:rPr>
  </w:style>
  <w:style w:type="character" w:customStyle="1" w:styleId="1Char">
    <w:name w:val="Επικεφαλίδα 1 Char"/>
    <w:basedOn w:val="a0"/>
    <w:link w:val="1"/>
    <w:uiPriority w:val="9"/>
    <w:rsid w:val="00303ABD"/>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303ABD"/>
    <w:rPr>
      <w:rFonts w:ascii="Times New Roman" w:eastAsia="Times New Roman" w:hAnsi="Times New Roman" w:cs="Times New Roman"/>
      <w:b/>
      <w:bCs/>
      <w:sz w:val="36"/>
      <w:szCs w:val="36"/>
      <w:lang w:eastAsia="el-GR"/>
    </w:rPr>
  </w:style>
  <w:style w:type="character" w:customStyle="1" w:styleId="lbl">
    <w:name w:val="lbl"/>
    <w:basedOn w:val="a0"/>
    <w:rsid w:val="00303ABD"/>
  </w:style>
  <w:style w:type="paragraph" w:customStyle="1" w:styleId="nospc">
    <w:name w:val="nospc"/>
    <w:basedOn w:val="a"/>
    <w:rsid w:val="00303ABD"/>
    <w:pPr>
      <w:spacing w:before="100" w:beforeAutospacing="1" w:after="100" w:afterAutospacing="1"/>
      <w:ind w:left="0" w:firstLine="0"/>
      <w:jc w:val="left"/>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599342082">
      <w:bodyDiv w:val="1"/>
      <w:marLeft w:val="0"/>
      <w:marRight w:val="0"/>
      <w:marTop w:val="0"/>
      <w:marBottom w:val="0"/>
      <w:divBdr>
        <w:top w:val="none" w:sz="0" w:space="0" w:color="auto"/>
        <w:left w:val="none" w:sz="0" w:space="0" w:color="auto"/>
        <w:bottom w:val="none" w:sz="0" w:space="0" w:color="auto"/>
        <w:right w:val="none" w:sz="0" w:space="0" w:color="auto"/>
      </w:divBdr>
    </w:div>
    <w:div w:id="1135608025">
      <w:bodyDiv w:val="1"/>
      <w:marLeft w:val="0"/>
      <w:marRight w:val="0"/>
      <w:marTop w:val="0"/>
      <w:marBottom w:val="0"/>
      <w:divBdr>
        <w:top w:val="none" w:sz="0" w:space="0" w:color="auto"/>
        <w:left w:val="none" w:sz="0" w:space="0" w:color="auto"/>
        <w:bottom w:val="none" w:sz="0" w:space="0" w:color="auto"/>
        <w:right w:val="none" w:sz="0" w:space="0" w:color="auto"/>
      </w:divBdr>
      <w:divsChild>
        <w:div w:id="560749461">
          <w:marLeft w:val="0"/>
          <w:marRight w:val="0"/>
          <w:marTop w:val="0"/>
          <w:marBottom w:val="0"/>
          <w:divBdr>
            <w:top w:val="none" w:sz="0" w:space="0" w:color="auto"/>
            <w:left w:val="none" w:sz="0" w:space="0" w:color="auto"/>
            <w:bottom w:val="none" w:sz="0" w:space="0" w:color="auto"/>
            <w:right w:val="none" w:sz="0" w:space="0" w:color="auto"/>
          </w:divBdr>
        </w:div>
        <w:div w:id="288518251">
          <w:marLeft w:val="0"/>
          <w:marRight w:val="0"/>
          <w:marTop w:val="480"/>
          <w:marBottom w:val="0"/>
          <w:divBdr>
            <w:top w:val="none" w:sz="0" w:space="0" w:color="auto"/>
            <w:left w:val="none" w:sz="0" w:space="0" w:color="auto"/>
            <w:bottom w:val="none" w:sz="0" w:space="0" w:color="auto"/>
            <w:right w:val="none" w:sz="0" w:space="0" w:color="auto"/>
          </w:divBdr>
          <w:divsChild>
            <w:div w:id="1456296229">
              <w:marLeft w:val="0"/>
              <w:marRight w:val="0"/>
              <w:marTop w:val="0"/>
              <w:marBottom w:val="240"/>
              <w:divBdr>
                <w:top w:val="none" w:sz="0" w:space="0" w:color="auto"/>
                <w:left w:val="none" w:sz="0" w:space="0" w:color="auto"/>
                <w:bottom w:val="none" w:sz="0" w:space="0" w:color="auto"/>
                <w:right w:val="none" w:sz="0" w:space="0" w:color="auto"/>
              </w:divBdr>
              <w:divsChild>
                <w:div w:id="202951926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98275845">
          <w:marLeft w:val="0"/>
          <w:marRight w:val="0"/>
          <w:marTop w:val="0"/>
          <w:marBottom w:val="384"/>
          <w:divBdr>
            <w:top w:val="none" w:sz="0" w:space="0" w:color="auto"/>
            <w:left w:val="none" w:sz="0" w:space="0" w:color="auto"/>
            <w:bottom w:val="none" w:sz="0" w:space="0" w:color="auto"/>
            <w:right w:val="none" w:sz="0" w:space="0" w:color="auto"/>
          </w:divBdr>
          <w:divsChild>
            <w:div w:id="1552305781">
              <w:marLeft w:val="0"/>
              <w:marRight w:val="0"/>
              <w:marTop w:val="0"/>
              <w:marBottom w:val="0"/>
              <w:divBdr>
                <w:top w:val="none" w:sz="0" w:space="0" w:color="auto"/>
                <w:left w:val="none" w:sz="0" w:space="0" w:color="auto"/>
                <w:bottom w:val="none" w:sz="0" w:space="0" w:color="auto"/>
                <w:right w:val="none" w:sz="0" w:space="0" w:color="auto"/>
              </w:divBdr>
            </w:div>
            <w:div w:id="1062288625">
              <w:marLeft w:val="0"/>
              <w:marRight w:val="0"/>
              <w:marTop w:val="0"/>
              <w:marBottom w:val="0"/>
              <w:divBdr>
                <w:top w:val="single" w:sz="6" w:space="0" w:color="EEEEEE"/>
                <w:left w:val="single" w:sz="6" w:space="0" w:color="EEEEEE"/>
                <w:bottom w:val="single" w:sz="6" w:space="0" w:color="EEEEEE"/>
                <w:right w:val="single" w:sz="6" w:space="0" w:color="EEEEEE"/>
              </w:divBdr>
              <w:divsChild>
                <w:div w:id="208047219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99832253">
          <w:marLeft w:val="563"/>
          <w:marRight w:val="563"/>
          <w:marTop w:val="480"/>
          <w:marBottom w:val="480"/>
          <w:divBdr>
            <w:top w:val="none" w:sz="0" w:space="0" w:color="auto"/>
            <w:left w:val="none" w:sz="0" w:space="0" w:color="auto"/>
            <w:bottom w:val="none" w:sz="0" w:space="0" w:color="auto"/>
            <w:right w:val="none" w:sz="0" w:space="0" w:color="auto"/>
          </w:divBdr>
        </w:div>
        <w:div w:id="1744790520">
          <w:marLeft w:val="0"/>
          <w:marRight w:val="0"/>
          <w:marTop w:val="0"/>
          <w:marBottom w:val="384"/>
          <w:divBdr>
            <w:top w:val="none" w:sz="0" w:space="0" w:color="auto"/>
            <w:left w:val="none" w:sz="0" w:space="0" w:color="auto"/>
            <w:bottom w:val="none" w:sz="0" w:space="0" w:color="auto"/>
            <w:right w:val="none" w:sz="0" w:space="0" w:color="auto"/>
          </w:divBdr>
          <w:divsChild>
            <w:div w:id="817108579">
              <w:marLeft w:val="0"/>
              <w:marRight w:val="0"/>
              <w:marTop w:val="0"/>
              <w:marBottom w:val="0"/>
              <w:divBdr>
                <w:top w:val="none" w:sz="0" w:space="0" w:color="auto"/>
                <w:left w:val="none" w:sz="0" w:space="0" w:color="auto"/>
                <w:bottom w:val="none" w:sz="0" w:space="0" w:color="auto"/>
                <w:right w:val="none" w:sz="0" w:space="0" w:color="auto"/>
              </w:divBdr>
            </w:div>
            <w:div w:id="1476532989">
              <w:marLeft w:val="0"/>
              <w:marRight w:val="0"/>
              <w:marTop w:val="0"/>
              <w:marBottom w:val="0"/>
              <w:divBdr>
                <w:top w:val="single" w:sz="6" w:space="0" w:color="EEEEEE"/>
                <w:left w:val="single" w:sz="6" w:space="0" w:color="EEEEEE"/>
                <w:bottom w:val="single" w:sz="6" w:space="0" w:color="EEEEEE"/>
                <w:right w:val="single" w:sz="6" w:space="0" w:color="EEEEEE"/>
              </w:divBdr>
              <w:divsChild>
                <w:div w:id="17113029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16780848">
          <w:marLeft w:val="563"/>
          <w:marRight w:val="563"/>
          <w:marTop w:val="480"/>
          <w:marBottom w:val="480"/>
          <w:divBdr>
            <w:top w:val="none" w:sz="0" w:space="0" w:color="auto"/>
            <w:left w:val="none" w:sz="0" w:space="0" w:color="auto"/>
            <w:bottom w:val="none" w:sz="0" w:space="0" w:color="auto"/>
            <w:right w:val="none" w:sz="0" w:space="0" w:color="auto"/>
          </w:divBdr>
        </w:div>
        <w:div w:id="1206330198">
          <w:marLeft w:val="0"/>
          <w:marRight w:val="0"/>
          <w:marTop w:val="0"/>
          <w:marBottom w:val="384"/>
          <w:divBdr>
            <w:top w:val="none" w:sz="0" w:space="0" w:color="auto"/>
            <w:left w:val="none" w:sz="0" w:space="0" w:color="auto"/>
            <w:bottom w:val="none" w:sz="0" w:space="0" w:color="auto"/>
            <w:right w:val="none" w:sz="0" w:space="0" w:color="auto"/>
          </w:divBdr>
          <w:divsChild>
            <w:div w:id="1371682190">
              <w:marLeft w:val="0"/>
              <w:marRight w:val="0"/>
              <w:marTop w:val="0"/>
              <w:marBottom w:val="0"/>
              <w:divBdr>
                <w:top w:val="none" w:sz="0" w:space="0" w:color="auto"/>
                <w:left w:val="none" w:sz="0" w:space="0" w:color="auto"/>
                <w:bottom w:val="none" w:sz="0" w:space="0" w:color="auto"/>
                <w:right w:val="none" w:sz="0" w:space="0" w:color="auto"/>
              </w:divBdr>
            </w:div>
            <w:div w:id="1207330274">
              <w:marLeft w:val="0"/>
              <w:marRight w:val="0"/>
              <w:marTop w:val="0"/>
              <w:marBottom w:val="0"/>
              <w:divBdr>
                <w:top w:val="single" w:sz="6" w:space="0" w:color="EEEEEE"/>
                <w:left w:val="single" w:sz="6" w:space="0" w:color="EEEEEE"/>
                <w:bottom w:val="single" w:sz="6" w:space="0" w:color="EEEEEE"/>
                <w:right w:val="single" w:sz="6" w:space="0" w:color="EEEEEE"/>
              </w:divBdr>
              <w:divsChild>
                <w:div w:id="5548585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66447482">
          <w:marLeft w:val="563"/>
          <w:marRight w:val="563"/>
          <w:marTop w:val="480"/>
          <w:marBottom w:val="480"/>
          <w:divBdr>
            <w:top w:val="none" w:sz="0" w:space="0" w:color="auto"/>
            <w:left w:val="none" w:sz="0" w:space="0" w:color="auto"/>
            <w:bottom w:val="none" w:sz="0" w:space="0" w:color="auto"/>
            <w:right w:val="none" w:sz="0" w:space="0" w:color="auto"/>
          </w:divBdr>
        </w:div>
        <w:div w:id="1139566346">
          <w:marLeft w:val="0"/>
          <w:marRight w:val="0"/>
          <w:marTop w:val="0"/>
          <w:marBottom w:val="384"/>
          <w:divBdr>
            <w:top w:val="none" w:sz="0" w:space="0" w:color="auto"/>
            <w:left w:val="none" w:sz="0" w:space="0" w:color="auto"/>
            <w:bottom w:val="none" w:sz="0" w:space="0" w:color="auto"/>
            <w:right w:val="none" w:sz="0" w:space="0" w:color="auto"/>
          </w:divBdr>
          <w:divsChild>
            <w:div w:id="407113846">
              <w:marLeft w:val="0"/>
              <w:marRight w:val="0"/>
              <w:marTop w:val="0"/>
              <w:marBottom w:val="0"/>
              <w:divBdr>
                <w:top w:val="none" w:sz="0" w:space="0" w:color="auto"/>
                <w:left w:val="none" w:sz="0" w:space="0" w:color="auto"/>
                <w:bottom w:val="none" w:sz="0" w:space="0" w:color="auto"/>
                <w:right w:val="none" w:sz="0" w:space="0" w:color="auto"/>
              </w:divBdr>
            </w:div>
            <w:div w:id="521237824">
              <w:marLeft w:val="0"/>
              <w:marRight w:val="0"/>
              <w:marTop w:val="0"/>
              <w:marBottom w:val="0"/>
              <w:divBdr>
                <w:top w:val="single" w:sz="6" w:space="0" w:color="EEEEEE"/>
                <w:left w:val="single" w:sz="6" w:space="0" w:color="EEEEEE"/>
                <w:bottom w:val="single" w:sz="6" w:space="0" w:color="EEEEEE"/>
                <w:right w:val="single" w:sz="6" w:space="0" w:color="EEEEEE"/>
              </w:divBdr>
              <w:divsChild>
                <w:div w:id="19211634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469980985">
          <w:marLeft w:val="563"/>
          <w:marRight w:val="563"/>
          <w:marTop w:val="480"/>
          <w:marBottom w:val="480"/>
          <w:divBdr>
            <w:top w:val="none" w:sz="0" w:space="0" w:color="auto"/>
            <w:left w:val="none" w:sz="0" w:space="0" w:color="auto"/>
            <w:bottom w:val="none" w:sz="0" w:space="0" w:color="auto"/>
            <w:right w:val="none" w:sz="0" w:space="0" w:color="auto"/>
          </w:divBdr>
        </w:div>
        <w:div w:id="1216044872">
          <w:marLeft w:val="0"/>
          <w:marRight w:val="0"/>
          <w:marTop w:val="0"/>
          <w:marBottom w:val="384"/>
          <w:divBdr>
            <w:top w:val="none" w:sz="0" w:space="0" w:color="auto"/>
            <w:left w:val="none" w:sz="0" w:space="0" w:color="auto"/>
            <w:bottom w:val="none" w:sz="0" w:space="0" w:color="auto"/>
            <w:right w:val="none" w:sz="0" w:space="0" w:color="auto"/>
          </w:divBdr>
          <w:divsChild>
            <w:div w:id="1176652558">
              <w:marLeft w:val="0"/>
              <w:marRight w:val="0"/>
              <w:marTop w:val="0"/>
              <w:marBottom w:val="0"/>
              <w:divBdr>
                <w:top w:val="none" w:sz="0" w:space="0" w:color="auto"/>
                <w:left w:val="none" w:sz="0" w:space="0" w:color="auto"/>
                <w:bottom w:val="none" w:sz="0" w:space="0" w:color="auto"/>
                <w:right w:val="none" w:sz="0" w:space="0" w:color="auto"/>
              </w:divBdr>
            </w:div>
            <w:div w:id="1646661611">
              <w:marLeft w:val="0"/>
              <w:marRight w:val="0"/>
              <w:marTop w:val="0"/>
              <w:marBottom w:val="0"/>
              <w:divBdr>
                <w:top w:val="single" w:sz="6" w:space="0" w:color="EEEEEE"/>
                <w:left w:val="single" w:sz="6" w:space="0" w:color="EEEEEE"/>
                <w:bottom w:val="single" w:sz="6" w:space="0" w:color="EEEEEE"/>
                <w:right w:val="single" w:sz="6" w:space="0" w:color="EEEEEE"/>
              </w:divBdr>
              <w:divsChild>
                <w:div w:id="202447657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140340763">
          <w:marLeft w:val="563"/>
          <w:marRight w:val="563"/>
          <w:marTop w:val="480"/>
          <w:marBottom w:val="480"/>
          <w:divBdr>
            <w:top w:val="none" w:sz="0" w:space="0" w:color="auto"/>
            <w:left w:val="none" w:sz="0" w:space="0" w:color="auto"/>
            <w:bottom w:val="none" w:sz="0" w:space="0" w:color="auto"/>
            <w:right w:val="none" w:sz="0" w:space="0" w:color="auto"/>
          </w:divBdr>
        </w:div>
        <w:div w:id="103307027">
          <w:marLeft w:val="0"/>
          <w:marRight w:val="0"/>
          <w:marTop w:val="0"/>
          <w:marBottom w:val="384"/>
          <w:divBdr>
            <w:top w:val="none" w:sz="0" w:space="0" w:color="auto"/>
            <w:left w:val="none" w:sz="0" w:space="0" w:color="auto"/>
            <w:bottom w:val="none" w:sz="0" w:space="0" w:color="auto"/>
            <w:right w:val="none" w:sz="0" w:space="0" w:color="auto"/>
          </w:divBdr>
          <w:divsChild>
            <w:div w:id="1129517974">
              <w:marLeft w:val="0"/>
              <w:marRight w:val="0"/>
              <w:marTop w:val="0"/>
              <w:marBottom w:val="0"/>
              <w:divBdr>
                <w:top w:val="none" w:sz="0" w:space="0" w:color="auto"/>
                <w:left w:val="none" w:sz="0" w:space="0" w:color="auto"/>
                <w:bottom w:val="none" w:sz="0" w:space="0" w:color="auto"/>
                <w:right w:val="none" w:sz="0" w:space="0" w:color="auto"/>
              </w:divBdr>
            </w:div>
            <w:div w:id="242760061">
              <w:marLeft w:val="0"/>
              <w:marRight w:val="0"/>
              <w:marTop w:val="0"/>
              <w:marBottom w:val="0"/>
              <w:divBdr>
                <w:top w:val="single" w:sz="6" w:space="0" w:color="EEEEEE"/>
                <w:left w:val="single" w:sz="6" w:space="0" w:color="EEEEEE"/>
                <w:bottom w:val="single" w:sz="6" w:space="0" w:color="EEEEEE"/>
                <w:right w:val="single" w:sz="6" w:space="0" w:color="EEEEEE"/>
              </w:divBdr>
              <w:divsChild>
                <w:div w:id="185888107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16062252">
          <w:marLeft w:val="563"/>
          <w:marRight w:val="563"/>
          <w:marTop w:val="480"/>
          <w:marBottom w:val="480"/>
          <w:divBdr>
            <w:top w:val="none" w:sz="0" w:space="0" w:color="auto"/>
            <w:left w:val="none" w:sz="0" w:space="0" w:color="auto"/>
            <w:bottom w:val="none" w:sz="0" w:space="0" w:color="auto"/>
            <w:right w:val="none" w:sz="0" w:space="0" w:color="auto"/>
          </w:divBdr>
        </w:div>
        <w:div w:id="505707095">
          <w:marLeft w:val="0"/>
          <w:marRight w:val="0"/>
          <w:marTop w:val="0"/>
          <w:marBottom w:val="384"/>
          <w:divBdr>
            <w:top w:val="none" w:sz="0" w:space="0" w:color="auto"/>
            <w:left w:val="none" w:sz="0" w:space="0" w:color="auto"/>
            <w:bottom w:val="none" w:sz="0" w:space="0" w:color="auto"/>
            <w:right w:val="none" w:sz="0" w:space="0" w:color="auto"/>
          </w:divBdr>
          <w:divsChild>
            <w:div w:id="345138888">
              <w:marLeft w:val="0"/>
              <w:marRight w:val="0"/>
              <w:marTop w:val="0"/>
              <w:marBottom w:val="0"/>
              <w:divBdr>
                <w:top w:val="none" w:sz="0" w:space="0" w:color="auto"/>
                <w:left w:val="none" w:sz="0" w:space="0" w:color="auto"/>
                <w:bottom w:val="none" w:sz="0" w:space="0" w:color="auto"/>
                <w:right w:val="none" w:sz="0" w:space="0" w:color="auto"/>
              </w:divBdr>
            </w:div>
            <w:div w:id="1486162178">
              <w:marLeft w:val="0"/>
              <w:marRight w:val="0"/>
              <w:marTop w:val="0"/>
              <w:marBottom w:val="0"/>
              <w:divBdr>
                <w:top w:val="single" w:sz="6" w:space="0" w:color="EEEEEE"/>
                <w:left w:val="single" w:sz="6" w:space="0" w:color="EEEEEE"/>
                <w:bottom w:val="single" w:sz="6" w:space="0" w:color="EEEEEE"/>
                <w:right w:val="single" w:sz="6" w:space="0" w:color="EEEEEE"/>
              </w:divBdr>
              <w:divsChild>
                <w:div w:id="65912182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0145707">
          <w:marLeft w:val="563"/>
          <w:marRight w:val="563"/>
          <w:marTop w:val="480"/>
          <w:marBottom w:val="480"/>
          <w:divBdr>
            <w:top w:val="none" w:sz="0" w:space="0" w:color="auto"/>
            <w:left w:val="none" w:sz="0" w:space="0" w:color="auto"/>
            <w:bottom w:val="none" w:sz="0" w:space="0" w:color="auto"/>
            <w:right w:val="none" w:sz="0" w:space="0" w:color="auto"/>
          </w:divBdr>
        </w:div>
        <w:div w:id="544559852">
          <w:marLeft w:val="0"/>
          <w:marRight w:val="0"/>
          <w:marTop w:val="0"/>
          <w:marBottom w:val="384"/>
          <w:divBdr>
            <w:top w:val="none" w:sz="0" w:space="0" w:color="auto"/>
            <w:left w:val="none" w:sz="0" w:space="0" w:color="auto"/>
            <w:bottom w:val="none" w:sz="0" w:space="0" w:color="auto"/>
            <w:right w:val="none" w:sz="0" w:space="0" w:color="auto"/>
          </w:divBdr>
          <w:divsChild>
            <w:div w:id="670375477">
              <w:marLeft w:val="0"/>
              <w:marRight w:val="0"/>
              <w:marTop w:val="0"/>
              <w:marBottom w:val="0"/>
              <w:divBdr>
                <w:top w:val="none" w:sz="0" w:space="0" w:color="auto"/>
                <w:left w:val="none" w:sz="0" w:space="0" w:color="auto"/>
                <w:bottom w:val="none" w:sz="0" w:space="0" w:color="auto"/>
                <w:right w:val="none" w:sz="0" w:space="0" w:color="auto"/>
              </w:divBdr>
            </w:div>
            <w:div w:id="695035895">
              <w:marLeft w:val="0"/>
              <w:marRight w:val="0"/>
              <w:marTop w:val="0"/>
              <w:marBottom w:val="0"/>
              <w:divBdr>
                <w:top w:val="single" w:sz="6" w:space="0" w:color="EEEEEE"/>
                <w:left w:val="single" w:sz="6" w:space="0" w:color="EEEEEE"/>
                <w:bottom w:val="single" w:sz="6" w:space="0" w:color="EEEEEE"/>
                <w:right w:val="single" w:sz="6" w:space="0" w:color="EEEEEE"/>
              </w:divBdr>
              <w:divsChild>
                <w:div w:id="152721546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12885134">
          <w:marLeft w:val="563"/>
          <w:marRight w:val="563"/>
          <w:marTop w:val="480"/>
          <w:marBottom w:val="480"/>
          <w:divBdr>
            <w:top w:val="none" w:sz="0" w:space="0" w:color="auto"/>
            <w:left w:val="none" w:sz="0" w:space="0" w:color="auto"/>
            <w:bottom w:val="none" w:sz="0" w:space="0" w:color="auto"/>
            <w:right w:val="none" w:sz="0" w:space="0" w:color="auto"/>
          </w:divBdr>
        </w:div>
        <w:div w:id="1679648196">
          <w:marLeft w:val="0"/>
          <w:marRight w:val="0"/>
          <w:marTop w:val="0"/>
          <w:marBottom w:val="384"/>
          <w:divBdr>
            <w:top w:val="none" w:sz="0" w:space="0" w:color="auto"/>
            <w:left w:val="none" w:sz="0" w:space="0" w:color="auto"/>
            <w:bottom w:val="none" w:sz="0" w:space="0" w:color="auto"/>
            <w:right w:val="none" w:sz="0" w:space="0" w:color="auto"/>
          </w:divBdr>
          <w:divsChild>
            <w:div w:id="1482230053">
              <w:marLeft w:val="0"/>
              <w:marRight w:val="0"/>
              <w:marTop w:val="0"/>
              <w:marBottom w:val="0"/>
              <w:divBdr>
                <w:top w:val="none" w:sz="0" w:space="0" w:color="auto"/>
                <w:left w:val="none" w:sz="0" w:space="0" w:color="auto"/>
                <w:bottom w:val="none" w:sz="0" w:space="0" w:color="auto"/>
                <w:right w:val="none" w:sz="0" w:space="0" w:color="auto"/>
              </w:divBdr>
            </w:div>
            <w:div w:id="314575095">
              <w:marLeft w:val="0"/>
              <w:marRight w:val="0"/>
              <w:marTop w:val="0"/>
              <w:marBottom w:val="0"/>
              <w:divBdr>
                <w:top w:val="single" w:sz="6" w:space="0" w:color="EEEEEE"/>
                <w:left w:val="single" w:sz="6" w:space="0" w:color="EEEEEE"/>
                <w:bottom w:val="single" w:sz="6" w:space="0" w:color="EEEEEE"/>
                <w:right w:val="single" w:sz="6" w:space="0" w:color="EEEEEE"/>
              </w:divBdr>
              <w:divsChild>
                <w:div w:id="14294972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21762814">
          <w:marLeft w:val="563"/>
          <w:marRight w:val="563"/>
          <w:marTop w:val="480"/>
          <w:marBottom w:val="480"/>
          <w:divBdr>
            <w:top w:val="none" w:sz="0" w:space="0" w:color="auto"/>
            <w:left w:val="none" w:sz="0" w:space="0" w:color="auto"/>
            <w:bottom w:val="none" w:sz="0" w:space="0" w:color="auto"/>
            <w:right w:val="none" w:sz="0" w:space="0" w:color="auto"/>
          </w:divBdr>
        </w:div>
        <w:div w:id="638533315">
          <w:marLeft w:val="0"/>
          <w:marRight w:val="0"/>
          <w:marTop w:val="0"/>
          <w:marBottom w:val="384"/>
          <w:divBdr>
            <w:top w:val="none" w:sz="0" w:space="0" w:color="auto"/>
            <w:left w:val="none" w:sz="0" w:space="0" w:color="auto"/>
            <w:bottom w:val="none" w:sz="0" w:space="0" w:color="auto"/>
            <w:right w:val="none" w:sz="0" w:space="0" w:color="auto"/>
          </w:divBdr>
          <w:divsChild>
            <w:div w:id="952596374">
              <w:marLeft w:val="0"/>
              <w:marRight w:val="0"/>
              <w:marTop w:val="0"/>
              <w:marBottom w:val="0"/>
              <w:divBdr>
                <w:top w:val="none" w:sz="0" w:space="0" w:color="auto"/>
                <w:left w:val="none" w:sz="0" w:space="0" w:color="auto"/>
                <w:bottom w:val="none" w:sz="0" w:space="0" w:color="auto"/>
                <w:right w:val="none" w:sz="0" w:space="0" w:color="auto"/>
              </w:divBdr>
            </w:div>
            <w:div w:id="75250910">
              <w:marLeft w:val="0"/>
              <w:marRight w:val="0"/>
              <w:marTop w:val="0"/>
              <w:marBottom w:val="0"/>
              <w:divBdr>
                <w:top w:val="single" w:sz="6" w:space="0" w:color="EEEEEE"/>
                <w:left w:val="single" w:sz="6" w:space="0" w:color="EEEEEE"/>
                <w:bottom w:val="single" w:sz="6" w:space="0" w:color="EEEEEE"/>
                <w:right w:val="single" w:sz="6" w:space="0" w:color="EEEEEE"/>
              </w:divBdr>
              <w:divsChild>
                <w:div w:id="13906100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06936010">
          <w:marLeft w:val="563"/>
          <w:marRight w:val="563"/>
          <w:marTop w:val="480"/>
          <w:marBottom w:val="480"/>
          <w:divBdr>
            <w:top w:val="none" w:sz="0" w:space="0" w:color="auto"/>
            <w:left w:val="none" w:sz="0" w:space="0" w:color="auto"/>
            <w:bottom w:val="none" w:sz="0" w:space="0" w:color="auto"/>
            <w:right w:val="none" w:sz="0" w:space="0" w:color="auto"/>
          </w:divBdr>
          <w:divsChild>
            <w:div w:id="1445033999">
              <w:marLeft w:val="0"/>
              <w:marRight w:val="0"/>
              <w:marTop w:val="0"/>
              <w:marBottom w:val="240"/>
              <w:divBdr>
                <w:top w:val="none" w:sz="0" w:space="0" w:color="auto"/>
                <w:left w:val="none" w:sz="0" w:space="0" w:color="auto"/>
                <w:bottom w:val="none" w:sz="0" w:space="0" w:color="auto"/>
                <w:right w:val="none" w:sz="0" w:space="0" w:color="auto"/>
              </w:divBdr>
              <w:divsChild>
                <w:div w:id="139450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5792">
          <w:marLeft w:val="0"/>
          <w:marRight w:val="0"/>
          <w:marTop w:val="0"/>
          <w:marBottom w:val="384"/>
          <w:divBdr>
            <w:top w:val="none" w:sz="0" w:space="0" w:color="auto"/>
            <w:left w:val="none" w:sz="0" w:space="0" w:color="auto"/>
            <w:bottom w:val="none" w:sz="0" w:space="0" w:color="auto"/>
            <w:right w:val="none" w:sz="0" w:space="0" w:color="auto"/>
          </w:divBdr>
          <w:divsChild>
            <w:div w:id="420417701">
              <w:marLeft w:val="0"/>
              <w:marRight w:val="0"/>
              <w:marTop w:val="0"/>
              <w:marBottom w:val="0"/>
              <w:divBdr>
                <w:top w:val="none" w:sz="0" w:space="0" w:color="auto"/>
                <w:left w:val="none" w:sz="0" w:space="0" w:color="auto"/>
                <w:bottom w:val="none" w:sz="0" w:space="0" w:color="auto"/>
                <w:right w:val="none" w:sz="0" w:space="0" w:color="auto"/>
              </w:divBdr>
            </w:div>
            <w:div w:id="1860123340">
              <w:marLeft w:val="0"/>
              <w:marRight w:val="0"/>
              <w:marTop w:val="0"/>
              <w:marBottom w:val="0"/>
              <w:divBdr>
                <w:top w:val="single" w:sz="6" w:space="0" w:color="EEEEEE"/>
                <w:left w:val="single" w:sz="6" w:space="0" w:color="EEEEEE"/>
                <w:bottom w:val="single" w:sz="6" w:space="0" w:color="EEEEEE"/>
                <w:right w:val="single" w:sz="6" w:space="0" w:color="EEEEEE"/>
              </w:divBdr>
              <w:divsChild>
                <w:div w:id="12793808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0091119">
          <w:marLeft w:val="563"/>
          <w:marRight w:val="563"/>
          <w:marTop w:val="480"/>
          <w:marBottom w:val="4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planetware.com/tourist-attractions/turkey-tr.htm" TargetMode="External"/><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http://www.talesbeyondbelief.com/myth-stories/circe.htm" TargetMode="External"/><Relationship Id="rId12" Type="http://schemas.openxmlformats.org/officeDocument/2006/relationships/hyperlink" Target="https://www.planetware.com/tourist-attractions-/athens-gr-ath-ath.htm" TargetMode="External"/><Relationship Id="rId17" Type="http://schemas.openxmlformats.org/officeDocument/2006/relationships/hyperlink" Target="http://www.flickr.com/photos/10164913@N02/" TargetMode="External"/><Relationship Id="rId25" Type="http://schemas.openxmlformats.org/officeDocument/2006/relationships/hyperlink" Target="http://www.flickr.com/photos/escriteur/"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talesbeyondbelief.com/myth-stories/aeolus.htm" TargetMode="Externa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hyperlink" Target="http://www.talesbeyondbelief.com/myth-stories/poseidon.htm" TargetMode="External"/><Relationship Id="rId15" Type="http://schemas.openxmlformats.org/officeDocument/2006/relationships/hyperlink" Target="http://www.flickr.com/photos/10164913@N02/" TargetMode="Externa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www.flickr.com/photos/penc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3279</Words>
  <Characters>17711</Characters>
  <Application>Microsoft Office Word</Application>
  <DocSecurity>0</DocSecurity>
  <Lines>147</Lines>
  <Paragraphs>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2019-01-28T19:35:00Z</dcterms:created>
  <dcterms:modified xsi:type="dcterms:W3CDTF">2019-01-31T18:06:00Z</dcterms:modified>
</cp:coreProperties>
</file>