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E60" w:rsidRDefault="00971E60">
      <w:pPr>
        <w:pStyle w:val="normal"/>
        <w:rPr>
          <w:i/>
          <w:color w:val="339966"/>
        </w:rPr>
      </w:pPr>
      <w:bookmarkStart w:id="0" w:name="_GoBack"/>
      <w:bookmarkEnd w:id="0"/>
    </w:p>
    <w:tbl>
      <w:tblPr>
        <w:tblStyle w:val="a"/>
        <w:tblW w:w="139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95"/>
        <w:gridCol w:w="1560"/>
        <w:gridCol w:w="1710"/>
        <w:gridCol w:w="1695"/>
        <w:gridCol w:w="1695"/>
        <w:gridCol w:w="1845"/>
        <w:gridCol w:w="2070"/>
      </w:tblGrid>
      <w:tr w:rsidR="00971E60">
        <w:trPr>
          <w:trHeight w:val="6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 25.9.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 26.9.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 27.9.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 28.9.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 29.9.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 30.9.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 1.10.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 2.10.</w:t>
            </w:r>
          </w:p>
        </w:tc>
      </w:tr>
      <w:tr w:rsidR="00971E60">
        <w:trPr>
          <w:trHeight w:val="6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Mari, Anne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Mari, Anne, Jani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Jani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Jani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Mari, Anne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Mari, Anne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Mari, Anne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</w:t>
            </w:r>
          </w:p>
        </w:tc>
      </w:tr>
      <w:tr w:rsidR="00971E60">
        <w:trPr>
          <w:trHeight w:val="290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Departure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to Vienna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 Vienna-Rovaniemi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at 17.45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from Rovaniemi to Kittilä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Breakfast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 Workshop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Lamo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and producing final product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Austrian lunch and promotion the project and Lower Austria (dissemination) 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(Lamo)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 Breakfast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Trip to Norway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Kittilä-Kilpisjärvi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Forests in Lapland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in Kilpisjärvi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Hiking in Saana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in Scandic Alta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Alta museum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(individual) and free time in Alta 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Alta-Kautokeino 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Kautokeino - 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Juhls silver gallery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Sami village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Breakfast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 Workshop in Lamo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and producing final product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Austrian lunch (Lamo)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Promoting project and Lower Austria as a tourist destination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(dissemination)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(independently)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Finnish day in wilderness cabin Lonnakko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Playing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 path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Sauna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cooking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(independently)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Summing up the project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to Levi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park (individual)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in Alpine Cafe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Gondola2000 up to the fell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Farewell breakfast</w:t>
            </w:r>
          </w:p>
          <w:p w:rsidR="00971E60" w:rsidRDefault="003E426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8.45 Feedback session</w:t>
            </w:r>
          </w:p>
          <w:p w:rsidR="00971E60" w:rsidRDefault="003E426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groups of final products will continue d</w:t>
            </w:r>
            <w:r>
              <w:rPr>
                <w:sz w:val="16"/>
                <w:szCs w:val="16"/>
              </w:rPr>
              <w:t>uring the mobilities?</w:t>
            </w:r>
          </w:p>
          <w:p w:rsidR="00971E60" w:rsidRDefault="003E4266">
            <w:pPr>
              <w:pStyle w:val="normal"/>
              <w:rPr>
                <w:sz w:val="16"/>
                <w:szCs w:val="16"/>
              </w:rPr>
            </w:pP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Feedback about WP6</w:t>
              </w:r>
            </w:hyperlink>
          </w:p>
          <w:p w:rsidR="00971E60" w:rsidRDefault="00971E60">
            <w:pPr>
              <w:pStyle w:val="normal"/>
              <w:ind w:left="40"/>
              <w:rPr>
                <w:sz w:val="16"/>
                <w:szCs w:val="16"/>
              </w:rPr>
            </w:pPr>
          </w:p>
          <w:p w:rsidR="00971E60" w:rsidRDefault="00971E60">
            <w:pPr>
              <w:pStyle w:val="normal"/>
              <w:ind w:left="4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Transfer to Rovaniemi airport</w:t>
            </w:r>
          </w:p>
          <w:p w:rsidR="00971E60" w:rsidRDefault="003E4266">
            <w:pPr>
              <w:pStyle w:val="normal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1E60" w:rsidRDefault="003E4266">
            <w:pPr>
              <w:pStyle w:val="normal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1E60" w:rsidRDefault="003E4266">
            <w:pPr>
              <w:pStyle w:val="normal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71E60">
        <w:trPr>
          <w:trHeight w:val="210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in Kittilä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20.30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dinner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Accommodation in dormitory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Planning/preparing outdoor activity (trip to Norway)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Kilpisjärvi-Skibotn-Alta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Overnight in tents or camping cabins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Hetta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in the evening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in Kittilä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and producing final product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evening coming back from Lonnakko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Hiking up, around and down </w:t>
            </w:r>
          </w:p>
          <w:p w:rsidR="00971E60" w:rsidRDefault="00971E60">
            <w:pPr>
              <w:pStyle w:val="normal"/>
              <w:widowControl w:val="0"/>
              <w:rPr>
                <w:sz w:val="16"/>
                <w:szCs w:val="16"/>
              </w:rPr>
            </w:pP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Downstairs from the fell to the village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Shopping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to Kittilä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 Rovaniemi-Vienna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13.50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Vienna – Türnitz</w:t>
            </w:r>
          </w:p>
          <w:p w:rsidR="00971E60" w:rsidRDefault="003E4266">
            <w:pPr>
              <w:pStyle w:val="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71E60" w:rsidRDefault="003E4266">
      <w:pPr>
        <w:pStyle w:val="normal"/>
      </w:pPr>
      <w:r>
        <w:t xml:space="preserve"> </w:t>
      </w:r>
    </w:p>
    <w:p w:rsidR="00971E60" w:rsidRDefault="003E4266">
      <w:pPr>
        <w:pStyle w:val="normal"/>
      </w:pPr>
      <w:r>
        <w:t>New activity park (individual)</w:t>
      </w:r>
      <w:hyperlink r:id="rId8">
        <w:r>
          <w:rPr>
            <w:color w:val="1155CC"/>
            <w:sz w:val="20"/>
            <w:szCs w:val="20"/>
            <w:u w:val="single"/>
          </w:rPr>
          <w:t>http://www.levi.fi/en/enjoy-levi/services/prices-and-opening-hours-of-adventure-park.html</w:t>
        </w:r>
      </w:hyperlink>
    </w:p>
    <w:p w:rsidR="00971E60" w:rsidRDefault="003E4266">
      <w:pPr>
        <w:pStyle w:val="normal"/>
      </w:pPr>
      <w:r>
        <w:t>Individual=everyone pay own activity/meal</w:t>
      </w:r>
    </w:p>
    <w:sectPr w:rsidR="00971E60">
      <w:headerReference w:type="default" r:id="rId9"/>
      <w:footerReference w:type="default" r:id="rId10"/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266">
      <w:pPr>
        <w:spacing w:line="240" w:lineRule="auto"/>
      </w:pPr>
      <w:r>
        <w:separator/>
      </w:r>
    </w:p>
  </w:endnote>
  <w:endnote w:type="continuationSeparator" w:id="0">
    <w:p w:rsidR="00000000" w:rsidRDefault="003E4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60" w:rsidRDefault="003E4266">
    <w:pPr>
      <w:pStyle w:val="normal"/>
      <w:jc w:val="right"/>
    </w:pPr>
    <w:r>
      <w:rPr>
        <w:noProof/>
        <w:lang w:val="en-US"/>
      </w:rPr>
      <w:drawing>
        <wp:inline distT="114300" distB="114300" distL="114300" distR="114300">
          <wp:extent cx="852488" cy="65925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659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266">
      <w:pPr>
        <w:spacing w:line="240" w:lineRule="auto"/>
      </w:pPr>
      <w:r>
        <w:separator/>
      </w:r>
    </w:p>
  </w:footnote>
  <w:footnote w:type="continuationSeparator" w:id="0">
    <w:p w:rsidR="00000000" w:rsidRDefault="003E4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60" w:rsidRDefault="003E4266">
    <w:pPr>
      <w:pStyle w:val="normal"/>
    </w:pPr>
    <w:r>
      <w:t xml:space="preserve">WP 6                           </w:t>
    </w:r>
    <w:r>
      <w:tab/>
    </w:r>
    <w:r>
      <w:rPr>
        <w:b/>
        <w:sz w:val="36"/>
        <w:szCs w:val="36"/>
      </w:rPr>
      <w:t>Programme 25.9.-2.10.2017</w:t>
    </w:r>
    <w:r>
      <w:rPr>
        <w:b/>
        <w:sz w:val="36"/>
        <w:szCs w:val="36"/>
      </w:rPr>
      <w:tab/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-800099</wp:posOffset>
          </wp:positionH>
          <wp:positionV relativeFrom="paragraph">
            <wp:posOffset>476250</wp:posOffset>
          </wp:positionV>
          <wp:extent cx="1900238" cy="542925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E60"/>
    <w:rsid w:val="003E4266"/>
    <w:rsid w:val="009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E426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E4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E426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E4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forms/VdLOgrdCjGF1cV713" TargetMode="External"/><Relationship Id="rId8" Type="http://schemas.openxmlformats.org/officeDocument/2006/relationships/hyperlink" Target="http://www.levi.fi/en/enjoy-levi/services/prices-and-opening-hours-of-adventure-park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Jokela</cp:lastModifiedBy>
  <cp:revision>2</cp:revision>
  <dcterms:created xsi:type="dcterms:W3CDTF">2018-04-08T13:02:00Z</dcterms:created>
  <dcterms:modified xsi:type="dcterms:W3CDTF">2018-04-08T13:02:00Z</dcterms:modified>
</cp:coreProperties>
</file>