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D4" w:rsidRPr="00FC24EE" w:rsidRDefault="00AC5AD4" w:rsidP="00AC5AD4">
      <w:pPr>
        <w:jc w:val="both"/>
        <w:rPr>
          <w:rFonts w:cstheme="minorHAnsi"/>
          <w:b/>
        </w:rPr>
      </w:pPr>
      <w:r w:rsidRPr="00FC24EE">
        <w:rPr>
          <w:rFonts w:cstheme="minorHAnsi"/>
          <w:b/>
        </w:rPr>
        <w:t>Dear Parents,</w:t>
      </w:r>
    </w:p>
    <w:p w:rsidR="00AC5AD4" w:rsidRPr="00B7009B" w:rsidRDefault="00AC5AD4" w:rsidP="00AC5AD4">
      <w:pPr>
        <w:jc w:val="both"/>
        <w:rPr>
          <w:rFonts w:cstheme="minorHAnsi"/>
        </w:rPr>
      </w:pPr>
    </w:p>
    <w:p w:rsidR="00AC5AD4" w:rsidRPr="00B7009B" w:rsidRDefault="00AC5AD4" w:rsidP="00B7009B">
      <w:pPr>
        <w:spacing w:line="240" w:lineRule="auto"/>
        <w:jc w:val="both"/>
        <w:rPr>
          <w:rFonts w:cstheme="minorHAnsi"/>
          <w:sz w:val="20"/>
          <w:szCs w:val="20"/>
        </w:rPr>
      </w:pPr>
      <w:r w:rsidRPr="00B7009B">
        <w:rPr>
          <w:rFonts w:cstheme="minorHAnsi"/>
          <w:noProof/>
          <w:sz w:val="20"/>
          <w:szCs w:val="20"/>
        </w:rPr>
        <w:drawing>
          <wp:anchor distT="0" distB="0" distL="114300" distR="114300" simplePos="0" relativeHeight="251659264" behindDoc="0" locked="0" layoutInCell="1" allowOverlap="1" wp14:anchorId="0DA3FAB7" wp14:editId="66D60762">
            <wp:simplePos x="0" y="0"/>
            <wp:positionH relativeFrom="margin">
              <wp:align>left</wp:align>
            </wp:positionH>
            <wp:positionV relativeFrom="paragraph">
              <wp:posOffset>7620</wp:posOffset>
            </wp:positionV>
            <wp:extent cx="1951355"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PIC.png"/>
                    <pic:cNvPicPr/>
                  </pic:nvPicPr>
                  <pic:blipFill>
                    <a:blip r:embed="rId7">
                      <a:extLst>
                        <a:ext uri="{28A0092B-C50C-407E-A947-70E740481C1C}">
                          <a14:useLocalDpi xmlns:a14="http://schemas.microsoft.com/office/drawing/2010/main" val="0"/>
                        </a:ext>
                      </a:extLst>
                    </a:blip>
                    <a:stretch>
                      <a:fillRect/>
                    </a:stretch>
                  </pic:blipFill>
                  <pic:spPr>
                    <a:xfrm>
                      <a:off x="0" y="0"/>
                      <a:ext cx="1978043" cy="563860"/>
                    </a:xfrm>
                    <a:prstGeom prst="rect">
                      <a:avLst/>
                    </a:prstGeom>
                  </pic:spPr>
                </pic:pic>
              </a:graphicData>
            </a:graphic>
            <wp14:sizeRelH relativeFrom="margin">
              <wp14:pctWidth>0</wp14:pctWidth>
            </wp14:sizeRelH>
            <wp14:sizeRelV relativeFrom="margin">
              <wp14:pctHeight>0</wp14:pctHeight>
            </wp14:sizeRelV>
          </wp:anchor>
        </w:drawing>
      </w:r>
      <w:r w:rsidR="00DD7F38" w:rsidRPr="00B7009B">
        <w:rPr>
          <w:rFonts w:cstheme="minorHAnsi"/>
          <w:sz w:val="20"/>
          <w:szCs w:val="20"/>
        </w:rPr>
        <w:t>St Brigid`s</w:t>
      </w:r>
      <w:r w:rsidRPr="00B7009B">
        <w:rPr>
          <w:rFonts w:cstheme="minorHAnsi"/>
          <w:sz w:val="20"/>
          <w:szCs w:val="20"/>
        </w:rPr>
        <w:t xml:space="preserve"> Primary School, as you may know, has successfully applied for a 3 years project, funded by the </w:t>
      </w:r>
      <w:r w:rsidRPr="00B7009B">
        <w:rPr>
          <w:rFonts w:cstheme="minorHAnsi"/>
          <w:b/>
          <w:sz w:val="20"/>
          <w:szCs w:val="20"/>
        </w:rPr>
        <w:t>ERASMUS+</w:t>
      </w:r>
      <w:r w:rsidRPr="00B7009B">
        <w:rPr>
          <w:rFonts w:cstheme="minorHAnsi"/>
          <w:sz w:val="20"/>
          <w:szCs w:val="20"/>
        </w:rPr>
        <w:t xml:space="preserve"> (European Fund), called </w:t>
      </w:r>
      <w:proofErr w:type="spellStart"/>
      <w:r w:rsidR="00775814">
        <w:rPr>
          <w:rFonts w:cstheme="minorHAnsi"/>
          <w:b/>
          <w:sz w:val="20"/>
          <w:szCs w:val="20"/>
        </w:rPr>
        <w:t>TMTGuMI</w:t>
      </w:r>
      <w:proofErr w:type="spellEnd"/>
      <w:r w:rsidRPr="00B7009B">
        <w:rPr>
          <w:rFonts w:cstheme="minorHAnsi"/>
          <w:sz w:val="20"/>
          <w:szCs w:val="20"/>
        </w:rPr>
        <w:t xml:space="preserve">. For its </w:t>
      </w:r>
      <w:r w:rsidR="00DD7F38" w:rsidRPr="00B7009B">
        <w:rPr>
          <w:rFonts w:cstheme="minorHAnsi"/>
          <w:sz w:val="20"/>
          <w:szCs w:val="20"/>
        </w:rPr>
        <w:t>second</w:t>
      </w:r>
      <w:r w:rsidRPr="00B7009B">
        <w:rPr>
          <w:rFonts w:cstheme="minorHAnsi"/>
          <w:sz w:val="20"/>
          <w:szCs w:val="20"/>
        </w:rPr>
        <w:t xml:space="preserve"> year, we are running this project in our P</w:t>
      </w:r>
      <w:r w:rsidR="00775814">
        <w:rPr>
          <w:rFonts w:cstheme="minorHAnsi"/>
          <w:sz w:val="20"/>
          <w:szCs w:val="20"/>
        </w:rPr>
        <w:t>5</w:t>
      </w:r>
      <w:r w:rsidRPr="00B7009B">
        <w:rPr>
          <w:rFonts w:cstheme="minorHAnsi"/>
          <w:sz w:val="20"/>
          <w:szCs w:val="20"/>
        </w:rPr>
        <w:t xml:space="preserve"> class, where various new activities we introduce to promote </w:t>
      </w:r>
      <w:r w:rsidR="00C51579">
        <w:rPr>
          <w:rFonts w:cstheme="minorHAnsi"/>
          <w:sz w:val="20"/>
          <w:szCs w:val="20"/>
        </w:rPr>
        <w:t xml:space="preserve">Dr </w:t>
      </w:r>
      <w:proofErr w:type="spellStart"/>
      <w:r w:rsidR="00C51579">
        <w:rPr>
          <w:rFonts w:cstheme="minorHAnsi"/>
          <w:sz w:val="20"/>
          <w:szCs w:val="20"/>
        </w:rPr>
        <w:t>Gradner`s</w:t>
      </w:r>
      <w:proofErr w:type="spellEnd"/>
      <w:r w:rsidR="00C51579">
        <w:rPr>
          <w:rFonts w:cstheme="minorHAnsi"/>
          <w:sz w:val="20"/>
          <w:szCs w:val="20"/>
        </w:rPr>
        <w:t xml:space="preserve"> Multiple Intelligences Theory (</w:t>
      </w:r>
      <w:hyperlink r:id="rId8" w:history="1">
        <w:r w:rsidR="00C51579" w:rsidRPr="0069289E">
          <w:rPr>
            <w:rStyle w:val="Hyperlink"/>
            <w:rFonts w:cstheme="minorHAnsi"/>
            <w:sz w:val="20"/>
            <w:szCs w:val="20"/>
          </w:rPr>
          <w:t>http://multipleintelligencesoasis.org</w:t>
        </w:r>
      </w:hyperlink>
      <w:r w:rsidR="00C51579">
        <w:rPr>
          <w:rFonts w:cstheme="minorHAnsi"/>
          <w:sz w:val="20"/>
          <w:szCs w:val="20"/>
        </w:rPr>
        <w:t>) in practice.</w:t>
      </w:r>
    </w:p>
    <w:p w:rsidR="00B7009B" w:rsidRPr="00B7009B" w:rsidRDefault="00B7009B" w:rsidP="00B7009B">
      <w:pPr>
        <w:spacing w:line="240" w:lineRule="auto"/>
        <w:jc w:val="both"/>
        <w:rPr>
          <w:rFonts w:cstheme="minorHAnsi"/>
          <w:b/>
          <w:sz w:val="20"/>
          <w:szCs w:val="20"/>
        </w:rPr>
      </w:pPr>
    </w:p>
    <w:p w:rsidR="00AC5AD4" w:rsidRPr="00B7009B" w:rsidRDefault="00AC5AD4" w:rsidP="00B7009B">
      <w:pPr>
        <w:spacing w:line="240" w:lineRule="auto"/>
        <w:jc w:val="both"/>
        <w:rPr>
          <w:rFonts w:cstheme="minorHAnsi"/>
          <w:b/>
          <w:sz w:val="20"/>
          <w:szCs w:val="20"/>
        </w:rPr>
      </w:pPr>
      <w:r w:rsidRPr="00B7009B">
        <w:rPr>
          <w:rFonts w:cstheme="minorHAnsi"/>
          <w:b/>
          <w:sz w:val="20"/>
          <w:szCs w:val="20"/>
        </w:rPr>
        <w:t>Please read our short project description below:</w:t>
      </w:r>
    </w:p>
    <w:p w:rsidR="00AC5AD4" w:rsidRPr="00B7009B" w:rsidRDefault="00AC5AD4" w:rsidP="00B7009B">
      <w:pPr>
        <w:spacing w:line="240" w:lineRule="auto"/>
        <w:jc w:val="both"/>
        <w:rPr>
          <w:rFonts w:cstheme="minorHAnsi"/>
          <w:b/>
          <w:caps/>
          <w:sz w:val="20"/>
          <w:szCs w:val="20"/>
        </w:rPr>
      </w:pPr>
    </w:p>
    <w:p w:rsidR="00A92D47" w:rsidRPr="00C51579" w:rsidRDefault="00C51579" w:rsidP="00B7009B">
      <w:pPr>
        <w:spacing w:line="240" w:lineRule="auto"/>
        <w:jc w:val="both"/>
        <w:rPr>
          <w:rFonts w:cstheme="minorHAnsi"/>
          <w:sz w:val="20"/>
          <w:szCs w:val="20"/>
        </w:rPr>
      </w:pPr>
      <w:r w:rsidRPr="003E0F3D">
        <w:rPr>
          <w:rFonts w:cstheme="minorHAnsi"/>
          <w:b/>
          <w:noProof/>
          <w:sz w:val="20"/>
          <w:szCs w:val="20"/>
        </w:rPr>
        <w:drawing>
          <wp:anchor distT="0" distB="0" distL="114300" distR="114300" simplePos="0" relativeHeight="251674624" behindDoc="0" locked="0" layoutInCell="1" allowOverlap="1">
            <wp:simplePos x="0" y="0"/>
            <wp:positionH relativeFrom="column">
              <wp:posOffset>3423920</wp:posOffset>
            </wp:positionH>
            <wp:positionV relativeFrom="paragraph">
              <wp:posOffset>785495</wp:posOffset>
            </wp:positionV>
            <wp:extent cx="2329815" cy="13106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12000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815" cy="1310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E0F3D">
        <w:rPr>
          <w:rFonts w:cstheme="minorHAnsi"/>
          <w:b/>
          <w:noProof/>
          <w:sz w:val="20"/>
          <w:szCs w:val="20"/>
        </w:rPr>
        <w:drawing>
          <wp:anchor distT="0" distB="0" distL="114300" distR="114300" simplePos="0" relativeHeight="251673600" behindDoc="0" locked="0" layoutInCell="1" allowOverlap="1">
            <wp:simplePos x="0" y="0"/>
            <wp:positionH relativeFrom="margin">
              <wp:align>left</wp:align>
            </wp:positionH>
            <wp:positionV relativeFrom="paragraph">
              <wp:posOffset>215265</wp:posOffset>
            </wp:positionV>
            <wp:extent cx="1678305" cy="1258570"/>
            <wp:effectExtent l="318"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20171115_10452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78305" cy="12585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E0F3D">
        <w:rPr>
          <w:rFonts w:cstheme="minorHAnsi"/>
          <w:b/>
          <w:noProof/>
          <w:sz w:val="20"/>
          <w:szCs w:val="20"/>
        </w:rPr>
        <w:t>Opposite of traditional views</w:t>
      </w:r>
      <w:r w:rsidRPr="00C51579">
        <w:rPr>
          <w:rFonts w:cstheme="minorHAnsi"/>
          <w:noProof/>
          <w:sz w:val="20"/>
          <w:szCs w:val="20"/>
        </w:rPr>
        <w:t xml:space="preserve"> that perceive intelligence as one dimension, being good at maths or science, </w:t>
      </w:r>
      <w:r w:rsidRPr="003E0F3D">
        <w:rPr>
          <w:rFonts w:cstheme="minorHAnsi"/>
          <w:b/>
          <w:noProof/>
          <w:sz w:val="20"/>
          <w:szCs w:val="20"/>
        </w:rPr>
        <w:t>Howard Garner suggested eight different intelligent types.</w:t>
      </w:r>
      <w:r>
        <w:rPr>
          <w:rFonts w:cstheme="minorHAnsi"/>
          <w:noProof/>
          <w:sz w:val="20"/>
          <w:szCs w:val="20"/>
        </w:rPr>
        <w:t xml:space="preserve"> </w:t>
      </w:r>
      <w:r w:rsidRPr="00C51579">
        <w:rPr>
          <w:rFonts w:cstheme="minorHAnsi"/>
          <w:noProof/>
          <w:sz w:val="20"/>
          <w:szCs w:val="20"/>
        </w:rPr>
        <w:t>Early childhood educators should have a good understanding of each intelligent types, should identify which each child’s intelligent types that is dominated others to support children’s all intelligences and dominated intelligence. By doing so early childhood educators might discover next generations’ Picassos, Mozarts or Dostoyevskys.</w:t>
      </w:r>
      <w:r>
        <w:rPr>
          <w:rFonts w:cstheme="minorHAnsi"/>
          <w:noProof/>
          <w:sz w:val="20"/>
          <w:szCs w:val="20"/>
        </w:rPr>
        <w:t xml:space="preserve"> </w:t>
      </w:r>
      <w:r w:rsidRPr="00C51579">
        <w:rPr>
          <w:rFonts w:cstheme="minorHAnsi"/>
          <w:noProof/>
          <w:sz w:val="20"/>
          <w:szCs w:val="20"/>
        </w:rPr>
        <w:t xml:space="preserve">Therefore, this </w:t>
      </w:r>
      <w:r w:rsidRPr="00EA0B90">
        <w:rPr>
          <w:rFonts w:cstheme="minorHAnsi"/>
          <w:b/>
          <w:noProof/>
          <w:sz w:val="20"/>
          <w:szCs w:val="20"/>
        </w:rPr>
        <w:t>Erasmus+ project aims to increase</w:t>
      </w:r>
      <w:r w:rsidRPr="00C51579">
        <w:rPr>
          <w:rFonts w:cstheme="minorHAnsi"/>
          <w:noProof/>
          <w:sz w:val="20"/>
          <w:szCs w:val="20"/>
        </w:rPr>
        <w:t xml:space="preserve"> primary school educators’ understanding of multiple intelligences and to help them increase their abilities to create early learning activities that serves all kinds of intelligences, i.e. all individual child in their classrooms.</w:t>
      </w:r>
    </w:p>
    <w:p w:rsidR="00876395" w:rsidRDefault="00876395" w:rsidP="00AC5AD4">
      <w:pPr>
        <w:jc w:val="both"/>
        <w:rPr>
          <w:rFonts w:cstheme="minorHAnsi"/>
          <w:sz w:val="20"/>
          <w:szCs w:val="20"/>
        </w:rPr>
      </w:pPr>
    </w:p>
    <w:p w:rsidR="00AC5AD4" w:rsidRPr="00B7009B" w:rsidRDefault="00E630B0" w:rsidP="00AC5AD4">
      <w:pPr>
        <w:jc w:val="both"/>
        <w:rPr>
          <w:rFonts w:cstheme="minorHAnsi"/>
          <w:sz w:val="20"/>
          <w:szCs w:val="20"/>
        </w:rPr>
      </w:pPr>
      <w:r>
        <w:rPr>
          <w:rFonts w:cstheme="minorHAnsi"/>
          <w:b/>
          <w:noProof/>
          <w:sz w:val="20"/>
          <w:szCs w:val="20"/>
        </w:rPr>
        <w:drawing>
          <wp:anchor distT="0" distB="0" distL="114300" distR="114300" simplePos="0" relativeHeight="251681792" behindDoc="0" locked="0" layoutInCell="1" allowOverlap="1">
            <wp:simplePos x="0" y="0"/>
            <wp:positionH relativeFrom="margin">
              <wp:align>left</wp:align>
            </wp:positionH>
            <wp:positionV relativeFrom="paragraph">
              <wp:posOffset>215264</wp:posOffset>
            </wp:positionV>
            <wp:extent cx="1616710" cy="1212215"/>
            <wp:effectExtent l="133350" t="209550" r="116840" b="19748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20171025_114524_1.jpg"/>
                    <pic:cNvPicPr/>
                  </pic:nvPicPr>
                  <pic:blipFill>
                    <a:blip r:embed="rId11" cstate="print">
                      <a:extLst>
                        <a:ext uri="{28A0092B-C50C-407E-A947-70E740481C1C}">
                          <a14:useLocalDpi xmlns:a14="http://schemas.microsoft.com/office/drawing/2010/main" val="0"/>
                        </a:ext>
                      </a:extLst>
                    </a:blip>
                    <a:stretch>
                      <a:fillRect/>
                    </a:stretch>
                  </pic:blipFill>
                  <pic:spPr>
                    <a:xfrm rot="20454500">
                      <a:off x="0" y="0"/>
                      <a:ext cx="1616710" cy="1212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83B6A">
        <w:rPr>
          <w:rFonts w:cstheme="minorHAnsi"/>
          <w:sz w:val="20"/>
          <w:szCs w:val="20"/>
        </w:rPr>
        <w:t xml:space="preserve"> </w:t>
      </w:r>
      <w:bookmarkStart w:id="0" w:name="_GoBack"/>
      <w:bookmarkEnd w:id="0"/>
    </w:p>
    <w:p w:rsidR="00EA0B90" w:rsidRPr="00EA0B90" w:rsidRDefault="00E630B0" w:rsidP="00EA0B90">
      <w:pPr>
        <w:jc w:val="both"/>
        <w:rPr>
          <w:rFonts w:cstheme="minorHAnsi"/>
          <w:b/>
          <w:noProof/>
          <w:sz w:val="20"/>
          <w:szCs w:val="20"/>
        </w:rPr>
      </w:pPr>
      <w:r w:rsidRPr="00EA0B90">
        <w:rPr>
          <w:rFonts w:cstheme="minorHAnsi"/>
          <w:b/>
          <w:noProof/>
          <w:sz w:val="20"/>
          <w:szCs w:val="20"/>
        </w:rPr>
        <w:t xml:space="preserve"> </w:t>
      </w:r>
      <w:r w:rsidR="00EA0B90" w:rsidRPr="00EA0B90">
        <w:rPr>
          <w:rFonts w:cstheme="minorHAnsi"/>
          <w:b/>
          <w:noProof/>
          <w:sz w:val="20"/>
          <w:szCs w:val="20"/>
        </w:rPr>
        <w:t>Objectives:</w:t>
      </w:r>
    </w:p>
    <w:p w:rsidR="00B7009B" w:rsidRPr="00B7009B" w:rsidRDefault="00E630B0" w:rsidP="00EA0B90">
      <w:pPr>
        <w:jc w:val="both"/>
        <w:rPr>
          <w:rFonts w:cstheme="minorHAnsi"/>
          <w:b/>
          <w:sz w:val="20"/>
          <w:szCs w:val="20"/>
        </w:rPr>
      </w:pPr>
      <w:r>
        <w:rPr>
          <w:rFonts w:cstheme="minorHAnsi"/>
          <w:b/>
          <w:noProof/>
          <w:sz w:val="20"/>
          <w:szCs w:val="20"/>
        </w:rPr>
        <w:drawing>
          <wp:anchor distT="0" distB="0" distL="114300" distR="114300" simplePos="0" relativeHeight="251679744" behindDoc="0" locked="0" layoutInCell="1" allowOverlap="1">
            <wp:simplePos x="0" y="0"/>
            <wp:positionH relativeFrom="margin">
              <wp:posOffset>3970020</wp:posOffset>
            </wp:positionH>
            <wp:positionV relativeFrom="paragraph">
              <wp:posOffset>210820</wp:posOffset>
            </wp:positionV>
            <wp:extent cx="1823085" cy="1367155"/>
            <wp:effectExtent l="0" t="0" r="5715" b="444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_20171025_1139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085" cy="13671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A0B90" w:rsidRPr="00EA0B90">
        <w:rPr>
          <w:rFonts w:cstheme="minorHAnsi"/>
          <w:noProof/>
          <w:sz w:val="20"/>
          <w:szCs w:val="20"/>
        </w:rPr>
        <w:t xml:space="preserve">This course is </w:t>
      </w:r>
      <w:r w:rsidR="00EA0B90" w:rsidRPr="00EA0B90">
        <w:rPr>
          <w:rFonts w:cstheme="minorHAnsi"/>
          <w:b/>
          <w:noProof/>
          <w:sz w:val="20"/>
          <w:szCs w:val="20"/>
        </w:rPr>
        <w:t>designed to increase awareness</w:t>
      </w:r>
      <w:r w:rsidR="00EA0B90" w:rsidRPr="00EA0B90">
        <w:rPr>
          <w:rFonts w:cstheme="minorHAnsi"/>
          <w:noProof/>
          <w:sz w:val="20"/>
          <w:szCs w:val="20"/>
        </w:rPr>
        <w:t xml:space="preserve"> of the fact that there are different kinds of intelligences and it is possible to </w:t>
      </w:r>
      <w:r w:rsidR="00EA0B90" w:rsidRPr="00EA0B90">
        <w:rPr>
          <w:rFonts w:cstheme="minorHAnsi"/>
          <w:b/>
          <w:noProof/>
          <w:sz w:val="20"/>
          <w:szCs w:val="20"/>
        </w:rPr>
        <w:t>support each intelligence</w:t>
      </w:r>
      <w:r w:rsidR="00EA0B90" w:rsidRPr="00EA0B90">
        <w:rPr>
          <w:rFonts w:cstheme="minorHAnsi"/>
          <w:noProof/>
          <w:sz w:val="20"/>
          <w:szCs w:val="20"/>
        </w:rPr>
        <w:t xml:space="preserve"> through creative and integrated activities in early childhood classrooms.</w:t>
      </w:r>
      <w:r w:rsidR="00EA0B90" w:rsidRPr="00EA0B90">
        <w:rPr>
          <w:rFonts w:cstheme="minorHAnsi"/>
          <w:noProof/>
          <w:sz w:val="20"/>
          <w:szCs w:val="20"/>
        </w:rPr>
        <w:t xml:space="preserve"> </w:t>
      </w:r>
      <w:r w:rsidR="007B3623">
        <w:rPr>
          <w:rFonts w:cstheme="minorHAnsi"/>
          <w:noProof/>
          <w:sz w:val="20"/>
          <w:szCs w:val="20"/>
        </w:rPr>
        <w:t xml:space="preserve"> </w:t>
      </w:r>
    </w:p>
    <w:p w:rsidR="00A92D47" w:rsidRDefault="00A92D47" w:rsidP="00B7009B">
      <w:pPr>
        <w:ind w:left="3600"/>
        <w:jc w:val="both"/>
        <w:rPr>
          <w:rFonts w:cstheme="minorHAnsi"/>
          <w:b/>
          <w:sz w:val="20"/>
          <w:szCs w:val="20"/>
        </w:rPr>
      </w:pPr>
    </w:p>
    <w:p w:rsidR="00EA0B90" w:rsidRDefault="00EA0B90" w:rsidP="00B7009B">
      <w:pPr>
        <w:ind w:left="3600"/>
        <w:jc w:val="both"/>
        <w:rPr>
          <w:rFonts w:cstheme="minorHAnsi"/>
          <w:b/>
          <w:sz w:val="20"/>
          <w:szCs w:val="20"/>
        </w:rPr>
      </w:pPr>
    </w:p>
    <w:p w:rsidR="00EA0B90" w:rsidRDefault="00EA0B90" w:rsidP="00B7009B">
      <w:pPr>
        <w:ind w:left="3600"/>
        <w:jc w:val="both"/>
        <w:rPr>
          <w:rFonts w:cstheme="minorHAnsi"/>
          <w:b/>
          <w:sz w:val="20"/>
          <w:szCs w:val="20"/>
        </w:rPr>
      </w:pPr>
    </w:p>
    <w:p w:rsidR="00E630B0" w:rsidRDefault="00E630B0" w:rsidP="00B7009B">
      <w:pPr>
        <w:ind w:left="3600"/>
        <w:jc w:val="both"/>
        <w:rPr>
          <w:rFonts w:cstheme="minorHAnsi"/>
          <w:b/>
          <w:sz w:val="20"/>
          <w:szCs w:val="20"/>
        </w:rPr>
      </w:pPr>
    </w:p>
    <w:p w:rsidR="00EA0B90" w:rsidRDefault="006F66FF" w:rsidP="00B7009B">
      <w:pPr>
        <w:ind w:left="3600"/>
        <w:jc w:val="both"/>
        <w:rPr>
          <w:rFonts w:cstheme="minorHAnsi"/>
          <w:b/>
          <w:sz w:val="20"/>
          <w:szCs w:val="20"/>
        </w:rPr>
      </w:pPr>
      <w:r>
        <w:rPr>
          <w:rFonts w:cstheme="minorHAnsi"/>
          <w:b/>
          <w:noProof/>
          <w:sz w:val="20"/>
          <w:szCs w:val="20"/>
        </w:rPr>
        <w:lastRenderedPageBreak/>
        <w:drawing>
          <wp:anchor distT="0" distB="0" distL="114300" distR="114300" simplePos="0" relativeHeight="251677696" behindDoc="0" locked="0" layoutInCell="1" allowOverlap="1">
            <wp:simplePos x="0" y="0"/>
            <wp:positionH relativeFrom="margin">
              <wp:align>left</wp:align>
            </wp:positionH>
            <wp:positionV relativeFrom="paragraph">
              <wp:posOffset>52705</wp:posOffset>
            </wp:positionV>
            <wp:extent cx="1889760" cy="944880"/>
            <wp:effectExtent l="0" t="0" r="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TERNATIONAL.png"/>
                    <pic:cNvPicPr/>
                  </pic:nvPicPr>
                  <pic:blipFill>
                    <a:blip r:embed="rId13">
                      <a:extLst>
                        <a:ext uri="{28A0092B-C50C-407E-A947-70E740481C1C}">
                          <a14:useLocalDpi xmlns:a14="http://schemas.microsoft.com/office/drawing/2010/main" val="0"/>
                        </a:ext>
                      </a:extLst>
                    </a:blip>
                    <a:stretch>
                      <a:fillRect/>
                    </a:stretch>
                  </pic:blipFill>
                  <pic:spPr>
                    <a:xfrm>
                      <a:off x="0" y="0"/>
                      <a:ext cx="1889760" cy="9448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C5AD4" w:rsidRPr="00B7009B" w:rsidRDefault="00AC5AD4" w:rsidP="00E630B0">
      <w:pPr>
        <w:rPr>
          <w:rFonts w:cstheme="minorHAnsi"/>
          <w:b/>
          <w:sz w:val="20"/>
          <w:szCs w:val="20"/>
        </w:rPr>
      </w:pPr>
      <w:r w:rsidRPr="00B7009B">
        <w:rPr>
          <w:rFonts w:cstheme="minorHAnsi"/>
          <w:b/>
          <w:sz w:val="20"/>
          <w:szCs w:val="20"/>
        </w:rPr>
        <w:t xml:space="preserve">There are </w:t>
      </w:r>
      <w:r w:rsidR="00EA0B90">
        <w:rPr>
          <w:rFonts w:cstheme="minorHAnsi"/>
          <w:b/>
          <w:sz w:val="20"/>
          <w:szCs w:val="20"/>
        </w:rPr>
        <w:t xml:space="preserve">6 </w:t>
      </w:r>
      <w:r w:rsidRPr="00B7009B">
        <w:rPr>
          <w:rFonts w:cstheme="minorHAnsi"/>
          <w:b/>
          <w:sz w:val="20"/>
          <w:szCs w:val="20"/>
        </w:rPr>
        <w:t xml:space="preserve">partners in the project: </w:t>
      </w:r>
    </w:p>
    <w:p w:rsidR="00AC5AD4" w:rsidRDefault="00EA0B90" w:rsidP="00E630B0">
      <w:pPr>
        <w:rPr>
          <w:rFonts w:cstheme="minorHAnsi"/>
          <w:sz w:val="20"/>
          <w:szCs w:val="20"/>
        </w:rPr>
      </w:pPr>
      <w:r>
        <w:rPr>
          <w:rFonts w:cstheme="minorHAnsi"/>
          <w:sz w:val="20"/>
          <w:szCs w:val="20"/>
        </w:rPr>
        <w:t>5</w:t>
      </w:r>
      <w:r w:rsidR="00AC5AD4" w:rsidRPr="00B7009B">
        <w:rPr>
          <w:rFonts w:cstheme="minorHAnsi"/>
          <w:sz w:val="20"/>
          <w:szCs w:val="20"/>
        </w:rPr>
        <w:t xml:space="preserve"> </w:t>
      </w:r>
      <w:r w:rsidR="00B7009B" w:rsidRPr="00B7009B">
        <w:rPr>
          <w:rFonts w:cstheme="minorHAnsi"/>
          <w:sz w:val="20"/>
          <w:szCs w:val="20"/>
        </w:rPr>
        <w:t>Transnational</w:t>
      </w:r>
      <w:r w:rsidR="00AC5AD4" w:rsidRPr="00B7009B">
        <w:rPr>
          <w:rFonts w:cstheme="minorHAnsi"/>
          <w:sz w:val="20"/>
          <w:szCs w:val="20"/>
        </w:rPr>
        <w:t xml:space="preserve"> meetings (</w:t>
      </w:r>
      <w:r w:rsidR="00893BCF" w:rsidRPr="00B7009B">
        <w:rPr>
          <w:rFonts w:cstheme="minorHAnsi"/>
          <w:sz w:val="20"/>
          <w:szCs w:val="20"/>
        </w:rPr>
        <w:t>UK, ITA, TUR</w:t>
      </w:r>
      <w:r>
        <w:rPr>
          <w:rFonts w:cstheme="minorHAnsi"/>
          <w:sz w:val="20"/>
          <w:szCs w:val="20"/>
        </w:rPr>
        <w:t>, POR, BEL</w:t>
      </w:r>
      <w:r w:rsidR="00AC5AD4" w:rsidRPr="00B7009B">
        <w:rPr>
          <w:rFonts w:cstheme="minorHAnsi"/>
          <w:sz w:val="20"/>
          <w:szCs w:val="20"/>
        </w:rPr>
        <w:t xml:space="preserve">)  </w:t>
      </w:r>
    </w:p>
    <w:p w:rsidR="00E630B0" w:rsidRPr="00B7009B" w:rsidRDefault="00E630B0" w:rsidP="006F66FF">
      <w:pPr>
        <w:jc w:val="right"/>
        <w:rPr>
          <w:rFonts w:cstheme="minorHAnsi"/>
          <w:sz w:val="20"/>
          <w:szCs w:val="20"/>
        </w:rPr>
      </w:pPr>
    </w:p>
    <w:p w:rsidR="00E630B0" w:rsidRDefault="002F6D99" w:rsidP="00AC5AD4">
      <w:pPr>
        <w:jc w:val="both"/>
        <w:rPr>
          <w:rFonts w:cstheme="minorHAnsi"/>
          <w:sz w:val="20"/>
          <w:szCs w:val="20"/>
        </w:rPr>
      </w:pPr>
      <w:r>
        <w:rPr>
          <w:rFonts w:cstheme="minorHAnsi"/>
          <w:b/>
          <w:noProof/>
          <w:sz w:val="20"/>
          <w:szCs w:val="20"/>
        </w:rPr>
        <w:drawing>
          <wp:anchor distT="0" distB="0" distL="114300" distR="114300" simplePos="0" relativeHeight="251676672" behindDoc="0" locked="0" layoutInCell="1" allowOverlap="1">
            <wp:simplePos x="0" y="0"/>
            <wp:positionH relativeFrom="margin">
              <wp:posOffset>4006850</wp:posOffset>
            </wp:positionH>
            <wp:positionV relativeFrom="paragraph">
              <wp:posOffset>5080</wp:posOffset>
            </wp:positionV>
            <wp:extent cx="1915160" cy="1076960"/>
            <wp:effectExtent l="95250" t="228600" r="104140" b="2184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1120022.JPG"/>
                    <pic:cNvPicPr/>
                  </pic:nvPicPr>
                  <pic:blipFill>
                    <a:blip r:embed="rId14" cstate="print">
                      <a:extLst>
                        <a:ext uri="{28A0092B-C50C-407E-A947-70E740481C1C}">
                          <a14:useLocalDpi xmlns:a14="http://schemas.microsoft.com/office/drawing/2010/main" val="0"/>
                        </a:ext>
                      </a:extLst>
                    </a:blip>
                    <a:stretch>
                      <a:fillRect/>
                    </a:stretch>
                  </pic:blipFill>
                  <pic:spPr>
                    <a:xfrm rot="947505">
                      <a:off x="0" y="0"/>
                      <a:ext cx="1915160" cy="10769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41DAF" w:rsidRDefault="00B41DAF" w:rsidP="002F6D99">
      <w:pPr>
        <w:jc w:val="both"/>
        <w:rPr>
          <w:rFonts w:cstheme="minorHAnsi"/>
          <w:sz w:val="20"/>
          <w:szCs w:val="20"/>
        </w:rPr>
      </w:pPr>
    </w:p>
    <w:p w:rsidR="006F66FF" w:rsidRPr="006F66FF" w:rsidRDefault="006F66FF" w:rsidP="00B06C85">
      <w:pPr>
        <w:spacing w:after="0" w:line="240" w:lineRule="auto"/>
        <w:jc w:val="both"/>
        <w:rPr>
          <w:rFonts w:cstheme="minorHAnsi"/>
          <w:noProof/>
          <w:sz w:val="20"/>
          <w:szCs w:val="20"/>
        </w:rPr>
      </w:pPr>
      <w:r w:rsidRPr="006F66FF">
        <w:rPr>
          <w:rFonts w:cstheme="minorHAnsi"/>
          <w:noProof/>
          <w:sz w:val="20"/>
          <w:szCs w:val="20"/>
        </w:rPr>
        <w:t>The reasons why it's vitally important to run this project trans-nationally are</w:t>
      </w:r>
      <w:r w:rsidR="00B41DAF">
        <w:rPr>
          <w:rFonts w:cstheme="minorHAnsi"/>
          <w:noProof/>
          <w:sz w:val="20"/>
          <w:szCs w:val="20"/>
        </w:rPr>
        <w:t>:</w:t>
      </w:r>
    </w:p>
    <w:p w:rsidR="006F66FF" w:rsidRPr="006F66FF" w:rsidRDefault="002F6D99" w:rsidP="006F66FF">
      <w:pPr>
        <w:spacing w:after="0" w:line="240" w:lineRule="auto"/>
        <w:ind w:left="720"/>
        <w:jc w:val="both"/>
        <w:rPr>
          <w:rFonts w:cstheme="minorHAnsi"/>
          <w:noProof/>
          <w:sz w:val="20"/>
          <w:szCs w:val="20"/>
        </w:rPr>
      </w:pPr>
      <w:r>
        <w:rPr>
          <w:rFonts w:cstheme="minorHAnsi"/>
          <w:noProof/>
          <w:sz w:val="20"/>
          <w:szCs w:val="20"/>
        </w:rPr>
        <w:drawing>
          <wp:anchor distT="0" distB="0" distL="114300" distR="114300" simplePos="0" relativeHeight="251678720" behindDoc="0" locked="0" layoutInCell="1" allowOverlap="1">
            <wp:simplePos x="0" y="0"/>
            <wp:positionH relativeFrom="margin">
              <wp:align>left</wp:align>
            </wp:positionH>
            <wp:positionV relativeFrom="paragraph">
              <wp:posOffset>93980</wp:posOffset>
            </wp:positionV>
            <wp:extent cx="2110740" cy="1186815"/>
            <wp:effectExtent l="0" t="0" r="381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1120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0740" cy="11868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F66FF" w:rsidRPr="006F66FF">
        <w:rPr>
          <w:rFonts w:cstheme="minorHAnsi"/>
          <w:noProof/>
          <w:sz w:val="20"/>
          <w:szCs w:val="20"/>
        </w:rPr>
        <w:t xml:space="preserve">– To move the issue to the European dimension. </w:t>
      </w:r>
    </w:p>
    <w:p w:rsidR="00FD316A" w:rsidRPr="006F66FF" w:rsidRDefault="006F66FF" w:rsidP="006F66FF">
      <w:pPr>
        <w:spacing w:after="0" w:line="240" w:lineRule="auto"/>
        <w:ind w:left="720"/>
        <w:jc w:val="both"/>
        <w:rPr>
          <w:rFonts w:cstheme="minorHAnsi"/>
          <w:sz w:val="20"/>
          <w:szCs w:val="20"/>
        </w:rPr>
      </w:pPr>
      <w:r w:rsidRPr="006F66FF">
        <w:rPr>
          <w:rFonts w:cstheme="minorHAnsi"/>
          <w:noProof/>
          <w:sz w:val="20"/>
          <w:szCs w:val="20"/>
        </w:rPr>
        <w:t>– To provide opportunities for teachers  and students from partner schools to work closely together and enhance transferability of experiences and expertise</w:t>
      </w:r>
    </w:p>
    <w:p w:rsidR="003F37BB" w:rsidRDefault="003F37BB" w:rsidP="00FD316A">
      <w:pPr>
        <w:spacing w:after="0" w:line="240" w:lineRule="auto"/>
        <w:ind w:left="720"/>
        <w:jc w:val="both"/>
        <w:rPr>
          <w:rFonts w:cstheme="minorHAnsi"/>
          <w:sz w:val="20"/>
          <w:szCs w:val="20"/>
        </w:rPr>
      </w:pPr>
    </w:p>
    <w:p w:rsidR="00E630B0" w:rsidRDefault="00E630B0" w:rsidP="00FD316A">
      <w:pPr>
        <w:spacing w:after="0" w:line="240" w:lineRule="auto"/>
        <w:ind w:left="720"/>
        <w:jc w:val="both"/>
        <w:rPr>
          <w:rFonts w:cstheme="minorHAnsi"/>
          <w:sz w:val="20"/>
          <w:szCs w:val="20"/>
        </w:rPr>
      </w:pPr>
    </w:p>
    <w:p w:rsidR="006F66FF" w:rsidRDefault="006F66FF" w:rsidP="00FD316A">
      <w:pPr>
        <w:spacing w:after="0" w:line="240" w:lineRule="auto"/>
        <w:ind w:left="720"/>
        <w:jc w:val="both"/>
        <w:rPr>
          <w:rFonts w:cstheme="minorHAnsi"/>
          <w:sz w:val="20"/>
          <w:szCs w:val="20"/>
        </w:rPr>
      </w:pPr>
    </w:p>
    <w:p w:rsidR="00B06C85" w:rsidRDefault="00B06C85" w:rsidP="00FD316A">
      <w:pPr>
        <w:spacing w:after="0" w:line="240" w:lineRule="auto"/>
        <w:ind w:left="720"/>
        <w:jc w:val="both"/>
        <w:rPr>
          <w:rFonts w:cstheme="minorHAnsi"/>
          <w:sz w:val="20"/>
          <w:szCs w:val="20"/>
        </w:rPr>
      </w:pPr>
    </w:p>
    <w:p w:rsidR="00FD316A" w:rsidRPr="00B7009B" w:rsidRDefault="002F6D99" w:rsidP="00FD316A">
      <w:pPr>
        <w:spacing w:after="0" w:line="240" w:lineRule="auto"/>
        <w:ind w:left="720"/>
        <w:jc w:val="both"/>
        <w:rPr>
          <w:rFonts w:cstheme="minorHAnsi"/>
          <w:sz w:val="20"/>
          <w:szCs w:val="20"/>
        </w:rPr>
      </w:pPr>
      <w:r>
        <w:rPr>
          <w:rFonts w:cstheme="minorHAnsi"/>
          <w:noProof/>
          <w:sz w:val="20"/>
          <w:szCs w:val="20"/>
        </w:rPr>
        <w:drawing>
          <wp:anchor distT="0" distB="0" distL="114300" distR="114300" simplePos="0" relativeHeight="251682816" behindDoc="0" locked="0" layoutInCell="1" allowOverlap="1">
            <wp:simplePos x="0" y="0"/>
            <wp:positionH relativeFrom="margin">
              <wp:align>left</wp:align>
            </wp:positionH>
            <wp:positionV relativeFrom="paragraph">
              <wp:posOffset>156845</wp:posOffset>
            </wp:positionV>
            <wp:extent cx="2329815" cy="1310640"/>
            <wp:effectExtent l="0" t="0" r="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112000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9815" cy="1310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C5AD4" w:rsidRDefault="002F6D99" w:rsidP="00AC5AD4">
      <w:pPr>
        <w:jc w:val="both"/>
        <w:rPr>
          <w:rFonts w:cstheme="minorHAnsi"/>
          <w:sz w:val="20"/>
          <w:szCs w:val="20"/>
        </w:rPr>
      </w:pPr>
      <w:r>
        <w:rPr>
          <w:rFonts w:cstheme="minorHAnsi"/>
          <w:sz w:val="20"/>
          <w:szCs w:val="20"/>
        </w:rPr>
        <w:t>Our P5 class</w:t>
      </w:r>
      <w:r w:rsidR="00AC5AD4" w:rsidRPr="00B7009B">
        <w:rPr>
          <w:rFonts w:cstheme="minorHAnsi"/>
          <w:sz w:val="20"/>
          <w:szCs w:val="20"/>
        </w:rPr>
        <w:t xml:space="preserve"> will become active participants in a team within an </w:t>
      </w:r>
      <w:r w:rsidR="00AC5AD4" w:rsidRPr="004B6AD1">
        <w:rPr>
          <w:rFonts w:cstheme="minorHAnsi"/>
          <w:b/>
          <w:sz w:val="20"/>
          <w:szCs w:val="20"/>
        </w:rPr>
        <w:t>international framework</w:t>
      </w:r>
      <w:r w:rsidR="00AC5AD4" w:rsidRPr="00B7009B">
        <w:rPr>
          <w:rFonts w:cstheme="minorHAnsi"/>
          <w:sz w:val="20"/>
          <w:szCs w:val="20"/>
        </w:rPr>
        <w:t xml:space="preserve"> which will give them a unique experience on reflecting, comparing, evaluating logical thinking issues from different perspectives. </w:t>
      </w:r>
    </w:p>
    <w:p w:rsidR="004B6AD1" w:rsidRPr="00B7009B" w:rsidRDefault="004B6AD1" w:rsidP="00AC5AD4">
      <w:pPr>
        <w:jc w:val="both"/>
        <w:rPr>
          <w:rFonts w:cstheme="minorHAnsi"/>
          <w:sz w:val="20"/>
          <w:szCs w:val="20"/>
        </w:rPr>
      </w:pPr>
    </w:p>
    <w:p w:rsidR="00AC5AD4" w:rsidRPr="00B7009B" w:rsidRDefault="00AC5AD4" w:rsidP="00AC5AD4">
      <w:pPr>
        <w:rPr>
          <w:rFonts w:cstheme="minorHAnsi"/>
          <w:sz w:val="20"/>
          <w:szCs w:val="20"/>
        </w:rPr>
      </w:pPr>
    </w:p>
    <w:p w:rsidR="006D0A78" w:rsidRDefault="006D0A78" w:rsidP="00AC5AD4">
      <w:pPr>
        <w:rPr>
          <w:rFonts w:cstheme="minorHAnsi"/>
          <w:sz w:val="20"/>
          <w:szCs w:val="20"/>
        </w:rPr>
      </w:pPr>
    </w:p>
    <w:p w:rsidR="00AC5AD4" w:rsidRPr="00B06C85" w:rsidRDefault="00AC5AD4" w:rsidP="00AC5AD4">
      <w:pPr>
        <w:rPr>
          <w:rFonts w:cstheme="minorHAnsi"/>
          <w:sz w:val="20"/>
          <w:szCs w:val="20"/>
        </w:rPr>
      </w:pPr>
      <w:r w:rsidRPr="00B06C85">
        <w:rPr>
          <w:rFonts w:cstheme="minorHAnsi"/>
          <w:sz w:val="20"/>
          <w:szCs w:val="20"/>
        </w:rPr>
        <w:t xml:space="preserve">Please support our effort in promoting </w:t>
      </w:r>
      <w:r w:rsidR="00B06C85" w:rsidRPr="00B06C85">
        <w:rPr>
          <w:rFonts w:cstheme="minorHAnsi"/>
          <w:sz w:val="20"/>
          <w:szCs w:val="20"/>
        </w:rPr>
        <w:t xml:space="preserve">our </w:t>
      </w:r>
      <w:proofErr w:type="spellStart"/>
      <w:r w:rsidR="00B06C85" w:rsidRPr="00B06C85">
        <w:rPr>
          <w:rFonts w:cstheme="minorHAnsi"/>
          <w:sz w:val="20"/>
          <w:szCs w:val="20"/>
        </w:rPr>
        <w:t>TMTGuMI</w:t>
      </w:r>
      <w:proofErr w:type="spellEnd"/>
      <w:r w:rsidR="00B06C85" w:rsidRPr="00B06C85">
        <w:rPr>
          <w:rFonts w:cstheme="minorHAnsi"/>
          <w:sz w:val="20"/>
          <w:szCs w:val="20"/>
        </w:rPr>
        <w:t xml:space="preserve"> project</w:t>
      </w:r>
      <w:r w:rsidRPr="00B06C85">
        <w:rPr>
          <w:rFonts w:cstheme="minorHAnsi"/>
          <w:sz w:val="20"/>
          <w:szCs w:val="20"/>
        </w:rPr>
        <w:t xml:space="preserve"> by following our progress on</w:t>
      </w:r>
      <w:r w:rsidR="00B06C85">
        <w:rPr>
          <w:rFonts w:cstheme="minorHAnsi"/>
          <w:sz w:val="20"/>
          <w:szCs w:val="20"/>
        </w:rPr>
        <w:t>:</w:t>
      </w:r>
      <w:r w:rsidRPr="00B06C85">
        <w:rPr>
          <w:rFonts w:cstheme="minorHAnsi"/>
          <w:sz w:val="20"/>
          <w:szCs w:val="20"/>
        </w:rPr>
        <w:t xml:space="preserve"> </w:t>
      </w:r>
    </w:p>
    <w:p w:rsidR="00AC5AD4" w:rsidRPr="00B7009B" w:rsidRDefault="00AC5AD4" w:rsidP="004B6AD1">
      <w:pPr>
        <w:pStyle w:val="ListParagraph"/>
        <w:numPr>
          <w:ilvl w:val="0"/>
          <w:numId w:val="9"/>
        </w:numPr>
        <w:rPr>
          <w:rFonts w:cstheme="minorHAnsi"/>
          <w:sz w:val="20"/>
          <w:szCs w:val="20"/>
        </w:rPr>
      </w:pPr>
      <w:r w:rsidRPr="00B7009B">
        <w:rPr>
          <w:rFonts w:cstheme="minorHAnsi"/>
          <w:sz w:val="20"/>
          <w:szCs w:val="20"/>
        </w:rPr>
        <w:t>eTwinning (</w:t>
      </w:r>
      <w:hyperlink r:id="rId17" w:history="1">
        <w:r w:rsidR="00B06C85" w:rsidRPr="0069289E">
          <w:rPr>
            <w:rStyle w:val="Hyperlink"/>
            <w:rFonts w:cstheme="minorHAnsi"/>
            <w:sz w:val="20"/>
            <w:szCs w:val="20"/>
          </w:rPr>
          <w:t>https://twinspace.etwinning.net/44910/home</w:t>
        </w:r>
      </w:hyperlink>
      <w:r w:rsidR="004B6AD1">
        <w:rPr>
          <w:rFonts w:cstheme="minorHAnsi"/>
          <w:sz w:val="20"/>
          <w:szCs w:val="20"/>
        </w:rPr>
        <w:t>)</w:t>
      </w:r>
      <w:r w:rsidRPr="00B7009B">
        <w:rPr>
          <w:rFonts w:cstheme="minorHAnsi"/>
          <w:sz w:val="20"/>
          <w:szCs w:val="20"/>
        </w:rPr>
        <w:t xml:space="preserve">, </w:t>
      </w:r>
    </w:p>
    <w:p w:rsidR="00AC5AD4" w:rsidRPr="00B7009B" w:rsidRDefault="00AC5AD4" w:rsidP="00B06C85">
      <w:pPr>
        <w:pStyle w:val="ListParagraph"/>
        <w:numPr>
          <w:ilvl w:val="0"/>
          <w:numId w:val="9"/>
        </w:numPr>
        <w:rPr>
          <w:rFonts w:cstheme="minorHAnsi"/>
          <w:sz w:val="20"/>
          <w:szCs w:val="20"/>
        </w:rPr>
      </w:pPr>
      <w:proofErr w:type="spellStart"/>
      <w:r w:rsidRPr="00B7009B">
        <w:rPr>
          <w:rFonts w:cstheme="minorHAnsi"/>
          <w:sz w:val="20"/>
          <w:szCs w:val="20"/>
        </w:rPr>
        <w:t>Padlet</w:t>
      </w:r>
      <w:proofErr w:type="spellEnd"/>
      <w:r w:rsidRPr="00B7009B">
        <w:rPr>
          <w:rFonts w:cstheme="minorHAnsi"/>
          <w:sz w:val="20"/>
          <w:szCs w:val="20"/>
        </w:rPr>
        <w:t xml:space="preserve"> (</w:t>
      </w:r>
      <w:hyperlink r:id="rId18" w:history="1">
        <w:r w:rsidR="00B06C85" w:rsidRPr="0069289E">
          <w:rPr>
            <w:rStyle w:val="Hyperlink"/>
            <w:rFonts w:cstheme="minorHAnsi"/>
            <w:sz w:val="20"/>
            <w:szCs w:val="20"/>
          </w:rPr>
          <w:t>https://padlet.com/bkecskemeti/teachingmathsthroughmultipleintelligence</w:t>
        </w:r>
      </w:hyperlink>
      <w:r w:rsidR="00B06C85">
        <w:rPr>
          <w:rFonts w:cstheme="minorHAnsi"/>
          <w:sz w:val="20"/>
          <w:szCs w:val="20"/>
        </w:rPr>
        <w:t>)</w:t>
      </w:r>
    </w:p>
    <w:p w:rsidR="00AC5AD4" w:rsidRPr="00B7009B" w:rsidRDefault="00AC5AD4" w:rsidP="00563EC4">
      <w:pPr>
        <w:pStyle w:val="ListParagraph"/>
        <w:numPr>
          <w:ilvl w:val="0"/>
          <w:numId w:val="9"/>
        </w:numPr>
        <w:rPr>
          <w:rFonts w:cstheme="minorHAnsi"/>
          <w:sz w:val="20"/>
          <w:szCs w:val="20"/>
        </w:rPr>
      </w:pPr>
      <w:r w:rsidRPr="00B7009B">
        <w:rPr>
          <w:rFonts w:cstheme="minorHAnsi"/>
          <w:sz w:val="20"/>
          <w:szCs w:val="20"/>
        </w:rPr>
        <w:t xml:space="preserve">or our school`s </w:t>
      </w:r>
      <w:r w:rsidR="00563EC4">
        <w:rPr>
          <w:rFonts w:cstheme="minorHAnsi"/>
          <w:sz w:val="20"/>
          <w:szCs w:val="20"/>
        </w:rPr>
        <w:t>FB page</w:t>
      </w:r>
      <w:r w:rsidRPr="00B7009B">
        <w:rPr>
          <w:rFonts w:cstheme="minorHAnsi"/>
          <w:sz w:val="20"/>
          <w:szCs w:val="20"/>
        </w:rPr>
        <w:t xml:space="preserve"> (</w:t>
      </w:r>
      <w:hyperlink r:id="rId19" w:history="1">
        <w:r w:rsidR="00563EC4" w:rsidRPr="0069289E">
          <w:rPr>
            <w:rStyle w:val="Hyperlink"/>
            <w:rFonts w:cstheme="minorHAnsi"/>
            <w:sz w:val="20"/>
            <w:szCs w:val="20"/>
          </w:rPr>
          <w:t>https://www.facebook.com/stbrigidspsmayogall</w:t>
        </w:r>
      </w:hyperlink>
      <w:r w:rsidR="00563EC4">
        <w:rPr>
          <w:rFonts w:cstheme="minorHAnsi"/>
          <w:sz w:val="20"/>
          <w:szCs w:val="20"/>
        </w:rPr>
        <w:t xml:space="preserve"> )</w:t>
      </w:r>
    </w:p>
    <w:p w:rsidR="002F6D99" w:rsidRDefault="002F6D99" w:rsidP="00AC5AD4">
      <w:pPr>
        <w:rPr>
          <w:rFonts w:cstheme="minorHAnsi"/>
          <w:sz w:val="20"/>
          <w:szCs w:val="20"/>
        </w:rPr>
      </w:pPr>
    </w:p>
    <w:p w:rsidR="00AC5AD4" w:rsidRPr="00B7009B" w:rsidRDefault="00AC5AD4" w:rsidP="00AC5AD4">
      <w:pPr>
        <w:rPr>
          <w:rFonts w:cstheme="minorHAnsi"/>
          <w:sz w:val="20"/>
          <w:szCs w:val="20"/>
        </w:rPr>
      </w:pPr>
      <w:r w:rsidRPr="00B7009B">
        <w:rPr>
          <w:rFonts w:cstheme="minorHAnsi"/>
          <w:sz w:val="20"/>
          <w:szCs w:val="20"/>
        </w:rPr>
        <w:t>Thank you for your help and support in advance.</w:t>
      </w:r>
    </w:p>
    <w:p w:rsidR="00AC5AD4" w:rsidRPr="00B7009B" w:rsidRDefault="00AC5AD4" w:rsidP="00AC5AD4">
      <w:pPr>
        <w:rPr>
          <w:rFonts w:cstheme="minorHAnsi"/>
          <w:sz w:val="20"/>
          <w:szCs w:val="20"/>
        </w:rPr>
      </w:pPr>
    </w:p>
    <w:p w:rsidR="00AC5AD4" w:rsidRPr="00B7009B" w:rsidRDefault="00AC5AD4" w:rsidP="00AC5AD4">
      <w:pPr>
        <w:rPr>
          <w:rFonts w:cstheme="minorHAnsi"/>
          <w:noProof/>
          <w:sz w:val="20"/>
          <w:szCs w:val="20"/>
        </w:rPr>
      </w:pPr>
      <w:r w:rsidRPr="00B7009B">
        <w:rPr>
          <w:rFonts w:cstheme="minorHAnsi"/>
          <w:sz w:val="20"/>
          <w:szCs w:val="20"/>
        </w:rPr>
        <w:t>Best regards,</w:t>
      </w:r>
      <w:r w:rsidRPr="00B7009B">
        <w:rPr>
          <w:rFonts w:cstheme="minorHAnsi"/>
          <w:noProof/>
          <w:sz w:val="20"/>
          <w:szCs w:val="20"/>
        </w:rPr>
        <w:t xml:space="preserve"> </w:t>
      </w:r>
    </w:p>
    <w:p w:rsidR="00AC5AD4" w:rsidRPr="00B7009B" w:rsidRDefault="00AC5AD4" w:rsidP="00AC5AD4">
      <w:pPr>
        <w:rPr>
          <w:rFonts w:cstheme="minorHAnsi"/>
          <w:b/>
          <w:sz w:val="20"/>
          <w:szCs w:val="20"/>
        </w:rPr>
      </w:pPr>
      <w:proofErr w:type="spellStart"/>
      <w:r w:rsidRPr="00B7009B">
        <w:rPr>
          <w:rFonts w:cstheme="minorHAnsi"/>
          <w:b/>
          <w:sz w:val="20"/>
          <w:szCs w:val="20"/>
        </w:rPr>
        <w:t>Balazs</w:t>
      </w:r>
      <w:proofErr w:type="spellEnd"/>
      <w:r w:rsidRPr="00B7009B">
        <w:rPr>
          <w:rFonts w:cstheme="minorHAnsi"/>
          <w:b/>
          <w:sz w:val="20"/>
          <w:szCs w:val="20"/>
        </w:rPr>
        <w:t xml:space="preserve"> </w:t>
      </w:r>
      <w:proofErr w:type="spellStart"/>
      <w:r w:rsidRPr="00B7009B">
        <w:rPr>
          <w:rFonts w:cstheme="minorHAnsi"/>
          <w:b/>
          <w:sz w:val="20"/>
          <w:szCs w:val="20"/>
        </w:rPr>
        <w:t>Kecskemeti</w:t>
      </w:r>
      <w:proofErr w:type="spellEnd"/>
    </w:p>
    <w:p w:rsidR="00AC5AD4" w:rsidRPr="00B7009B" w:rsidRDefault="00AC5AD4" w:rsidP="00AC5AD4">
      <w:pPr>
        <w:rPr>
          <w:rFonts w:cstheme="minorHAnsi"/>
          <w:sz w:val="20"/>
          <w:szCs w:val="20"/>
        </w:rPr>
      </w:pPr>
      <w:r w:rsidRPr="00B7009B">
        <w:rPr>
          <w:rFonts w:cstheme="minorHAnsi"/>
          <w:sz w:val="20"/>
          <w:szCs w:val="20"/>
        </w:rPr>
        <w:t>Project Co-ordinator</w:t>
      </w:r>
    </w:p>
    <w:p w:rsidR="003B0D43" w:rsidRPr="00B7009B" w:rsidRDefault="00AC5AD4" w:rsidP="0059045A">
      <w:pPr>
        <w:rPr>
          <w:rStyle w:val="Strong"/>
          <w:rFonts w:cstheme="minorHAnsi"/>
          <w:b w:val="0"/>
          <w:bCs w:val="0"/>
          <w:sz w:val="20"/>
          <w:szCs w:val="20"/>
        </w:rPr>
      </w:pPr>
      <w:r w:rsidRPr="00B7009B">
        <w:rPr>
          <w:rFonts w:cstheme="minorHAnsi"/>
          <w:sz w:val="20"/>
          <w:szCs w:val="20"/>
        </w:rPr>
        <w:t>Erasmus+</w:t>
      </w:r>
    </w:p>
    <w:sectPr w:rsidR="003B0D43" w:rsidRPr="00B7009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02" w:rsidRDefault="00DF1C02" w:rsidP="00BF425E">
      <w:pPr>
        <w:spacing w:after="0" w:line="240" w:lineRule="auto"/>
      </w:pPr>
      <w:r>
        <w:separator/>
      </w:r>
    </w:p>
  </w:endnote>
  <w:endnote w:type="continuationSeparator" w:id="0">
    <w:p w:rsidR="00DF1C02" w:rsidRDefault="00DF1C02"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5E" w:rsidRDefault="00BF425E">
    <w:pPr>
      <w:pStyle w:val="Footer"/>
    </w:pPr>
    <w:r w:rsidRPr="00723C1B">
      <w:rPr>
        <w:noProof/>
        <w:lang w:eastAsia="en-GB"/>
      </w:rPr>
      <w:drawing>
        <wp:inline distT="0" distB="0" distL="0" distR="0">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02" w:rsidRDefault="00DF1C02" w:rsidP="00BF425E">
      <w:pPr>
        <w:spacing w:after="0" w:line="240" w:lineRule="auto"/>
      </w:pPr>
      <w:r>
        <w:separator/>
      </w:r>
    </w:p>
  </w:footnote>
  <w:footnote w:type="continuationSeparator" w:id="0">
    <w:p w:rsidR="00DF1C02" w:rsidRDefault="00DF1C02"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689" w:rsidRDefault="00951E4E" w:rsidP="007E04B6">
    <w:pPr>
      <w:pStyle w:val="Header"/>
      <w:jc w:val="center"/>
      <w:rPr>
        <w:b/>
      </w:rPr>
    </w:pPr>
    <w:r>
      <w:rPr>
        <w:b/>
      </w:rPr>
      <w:t xml:space="preserve">TEACHING MATHS THROUGH GAMES </w:t>
    </w:r>
    <w:r w:rsidR="00CF7D40">
      <w:rPr>
        <w:b/>
      </w:rPr>
      <w:t>USING MULTIPLE INTELLIGENCES</w:t>
    </w:r>
  </w:p>
  <w:p w:rsidR="00BF425E" w:rsidRPr="007E04B6" w:rsidRDefault="00BF425E" w:rsidP="007E04B6">
    <w:pPr>
      <w:pStyle w:val="Header"/>
      <w:jc w:val="center"/>
      <w:rPr>
        <w:b/>
      </w:rPr>
    </w:pPr>
    <w:r w:rsidRPr="007E04B6">
      <w:rPr>
        <w:b/>
      </w:rPr>
      <w:t>Strategic Partnerships for Schools Only</w:t>
    </w:r>
  </w:p>
  <w:p w:rsidR="00BF425E" w:rsidRPr="007E04B6" w:rsidRDefault="00BF425E" w:rsidP="007E04B6">
    <w:pPr>
      <w:pStyle w:val="Header"/>
      <w:jc w:val="center"/>
      <w:rPr>
        <w:b/>
      </w:rPr>
    </w:pPr>
    <w:r w:rsidRPr="007E04B6">
      <w:rPr>
        <w:b/>
      </w:rPr>
      <w:t>Erasmus+ Project</w:t>
    </w:r>
  </w:p>
  <w:p w:rsidR="00BF425E" w:rsidRPr="007E04B6" w:rsidRDefault="00FC24EE" w:rsidP="007E04B6">
    <w:pPr>
      <w:pStyle w:val="Header"/>
      <w:pBdr>
        <w:bottom w:val="single" w:sz="6" w:space="1" w:color="auto"/>
      </w:pBdr>
      <w:jc w:val="center"/>
      <w:rPr>
        <w:b/>
      </w:rPr>
    </w:pPr>
    <w:r>
      <w:rPr>
        <w:b/>
      </w:rPr>
      <w:tab/>
    </w:r>
    <w:r w:rsidR="00035E16">
      <w:rPr>
        <w:b/>
      </w:rPr>
      <w:t>2016</w:t>
    </w:r>
    <w:r w:rsidR="00BF425E" w:rsidRPr="007E04B6">
      <w:rPr>
        <w:b/>
      </w:rPr>
      <w:t>/20</w:t>
    </w:r>
    <w:r w:rsidR="00035E16">
      <w:rPr>
        <w:b/>
      </w:rPr>
      <w:t>19</w:t>
    </w:r>
    <w:r>
      <w:rPr>
        <w:b/>
      </w:rPr>
      <w:tab/>
      <w:t>08.12.2017</w:t>
    </w:r>
  </w:p>
  <w:p w:rsidR="005D460A" w:rsidRPr="005B4689" w:rsidRDefault="005D460A" w:rsidP="007E04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B473F"/>
    <w:multiLevelType w:val="hybridMultilevel"/>
    <w:tmpl w:val="F3DE4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151AB"/>
    <w:multiLevelType w:val="hybridMultilevel"/>
    <w:tmpl w:val="1982D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93CD8"/>
    <w:multiLevelType w:val="hybridMultilevel"/>
    <w:tmpl w:val="EC307474"/>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5B7B"/>
    <w:rsid w:val="00035E16"/>
    <w:rsid w:val="0004647F"/>
    <w:rsid w:val="0005084B"/>
    <w:rsid w:val="00065535"/>
    <w:rsid w:val="000C1B7B"/>
    <w:rsid w:val="000D2093"/>
    <w:rsid w:val="000E14B6"/>
    <w:rsid w:val="000E4771"/>
    <w:rsid w:val="001328D9"/>
    <w:rsid w:val="001918C2"/>
    <w:rsid w:val="001942A0"/>
    <w:rsid w:val="001B6E10"/>
    <w:rsid w:val="00235D4A"/>
    <w:rsid w:val="002B3719"/>
    <w:rsid w:val="002F6D99"/>
    <w:rsid w:val="003452E5"/>
    <w:rsid w:val="003B0D43"/>
    <w:rsid w:val="003C18E5"/>
    <w:rsid w:val="003E0F3D"/>
    <w:rsid w:val="003F1BB6"/>
    <w:rsid w:val="003F37BB"/>
    <w:rsid w:val="004513B7"/>
    <w:rsid w:val="004A2720"/>
    <w:rsid w:val="004B5B82"/>
    <w:rsid w:val="004B6AD1"/>
    <w:rsid w:val="004C019E"/>
    <w:rsid w:val="004C5A3A"/>
    <w:rsid w:val="004F22E5"/>
    <w:rsid w:val="004F7C07"/>
    <w:rsid w:val="00500ABA"/>
    <w:rsid w:val="00503821"/>
    <w:rsid w:val="00544143"/>
    <w:rsid w:val="00563EC4"/>
    <w:rsid w:val="0059045A"/>
    <w:rsid w:val="005B4689"/>
    <w:rsid w:val="005C62BE"/>
    <w:rsid w:val="005D460A"/>
    <w:rsid w:val="00612DB7"/>
    <w:rsid w:val="006470F3"/>
    <w:rsid w:val="006D0A78"/>
    <w:rsid w:val="006E5249"/>
    <w:rsid w:val="006F4976"/>
    <w:rsid w:val="006F66FF"/>
    <w:rsid w:val="007315C2"/>
    <w:rsid w:val="00754033"/>
    <w:rsid w:val="00771AA4"/>
    <w:rsid w:val="00773744"/>
    <w:rsid w:val="00775814"/>
    <w:rsid w:val="00780A7D"/>
    <w:rsid w:val="007B3623"/>
    <w:rsid w:val="007C3B02"/>
    <w:rsid w:val="007E04B6"/>
    <w:rsid w:val="00863A3C"/>
    <w:rsid w:val="00876395"/>
    <w:rsid w:val="00883B6A"/>
    <w:rsid w:val="00893BCF"/>
    <w:rsid w:val="008D1D6E"/>
    <w:rsid w:val="008D260F"/>
    <w:rsid w:val="009370BA"/>
    <w:rsid w:val="00951E4E"/>
    <w:rsid w:val="009C5D40"/>
    <w:rsid w:val="009E5111"/>
    <w:rsid w:val="00A22A00"/>
    <w:rsid w:val="00A46F7A"/>
    <w:rsid w:val="00A92D47"/>
    <w:rsid w:val="00AC5AD4"/>
    <w:rsid w:val="00AD22D9"/>
    <w:rsid w:val="00AF06B0"/>
    <w:rsid w:val="00B06C85"/>
    <w:rsid w:val="00B41DAF"/>
    <w:rsid w:val="00B66307"/>
    <w:rsid w:val="00B7009B"/>
    <w:rsid w:val="00B877E4"/>
    <w:rsid w:val="00B91573"/>
    <w:rsid w:val="00BB0429"/>
    <w:rsid w:val="00BF425E"/>
    <w:rsid w:val="00BF70C4"/>
    <w:rsid w:val="00C31ECF"/>
    <w:rsid w:val="00C3308E"/>
    <w:rsid w:val="00C36210"/>
    <w:rsid w:val="00C51579"/>
    <w:rsid w:val="00C97004"/>
    <w:rsid w:val="00CB5386"/>
    <w:rsid w:val="00CC2CA3"/>
    <w:rsid w:val="00CC49D1"/>
    <w:rsid w:val="00CF7D40"/>
    <w:rsid w:val="00D032E1"/>
    <w:rsid w:val="00D4764D"/>
    <w:rsid w:val="00DC40AD"/>
    <w:rsid w:val="00DD7F38"/>
    <w:rsid w:val="00DE7369"/>
    <w:rsid w:val="00DE7E5E"/>
    <w:rsid w:val="00DF1C02"/>
    <w:rsid w:val="00E10F11"/>
    <w:rsid w:val="00E12D4C"/>
    <w:rsid w:val="00E34FE4"/>
    <w:rsid w:val="00E630B0"/>
    <w:rsid w:val="00E83949"/>
    <w:rsid w:val="00EA0B90"/>
    <w:rsid w:val="00EA68D6"/>
    <w:rsid w:val="00F37D36"/>
    <w:rsid w:val="00FB338F"/>
    <w:rsid w:val="00FB700D"/>
    <w:rsid w:val="00FC24EE"/>
    <w:rsid w:val="00FD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E6744"/>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A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customStyle="1" w:styleId="enn">
    <w:name w:val="en_n"/>
    <w:basedOn w:val="DefaultParagraphFont"/>
    <w:rsid w:val="005B4689"/>
  </w:style>
  <w:style w:type="character" w:styleId="Strong">
    <w:name w:val="Strong"/>
    <w:basedOn w:val="DefaultParagraphFont"/>
    <w:uiPriority w:val="22"/>
    <w:qFormat/>
    <w:rsid w:val="00CB5386"/>
    <w:rPr>
      <w:b/>
      <w:bCs/>
    </w:rPr>
  </w:style>
  <w:style w:type="character" w:styleId="Hyperlink">
    <w:name w:val="Hyperlink"/>
    <w:basedOn w:val="DefaultParagraphFont"/>
    <w:uiPriority w:val="99"/>
    <w:unhideWhenUsed/>
    <w:rsid w:val="00AC5AD4"/>
    <w:rPr>
      <w:color w:val="0563C1" w:themeColor="hyperlink"/>
      <w:u w:val="single"/>
    </w:rPr>
  </w:style>
  <w:style w:type="character" w:styleId="UnresolvedMention">
    <w:name w:val="Unresolved Mention"/>
    <w:basedOn w:val="DefaultParagraphFont"/>
    <w:uiPriority w:val="99"/>
    <w:semiHidden/>
    <w:unhideWhenUsed/>
    <w:rsid w:val="006D0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pleintelligencesoasis.org" TargetMode="External"/><Relationship Id="rId13" Type="http://schemas.openxmlformats.org/officeDocument/2006/relationships/image" Target="media/image6.png"/><Relationship Id="rId18" Type="http://schemas.openxmlformats.org/officeDocument/2006/relationships/hyperlink" Target="https://padlet.com/bkecskemeti/teachingmathsthroughmultipleintellige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twinspace.etwinning.net/44910/hom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stbrigidspsmayogal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8</cp:revision>
  <dcterms:created xsi:type="dcterms:W3CDTF">2017-12-08T09:31:00Z</dcterms:created>
  <dcterms:modified xsi:type="dcterms:W3CDTF">2017-12-08T10:56:00Z</dcterms:modified>
</cp:coreProperties>
</file>