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91" w:rsidRPr="003D1409" w:rsidRDefault="005D7191" w:rsidP="003D1409">
      <w:pPr>
        <w:jc w:val="center"/>
        <w:rPr>
          <w:b/>
          <w:sz w:val="28"/>
          <w:szCs w:val="28"/>
        </w:rPr>
      </w:pPr>
      <w:r w:rsidRPr="003D1409">
        <w:rPr>
          <w:b/>
          <w:sz w:val="28"/>
          <w:szCs w:val="28"/>
        </w:rPr>
        <w:t>Tableau d’</w:t>
      </w:r>
      <w:r w:rsidR="0055153E" w:rsidRPr="003D1409">
        <w:rPr>
          <w:b/>
          <w:sz w:val="28"/>
          <w:szCs w:val="28"/>
        </w:rPr>
        <w:t>observables</w:t>
      </w:r>
      <w:r w:rsidRPr="003D1409">
        <w:rPr>
          <w:b/>
          <w:sz w:val="28"/>
          <w:szCs w:val="28"/>
        </w:rPr>
        <w:t xml:space="preserve"> (</w:t>
      </w:r>
      <w:r w:rsidR="0055153E" w:rsidRPr="003D1409">
        <w:rPr>
          <w:b/>
          <w:sz w:val="28"/>
          <w:szCs w:val="28"/>
        </w:rPr>
        <w:t>grâce à l’</w:t>
      </w:r>
      <w:r w:rsidRPr="003D1409">
        <w:rPr>
          <w:b/>
          <w:sz w:val="28"/>
          <w:szCs w:val="28"/>
        </w:rPr>
        <w:t>observation des cours,</w:t>
      </w:r>
      <w:r w:rsidR="0055153E" w:rsidRPr="003D1409">
        <w:rPr>
          <w:b/>
          <w:sz w:val="28"/>
          <w:szCs w:val="28"/>
        </w:rPr>
        <w:t xml:space="preserve"> les</w:t>
      </w:r>
      <w:r w:rsidRPr="003D1409">
        <w:rPr>
          <w:b/>
          <w:sz w:val="28"/>
          <w:szCs w:val="28"/>
        </w:rPr>
        <w:t xml:space="preserve"> échanges avec les enseignants, les directeurs ou tout autre personne)</w:t>
      </w:r>
    </w:p>
    <w:p w:rsidR="005D7191" w:rsidRPr="005D7191" w:rsidRDefault="00C92689">
      <w:pPr>
        <w:rPr>
          <w:sz w:val="24"/>
          <w:szCs w:val="24"/>
        </w:rPr>
      </w:pPr>
      <w:r>
        <w:rPr>
          <w:sz w:val="24"/>
          <w:szCs w:val="24"/>
        </w:rPr>
        <w:t>Penser aussi à collecter, photocopier ou photographier des supports pédagogiques, le matériel scolaire, etc.</w:t>
      </w:r>
    </w:p>
    <w:p w:rsidR="005D7191" w:rsidRPr="006736B1" w:rsidRDefault="005D7191">
      <w:pPr>
        <w:rPr>
          <w:color w:val="808080" w:themeColor="background1" w:themeShade="80"/>
          <w:sz w:val="24"/>
          <w:szCs w:val="24"/>
        </w:rPr>
      </w:pPr>
      <w:r w:rsidRPr="006736B1">
        <w:rPr>
          <w:color w:val="808080" w:themeColor="background1" w:themeShade="80"/>
          <w:sz w:val="24"/>
          <w:szCs w:val="24"/>
        </w:rPr>
        <w:t xml:space="preserve"> </w:t>
      </w:r>
      <w:r w:rsidR="006736B1">
        <w:rPr>
          <w:color w:val="808080" w:themeColor="background1" w:themeShade="80"/>
          <w:sz w:val="24"/>
          <w:szCs w:val="24"/>
        </w:rPr>
        <w:t>(</w:t>
      </w:r>
      <w:r w:rsidR="006736B1" w:rsidRPr="006736B1">
        <w:rPr>
          <w:color w:val="808080" w:themeColor="background1" w:themeShade="80"/>
          <w:sz w:val="24"/>
          <w:szCs w:val="24"/>
        </w:rPr>
        <w:t>*</w:t>
      </w:r>
      <w:r w:rsidR="006736B1">
        <w:rPr>
          <w:color w:val="808080" w:themeColor="background1" w:themeShade="80"/>
          <w:sz w:val="24"/>
          <w:szCs w:val="24"/>
        </w:rPr>
        <w:t>)</w:t>
      </w:r>
      <w:r w:rsidR="006736B1" w:rsidRPr="006736B1">
        <w:rPr>
          <w:color w:val="808080" w:themeColor="background1" w:themeShade="80"/>
          <w:sz w:val="24"/>
          <w:szCs w:val="24"/>
        </w:rPr>
        <w:t xml:space="preserve"> Eléments détaillés dans le tableau annexe, intitulé « Spécificités scolaires</w:t>
      </w:r>
      <w:r w:rsidR="002031CE">
        <w:rPr>
          <w:color w:val="808080" w:themeColor="background1" w:themeShade="80"/>
          <w:sz w:val="24"/>
          <w:szCs w:val="24"/>
        </w:rPr>
        <w:t xml:space="preserve">  </w:t>
      </w:r>
      <w:r w:rsidR="006736B1" w:rsidRPr="006736B1">
        <w:rPr>
          <w:color w:val="808080" w:themeColor="background1" w:themeShade="80"/>
          <w:sz w:val="24"/>
          <w:szCs w:val="24"/>
        </w:rPr>
        <w:t>à observer</w:t>
      </w:r>
      <w:r w:rsidR="002031CE">
        <w:rPr>
          <w:color w:val="808080" w:themeColor="background1" w:themeShade="80"/>
          <w:sz w:val="24"/>
          <w:szCs w:val="24"/>
        </w:rPr>
        <w:t> »</w:t>
      </w:r>
      <w:r w:rsidR="006736B1" w:rsidRPr="006736B1">
        <w:rPr>
          <w:color w:val="808080" w:themeColor="background1" w:themeShade="80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811"/>
        <w:gridCol w:w="5300"/>
      </w:tblGrid>
      <w:tr w:rsidR="003D1409" w:rsidRPr="003D1409" w:rsidTr="003D1409">
        <w:tc>
          <w:tcPr>
            <w:tcW w:w="1101" w:type="dxa"/>
          </w:tcPr>
          <w:p w:rsidR="005D7191" w:rsidRPr="003D1409" w:rsidRDefault="005D7191" w:rsidP="003D14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D7191" w:rsidRPr="003D1409" w:rsidRDefault="005D7191" w:rsidP="003D14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5D7191" w:rsidRPr="003D1409" w:rsidRDefault="005D7191" w:rsidP="003D1409">
            <w:pPr>
              <w:jc w:val="center"/>
              <w:rPr>
                <w:b/>
                <w:sz w:val="28"/>
                <w:szCs w:val="28"/>
              </w:rPr>
            </w:pPr>
            <w:r w:rsidRPr="003D1409">
              <w:rPr>
                <w:b/>
                <w:sz w:val="28"/>
                <w:szCs w:val="28"/>
              </w:rPr>
              <w:t>Ce qui est observé</w:t>
            </w:r>
          </w:p>
        </w:tc>
        <w:tc>
          <w:tcPr>
            <w:tcW w:w="5300" w:type="dxa"/>
          </w:tcPr>
          <w:p w:rsidR="005D7191" w:rsidRPr="003D1409" w:rsidRDefault="005D7191" w:rsidP="003D1409">
            <w:pPr>
              <w:jc w:val="center"/>
              <w:rPr>
                <w:b/>
                <w:sz w:val="28"/>
                <w:szCs w:val="28"/>
              </w:rPr>
            </w:pPr>
            <w:r w:rsidRPr="003D1409">
              <w:rPr>
                <w:b/>
                <w:sz w:val="28"/>
                <w:szCs w:val="28"/>
              </w:rPr>
              <w:t>Ce qui est transférable</w:t>
            </w:r>
          </w:p>
        </w:tc>
      </w:tr>
      <w:tr w:rsidR="0055153E" w:rsidTr="003D1409">
        <w:tc>
          <w:tcPr>
            <w:tcW w:w="1101" w:type="dxa"/>
            <w:vMerge w:val="restart"/>
            <w:textDirection w:val="btLr"/>
          </w:tcPr>
          <w:p w:rsidR="0055153E" w:rsidRPr="003D1409" w:rsidRDefault="0055153E" w:rsidP="0055153E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1409">
              <w:rPr>
                <w:sz w:val="32"/>
                <w:szCs w:val="32"/>
              </w:rPr>
              <w:t>Au niveau de la classe</w:t>
            </w: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et niveau de classe/âge des élèves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d’élèves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Aménagement spatial</w:t>
            </w:r>
            <w:r w:rsidR="000C5EB4">
              <w:rPr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et place des élèves allophones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des élèves dans la langue cible (CECRL)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de la séance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 d’enseignement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Progression /programmation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Techniques, méthodologie (techniques opératoires, graphisme, etc.)</w:t>
            </w:r>
            <w:r w:rsidR="000C5EB4">
              <w:rPr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Spécificités du matériel scolaire</w:t>
            </w:r>
            <w:r w:rsidR="000C5EB4">
              <w:rPr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faite au langage non verbal</w:t>
            </w:r>
            <w:r w:rsidR="000C5EB4">
              <w:rPr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Plurilinguisme, </w:t>
            </w:r>
            <w:proofErr w:type="spellStart"/>
            <w:r>
              <w:rPr>
                <w:sz w:val="24"/>
                <w:szCs w:val="24"/>
              </w:rPr>
              <w:t>multiculturalité</w:t>
            </w:r>
            <w:proofErr w:type="spellEnd"/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Posture professionnelle de l’enseignant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des élèves (initiale, en cours d’apprentissage)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Différenciation pédagogique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Eléments pertinents non observés en classe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  <w:tcBorders>
              <w:bottom w:val="nil"/>
            </w:tcBorders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à un cours / une activité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3D1409" w:rsidTr="003D1409">
        <w:tc>
          <w:tcPr>
            <w:tcW w:w="1101" w:type="dxa"/>
            <w:tcBorders>
              <w:top w:val="nil"/>
            </w:tcBorders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1409" w:rsidRDefault="003D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5811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 w:val="restart"/>
            <w:textDirection w:val="btLr"/>
          </w:tcPr>
          <w:p w:rsidR="0055153E" w:rsidRPr="003D1409" w:rsidRDefault="0055153E" w:rsidP="003D1409">
            <w:pPr>
              <w:ind w:left="113" w:right="113"/>
              <w:jc w:val="both"/>
              <w:rPr>
                <w:sz w:val="32"/>
                <w:szCs w:val="32"/>
              </w:rPr>
            </w:pPr>
            <w:r w:rsidRPr="003D1409">
              <w:rPr>
                <w:sz w:val="32"/>
                <w:szCs w:val="32"/>
              </w:rPr>
              <w:t>Au niveau de l’établissement</w:t>
            </w: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d’heures allouées aux EA</w:t>
            </w:r>
            <w:r w:rsidR="000C5EB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Modalités de prise en charge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Matières présentes ou non selon le niveau de classe, dénomination dans l’EDT</w:t>
            </w:r>
            <w:r w:rsidR="000C5EB4">
              <w:rPr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des élèves (initiale, en cours d’apprentissage)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Actions d’accompagnement et de </w:t>
            </w:r>
            <w:proofErr w:type="spellStart"/>
            <w:r>
              <w:rPr>
                <w:sz w:val="24"/>
                <w:szCs w:val="24"/>
              </w:rPr>
              <w:t>remotivation</w:t>
            </w:r>
            <w:proofErr w:type="spellEnd"/>
            <w:r>
              <w:rPr>
                <w:sz w:val="24"/>
                <w:szCs w:val="24"/>
              </w:rPr>
              <w:t xml:space="preserve"> des EA</w:t>
            </w:r>
            <w:r w:rsidR="000C5EB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 avec des partenaires extérieurs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 avec les parents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Idées, pistes pour un travail futur de collaboration, de communication à distance, de partenariat, etc.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55153E" w:rsidTr="003D1409">
        <w:tc>
          <w:tcPr>
            <w:tcW w:w="1101" w:type="dxa"/>
            <w:vMerge/>
            <w:tcBorders>
              <w:bottom w:val="nil"/>
            </w:tcBorders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53E" w:rsidRDefault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Perception par les enseignants de leur travail avec les EA</w:t>
            </w:r>
            <w:r w:rsidR="000C5EB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811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55153E" w:rsidRDefault="0055153E">
            <w:pPr>
              <w:rPr>
                <w:sz w:val="24"/>
                <w:szCs w:val="24"/>
              </w:rPr>
            </w:pPr>
          </w:p>
        </w:tc>
      </w:tr>
      <w:tr w:rsidR="003D1409" w:rsidTr="003D1409">
        <w:tc>
          <w:tcPr>
            <w:tcW w:w="1101" w:type="dxa"/>
            <w:tcBorders>
              <w:top w:val="nil"/>
            </w:tcBorders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1409" w:rsidRDefault="003D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5811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</w:tr>
      <w:tr w:rsidR="003D1409" w:rsidTr="003D1409">
        <w:tc>
          <w:tcPr>
            <w:tcW w:w="1101" w:type="dxa"/>
            <w:vMerge w:val="restart"/>
            <w:textDirection w:val="btLr"/>
          </w:tcPr>
          <w:p w:rsidR="003D1409" w:rsidRPr="003D1409" w:rsidRDefault="003D1409" w:rsidP="003D1409">
            <w:pPr>
              <w:ind w:left="113" w:right="113"/>
              <w:jc w:val="center"/>
              <w:rPr>
                <w:sz w:val="32"/>
                <w:szCs w:val="32"/>
              </w:rPr>
            </w:pPr>
            <w:r w:rsidRPr="003D1409">
              <w:rPr>
                <w:sz w:val="32"/>
                <w:szCs w:val="32"/>
              </w:rPr>
              <w:t>Au niveau de l’institution</w:t>
            </w:r>
          </w:p>
        </w:tc>
        <w:tc>
          <w:tcPr>
            <w:tcW w:w="3402" w:type="dxa"/>
          </w:tcPr>
          <w:p w:rsidR="003D1409" w:rsidRDefault="003D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Modalités de prise en charge des EA</w:t>
            </w:r>
            <w:r w:rsidR="000C5EB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811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</w:tr>
      <w:tr w:rsidR="003D1409" w:rsidTr="003D1409">
        <w:tc>
          <w:tcPr>
            <w:tcW w:w="1101" w:type="dxa"/>
            <w:vMerge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1409" w:rsidRDefault="003D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Recommandations des textes officiels</w:t>
            </w:r>
          </w:p>
        </w:tc>
        <w:tc>
          <w:tcPr>
            <w:tcW w:w="5811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</w:tr>
      <w:tr w:rsidR="003D1409" w:rsidTr="003D1409">
        <w:tc>
          <w:tcPr>
            <w:tcW w:w="1101" w:type="dxa"/>
            <w:vMerge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1409" w:rsidRDefault="00D5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Modalités de prise en charge ou de soutien des familles, accueil des parents</w:t>
            </w:r>
            <w:bookmarkStart w:id="0" w:name="_GoBack"/>
            <w:bookmarkEnd w:id="0"/>
          </w:p>
        </w:tc>
        <w:tc>
          <w:tcPr>
            <w:tcW w:w="5811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</w:tr>
      <w:tr w:rsidR="003D1409" w:rsidTr="003D1409">
        <w:tc>
          <w:tcPr>
            <w:tcW w:w="1101" w:type="dxa"/>
            <w:vMerge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1409" w:rsidRDefault="003D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Taux de réussite aux examens, accès aux diplômes, aménagement des examens</w:t>
            </w:r>
          </w:p>
        </w:tc>
        <w:tc>
          <w:tcPr>
            <w:tcW w:w="5811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</w:tr>
      <w:tr w:rsidR="003D1409" w:rsidTr="003D1409">
        <w:tc>
          <w:tcPr>
            <w:tcW w:w="1101" w:type="dxa"/>
            <w:vMerge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1409" w:rsidRDefault="003D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ou insertion professionnelle : solutions, financement</w:t>
            </w:r>
          </w:p>
        </w:tc>
        <w:tc>
          <w:tcPr>
            <w:tcW w:w="5811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</w:tr>
      <w:tr w:rsidR="003D1409" w:rsidTr="003D1409">
        <w:tc>
          <w:tcPr>
            <w:tcW w:w="1101" w:type="dxa"/>
            <w:vMerge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1409" w:rsidRDefault="003D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Partenaires extérieurs</w:t>
            </w:r>
          </w:p>
        </w:tc>
        <w:tc>
          <w:tcPr>
            <w:tcW w:w="5811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</w:tr>
      <w:tr w:rsidR="003D1409" w:rsidTr="003D1409">
        <w:tc>
          <w:tcPr>
            <w:tcW w:w="1101" w:type="dxa"/>
            <w:vMerge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1409" w:rsidRDefault="003D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5811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3D1409" w:rsidRDefault="003D1409">
            <w:pPr>
              <w:rPr>
                <w:sz w:val="24"/>
                <w:szCs w:val="24"/>
              </w:rPr>
            </w:pPr>
          </w:p>
        </w:tc>
      </w:tr>
      <w:tr w:rsidR="00D51BC7" w:rsidTr="003D1409">
        <w:tc>
          <w:tcPr>
            <w:tcW w:w="1101" w:type="dxa"/>
            <w:vMerge w:val="restart"/>
          </w:tcPr>
          <w:p w:rsidR="00D51BC7" w:rsidRPr="00D51BC7" w:rsidRDefault="00D51BC7">
            <w:pPr>
              <w:rPr>
                <w:b/>
                <w:sz w:val="24"/>
                <w:szCs w:val="24"/>
              </w:rPr>
            </w:pPr>
            <w:r w:rsidRPr="00D51BC7">
              <w:rPr>
                <w:b/>
                <w:sz w:val="24"/>
                <w:szCs w:val="24"/>
              </w:rPr>
              <w:lastRenderedPageBreak/>
              <w:t>DAFOR</w:t>
            </w:r>
          </w:p>
        </w:tc>
        <w:tc>
          <w:tcPr>
            <w:tcW w:w="3402" w:type="dxa"/>
          </w:tcPr>
          <w:p w:rsidR="00D51BC7" w:rsidRPr="00D51BC7" w:rsidRDefault="00D51BC7" w:rsidP="00D51BC7">
            <w:pPr>
              <w:rPr>
                <w:sz w:val="24"/>
                <w:szCs w:val="24"/>
              </w:rPr>
            </w:pPr>
            <w:r w:rsidRPr="00D51BC7">
              <w:rPr>
                <w:sz w:val="24"/>
                <w:szCs w:val="24"/>
              </w:rPr>
              <w:t>Comment s'organise la formation continue des enseignants en vue de l'accueil des élèves allophones ?</w:t>
            </w:r>
          </w:p>
          <w:p w:rsidR="00D51BC7" w:rsidRDefault="00D51BC7" w:rsidP="00D51BC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51BC7" w:rsidRDefault="00D51BC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D51BC7" w:rsidRDefault="00D51BC7">
            <w:pPr>
              <w:rPr>
                <w:sz w:val="24"/>
                <w:szCs w:val="24"/>
              </w:rPr>
            </w:pPr>
          </w:p>
        </w:tc>
      </w:tr>
      <w:tr w:rsidR="00D51BC7" w:rsidTr="003D1409">
        <w:tc>
          <w:tcPr>
            <w:tcW w:w="1101" w:type="dxa"/>
            <w:vMerge/>
          </w:tcPr>
          <w:p w:rsidR="00D51BC7" w:rsidRDefault="00D51BC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1BC7" w:rsidRPr="00D51BC7" w:rsidRDefault="00D51BC7" w:rsidP="00D51BC7">
            <w:pPr>
              <w:rPr>
                <w:sz w:val="24"/>
                <w:szCs w:val="24"/>
              </w:rPr>
            </w:pPr>
            <w:r w:rsidRPr="00D51BC7">
              <w:rPr>
                <w:sz w:val="24"/>
                <w:szCs w:val="24"/>
              </w:rPr>
              <w:t>Quelles sont les modalités de formation ? stages dans les établissements ?</w:t>
            </w:r>
          </w:p>
          <w:p w:rsidR="00D51BC7" w:rsidRDefault="00D51BC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51BC7" w:rsidRDefault="00D51BC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D51BC7" w:rsidRDefault="00D51BC7">
            <w:pPr>
              <w:rPr>
                <w:sz w:val="24"/>
                <w:szCs w:val="24"/>
              </w:rPr>
            </w:pPr>
          </w:p>
        </w:tc>
      </w:tr>
      <w:tr w:rsidR="00D51BC7" w:rsidTr="003D1409">
        <w:tc>
          <w:tcPr>
            <w:tcW w:w="1101" w:type="dxa"/>
            <w:vMerge/>
          </w:tcPr>
          <w:p w:rsidR="00D51BC7" w:rsidRDefault="00D51BC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1BC7" w:rsidRPr="00D51BC7" w:rsidRDefault="00D51BC7" w:rsidP="00D51BC7">
            <w:pPr>
              <w:rPr>
                <w:sz w:val="24"/>
                <w:szCs w:val="24"/>
              </w:rPr>
            </w:pPr>
            <w:r w:rsidRPr="00D51BC7">
              <w:rPr>
                <w:sz w:val="24"/>
                <w:szCs w:val="24"/>
              </w:rPr>
              <w:t>Comment ces formations sont-elles reconnues dans le curriculum de l'enseignant ?</w:t>
            </w:r>
          </w:p>
          <w:p w:rsidR="00D51BC7" w:rsidRDefault="00D51BC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51BC7" w:rsidRDefault="00D51BC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D51BC7" w:rsidRDefault="00D51BC7">
            <w:pPr>
              <w:rPr>
                <w:sz w:val="24"/>
                <w:szCs w:val="24"/>
              </w:rPr>
            </w:pPr>
          </w:p>
        </w:tc>
      </w:tr>
      <w:tr w:rsidR="00D51BC7" w:rsidTr="003D1409">
        <w:tc>
          <w:tcPr>
            <w:tcW w:w="1101" w:type="dxa"/>
            <w:vMerge/>
          </w:tcPr>
          <w:p w:rsidR="00D51BC7" w:rsidRDefault="00D51BC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1BC7" w:rsidRPr="00D51BC7" w:rsidRDefault="00D51BC7" w:rsidP="00D51BC7">
            <w:pPr>
              <w:rPr>
                <w:sz w:val="24"/>
                <w:szCs w:val="24"/>
              </w:rPr>
            </w:pPr>
            <w:r w:rsidRPr="00D51BC7">
              <w:rPr>
                <w:sz w:val="24"/>
                <w:szCs w:val="24"/>
              </w:rPr>
              <w:t>Qui assure et organise ces formations ?</w:t>
            </w:r>
          </w:p>
          <w:p w:rsidR="00D51BC7" w:rsidRPr="00D51BC7" w:rsidRDefault="00D51BC7" w:rsidP="00D51BC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51BC7" w:rsidRDefault="00D51BC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D51BC7" w:rsidRDefault="00D51BC7">
            <w:pPr>
              <w:rPr>
                <w:sz w:val="24"/>
                <w:szCs w:val="24"/>
              </w:rPr>
            </w:pPr>
          </w:p>
        </w:tc>
      </w:tr>
    </w:tbl>
    <w:p w:rsidR="00B368CF" w:rsidRPr="000C5EB4" w:rsidRDefault="00B368CF" w:rsidP="000C5EB4">
      <w:pPr>
        <w:rPr>
          <w:sz w:val="24"/>
          <w:szCs w:val="24"/>
        </w:rPr>
      </w:pPr>
    </w:p>
    <w:sectPr w:rsidR="00B368CF" w:rsidRPr="000C5EB4" w:rsidSect="005D71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275A"/>
    <w:multiLevelType w:val="hybridMultilevel"/>
    <w:tmpl w:val="33EA0D66"/>
    <w:lvl w:ilvl="0" w:tplc="9FE6D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F5B88"/>
    <w:multiLevelType w:val="hybridMultilevel"/>
    <w:tmpl w:val="6A92FAA0"/>
    <w:lvl w:ilvl="0" w:tplc="56406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95253"/>
    <w:multiLevelType w:val="hybridMultilevel"/>
    <w:tmpl w:val="7E6A1F36"/>
    <w:lvl w:ilvl="0" w:tplc="AD006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93AEE"/>
    <w:multiLevelType w:val="hybridMultilevel"/>
    <w:tmpl w:val="F42610D2"/>
    <w:lvl w:ilvl="0" w:tplc="A810F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1"/>
    <w:rsid w:val="000C5EB4"/>
    <w:rsid w:val="000E5A91"/>
    <w:rsid w:val="002031CE"/>
    <w:rsid w:val="00255A0B"/>
    <w:rsid w:val="003D1409"/>
    <w:rsid w:val="0044592B"/>
    <w:rsid w:val="0055153E"/>
    <w:rsid w:val="005D7191"/>
    <w:rsid w:val="006736B1"/>
    <w:rsid w:val="008B0FCB"/>
    <w:rsid w:val="00B368CF"/>
    <w:rsid w:val="00C92689"/>
    <w:rsid w:val="00D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5E46"/>
  <w15:docId w15:val="{08AB1B67-5B19-4FC4-9ACB-1CEF10C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Christelle Poulain-Chaigne</cp:lastModifiedBy>
  <cp:revision>6</cp:revision>
  <dcterms:created xsi:type="dcterms:W3CDTF">2018-11-05T11:36:00Z</dcterms:created>
  <dcterms:modified xsi:type="dcterms:W3CDTF">2019-01-25T13:50:00Z</dcterms:modified>
</cp:coreProperties>
</file>