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9F" w:rsidRDefault="00C94103" w:rsidP="00A52622">
      <w:pPr>
        <w:spacing w:after="0"/>
      </w:pPr>
      <w:r>
        <w:rPr>
          <w:noProof/>
          <w:lang w:eastAsia="sk-SK"/>
        </w:rPr>
        <mc:AlternateContent>
          <mc:Choice Requires="wps">
            <w:drawing>
              <wp:anchor distT="0" distB="0" distL="114300" distR="114300" simplePos="0" relativeHeight="251666432" behindDoc="0" locked="0" layoutInCell="1" allowOverlap="1" wp14:anchorId="6F043CD7" wp14:editId="109EFD6B">
                <wp:simplePos x="0" y="0"/>
                <wp:positionH relativeFrom="column">
                  <wp:posOffset>10236</wp:posOffset>
                </wp:positionH>
                <wp:positionV relativeFrom="paragraph">
                  <wp:posOffset>-151130</wp:posOffset>
                </wp:positionV>
                <wp:extent cx="1967230" cy="248285"/>
                <wp:effectExtent l="0" t="0" r="13970" b="1841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48285"/>
                        </a:xfrm>
                        <a:prstGeom prst="rect">
                          <a:avLst/>
                        </a:prstGeom>
                        <a:solidFill>
                          <a:srgbClr val="FFFFFF"/>
                        </a:solidFill>
                        <a:ln w="9525">
                          <a:solidFill>
                            <a:schemeClr val="bg1"/>
                          </a:solidFill>
                          <a:miter lim="800000"/>
                          <a:headEnd/>
                          <a:tailEnd/>
                        </a:ln>
                      </wps:spPr>
                      <wps:txbx>
                        <w:txbxContent>
                          <w:p w:rsidR="00DC0C7E" w:rsidRPr="002039C0" w:rsidRDefault="00EF16EE">
                            <w:pPr>
                              <w:rPr>
                                <w:color w:val="A6A6A6" w:themeColor="background1" w:themeShade="A6"/>
                              </w:rPr>
                            </w:pPr>
                            <w:r w:rsidRPr="004F3741">
                              <w:rPr>
                                <w:color w:val="808080" w:themeColor="background1" w:themeShade="80"/>
                                <w:lang w:val="en-GB"/>
                              </w:rPr>
                              <w:t>Questionnaire for a teacher</w:t>
                            </w:r>
                            <w:r w:rsidRPr="004F3741">
                              <w:rPr>
                                <w:color w:val="808080" w:themeColor="background1" w:themeShade="80"/>
                              </w:rPr>
                              <w:t xml:space="preserve"> </w:t>
                            </w:r>
                            <w:r w:rsidR="00DC0C7E" w:rsidRPr="002039C0">
                              <w:rPr>
                                <w:color w:val="A6A6A6" w:themeColor="background1" w:themeShade="A6"/>
                              </w:rPr>
                              <w:t xml:space="preserve">Dotazník pre </w:t>
                            </w:r>
                            <w:r w:rsidR="00DC0C7E">
                              <w:rPr>
                                <w:color w:val="A6A6A6" w:themeColor="background1" w:themeShade="A6"/>
                              </w:rPr>
                              <w:t>učiteľov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8pt;margin-top:-11.9pt;width:154.9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thMQIAAEgEAAAOAAAAZHJzL2Uyb0RvYy54bWysVF1u2zAMfh+wOwh6X5x4SZsYcYouXYYB&#10;3Q/Q7gCyLNvCJFGTlNjdjXaOXWyUnKZp9zbMD4IYUh8/fiSzvhq0IgfhvART0tlkSokwHGpp2pJ+&#10;u9+9WVLiAzM1U2BESR+Ep1eb16/WvS1EDh2oWjiCIMYXvS1pF4ItsszzTmjmJ2CFQWcDTrOApmuz&#10;2rEe0bXK8un0IuvB1dYBF97jrzejk24SftMIHr40jReBqJIit5BOl84qntlmzYrWMdtJfqTB/oGF&#10;ZtJg0hPUDQuM7J38C0pL7sBDEyYcdAZNI7lINWA1s+mLau46ZkWqBcXx9iST/3+w/PPhqyOyLumC&#10;EsM0tuheDAEOv38RC0qQPErUW19g5J3F2DC8gwFbncr19hb4d08MbDtmWnHtHPSdYDVSnMWX2dnT&#10;EcdHkKr/BDXmYvsACWhonI76oSIE0bFVD6f2IB/CY8rVxWX+Fl0cffl8mS8XKQUrHl9b58MHAZrE&#10;S0kdtj+hs8OtD5ENKx5DYjIPStY7qVQyXFttlSMHhqOyS98R/VmYMqQv6WqRL0YBnkHEqRUnkKod&#10;JXiRSMuAI6+kLulyGr+YhhVRtfemTvfApBrvyFiZo4xRuVHDMFQDBkZtK6gfUFAH42jjKuKlA/eT&#10;kh7HuqT+x545QYn6aLApq9l8HvcgGfPFZY6GO/dU5x5mOEKVNFAyXrch7U7ka+Aam9fIpOsTkyNX&#10;HNck93G14j6c2ynq6Q9g8wcAAP//AwBQSwMEFAAGAAgAAAAhANFKQSTdAAAACAEAAA8AAABkcnMv&#10;ZG93bnJldi54bWxMj81Og0AUhfcmvsPkmrhrB0olShkao7E7Y4qmuhyYWyAydwgzbbFP7+1Klyff&#10;yfnJ15PtxRFH3zlSEM8jEEi1Mx01Cj7eX2b3IHzQZHTvCBX8oId1cX2V68y4E23xWIZGcAj5TCto&#10;QxgyKX3dotV+7gYkZns3Wh1Yjo00oz5xuO3lIopSaXVH3NDqAZ9arL/Lg1Xg6yjdvS3L3WclN3h+&#10;MOb5a/Oq1O3N9LgCEXAKf2a4zOfpUPCmyh3IeNGzTtmoYLZI+AHzJI6XICoGdwnIIpf/DxS/AAAA&#10;//8DAFBLAQItABQABgAIAAAAIQC2gziS/gAAAOEBAAATAAAAAAAAAAAAAAAAAAAAAABbQ29udGVu&#10;dF9UeXBlc10ueG1sUEsBAi0AFAAGAAgAAAAhADj9If/WAAAAlAEAAAsAAAAAAAAAAAAAAAAALwEA&#10;AF9yZWxzLy5yZWxzUEsBAi0AFAAGAAgAAAAhANpW22ExAgAASAQAAA4AAAAAAAAAAAAAAAAALgIA&#10;AGRycy9lMm9Eb2MueG1sUEsBAi0AFAAGAAgAAAAhANFKQSTdAAAACAEAAA8AAAAAAAAAAAAAAAAA&#10;iwQAAGRycy9kb3ducmV2LnhtbFBLBQYAAAAABAAEAPMAAACVBQAAAAA=&#10;" strokecolor="white [3212]">
                <v:textbox>
                  <w:txbxContent>
                    <w:p w:rsidR="00DC0C7E" w:rsidRPr="002039C0" w:rsidRDefault="00EF16EE">
                      <w:pPr>
                        <w:rPr>
                          <w:color w:val="A6A6A6" w:themeColor="background1" w:themeShade="A6"/>
                        </w:rPr>
                      </w:pPr>
                      <w:r w:rsidRPr="004F3741">
                        <w:rPr>
                          <w:color w:val="808080" w:themeColor="background1" w:themeShade="80"/>
                          <w:lang w:val="en-GB"/>
                        </w:rPr>
                        <w:t>Questionnaire for a teacher</w:t>
                      </w:r>
                      <w:r w:rsidRPr="004F3741">
                        <w:rPr>
                          <w:color w:val="808080" w:themeColor="background1" w:themeShade="80"/>
                        </w:rPr>
                        <w:t xml:space="preserve"> </w:t>
                      </w:r>
                      <w:r w:rsidR="00DC0C7E" w:rsidRPr="002039C0">
                        <w:rPr>
                          <w:color w:val="A6A6A6" w:themeColor="background1" w:themeShade="A6"/>
                        </w:rPr>
                        <w:t xml:space="preserve">Dotazník pre </w:t>
                      </w:r>
                      <w:r w:rsidR="00DC0C7E">
                        <w:rPr>
                          <w:color w:val="A6A6A6" w:themeColor="background1" w:themeShade="A6"/>
                        </w:rPr>
                        <w:t>učiteľov</w:t>
                      </w:r>
                    </w:p>
                  </w:txbxContent>
                </v:textbox>
              </v:shape>
            </w:pict>
          </mc:Fallback>
        </mc:AlternateContent>
      </w:r>
      <w:r w:rsidR="00D13250">
        <w:rPr>
          <w:noProof/>
          <w:lang w:eastAsia="sk-SK"/>
        </w:rPr>
        <mc:AlternateContent>
          <mc:Choice Requires="wps">
            <w:drawing>
              <wp:anchor distT="0" distB="0" distL="114300" distR="114300" simplePos="0" relativeHeight="251659264" behindDoc="0" locked="0" layoutInCell="1" allowOverlap="1" wp14:anchorId="6D0F0EDA" wp14:editId="75B9ABE4">
                <wp:simplePos x="0" y="0"/>
                <wp:positionH relativeFrom="column">
                  <wp:posOffset>-135890</wp:posOffset>
                </wp:positionH>
                <wp:positionV relativeFrom="paragraph">
                  <wp:posOffset>-106045</wp:posOffset>
                </wp:positionV>
                <wp:extent cx="7205345" cy="796925"/>
                <wp:effectExtent l="0" t="0" r="14605" b="222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796925"/>
                        </a:xfrm>
                        <a:prstGeom prst="rect">
                          <a:avLst/>
                        </a:prstGeom>
                        <a:solidFill>
                          <a:srgbClr val="FFFFFF"/>
                        </a:solidFill>
                        <a:ln w="9525">
                          <a:solidFill>
                            <a:schemeClr val="bg1"/>
                          </a:solidFill>
                          <a:miter lim="800000"/>
                          <a:headEnd/>
                          <a:tailEnd/>
                        </a:ln>
                      </wps:spPr>
                      <wps:txbx>
                        <w:txbxContent>
                          <w:p w:rsidR="00DC0C7E" w:rsidRDefault="00DC0C7E" w:rsidP="004738FA">
                            <w:pPr>
                              <w:spacing w:after="0"/>
                            </w:pPr>
                          </w:p>
                          <w:p w:rsidR="004F3741" w:rsidRPr="00EF775D" w:rsidRDefault="004F3741" w:rsidP="004F3741">
                            <w:pPr>
                              <w:spacing w:after="0" w:line="240" w:lineRule="auto"/>
                              <w:rPr>
                                <w:lang w:val="en-GB"/>
                              </w:rPr>
                            </w:pPr>
                            <w:r w:rsidRPr="00EF775D">
                              <w:rPr>
                                <w:lang w:val="en-GB"/>
                              </w:rPr>
                              <w:t xml:space="preserve">Questionnaire is one of </w:t>
                            </w:r>
                            <w:r>
                              <w:rPr>
                                <w:lang w:val="en-GB"/>
                              </w:rPr>
                              <w:t xml:space="preserve">the </w:t>
                            </w:r>
                            <w:r w:rsidRPr="00EF775D">
                              <w:rPr>
                                <w:lang w:val="en-GB"/>
                              </w:rPr>
                              <w:t xml:space="preserve">Erasmus+ project activities </w:t>
                            </w:r>
                            <w:r>
                              <w:rPr>
                                <w:lang w:val="en-GB"/>
                              </w:rPr>
                              <w:t>and</w:t>
                            </w:r>
                            <w:r w:rsidRPr="00EF775D">
                              <w:rPr>
                                <w:lang w:val="en-GB"/>
                              </w:rPr>
                              <w:t xml:space="preserve"> is intended for research purposes</w:t>
                            </w:r>
                            <w:r>
                              <w:rPr>
                                <w:lang w:val="en-GB"/>
                              </w:rPr>
                              <w:t>.</w:t>
                            </w:r>
                          </w:p>
                          <w:p w:rsidR="00DC0C7E" w:rsidRDefault="004F3741" w:rsidP="004F3741">
                            <w:pPr>
                              <w:spacing w:after="0" w:line="240" w:lineRule="auto"/>
                            </w:pPr>
                            <w:r w:rsidRPr="00EF775D">
                              <w:rPr>
                                <w:lang w:val="en-GB"/>
                              </w:rPr>
                              <w:t>Th</w:t>
                            </w:r>
                            <w:r>
                              <w:rPr>
                                <w:lang w:val="en-GB"/>
                              </w:rPr>
                              <w:t xml:space="preserve">e </w:t>
                            </w:r>
                            <w:r w:rsidRPr="00EF775D">
                              <w:rPr>
                                <w:lang w:val="en-GB"/>
                              </w:rPr>
                              <w:t xml:space="preserve">questionnaire is anonymous but </w:t>
                            </w:r>
                            <w:r>
                              <w:rPr>
                                <w:lang w:val="en-GB"/>
                              </w:rPr>
                              <w:t>inquires about</w:t>
                            </w:r>
                            <w:r w:rsidRPr="00EF775D">
                              <w:rPr>
                                <w:lang w:val="en-GB"/>
                              </w:rPr>
                              <w:t xml:space="preserve"> </w:t>
                            </w:r>
                            <w:r>
                              <w:rPr>
                                <w:lang w:val="en-GB"/>
                              </w:rPr>
                              <w:t xml:space="preserve">basic personal </w:t>
                            </w:r>
                            <w:r w:rsidRPr="00EF775D">
                              <w:rPr>
                                <w:lang w:val="en-GB"/>
                              </w:rPr>
                              <w:t>information for evaluation.</w:t>
                            </w:r>
                            <w:r>
                              <w:rPr>
                                <w:lang w:val="en-GB"/>
                              </w:rPr>
                              <w:t xml:space="preserve">  </w:t>
                            </w:r>
                            <w:r w:rsidRPr="00EF775D">
                              <w:rPr>
                                <w:lang w:val="en-GB"/>
                              </w:rPr>
                              <w:t>We hope that yo</w:t>
                            </w:r>
                            <w:r>
                              <w:rPr>
                                <w:lang w:val="en-GB"/>
                              </w:rPr>
                              <w:t xml:space="preserve">ur answers will be truthful and represent your </w:t>
                            </w:r>
                            <w:r w:rsidRPr="00EF775D">
                              <w:rPr>
                                <w:lang w:val="en-GB"/>
                              </w:rPr>
                              <w:t xml:space="preserve">own </w:t>
                            </w:r>
                            <w:r>
                              <w:rPr>
                                <w:lang w:val="en-GB"/>
                              </w:rPr>
                              <w:t>views</w:t>
                            </w:r>
                            <w:r w:rsidRPr="00EF775D">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pt;margin-top:-8.35pt;width:567.3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aINQIAAFEEAAAOAAAAZHJzL2Uyb0RvYy54bWysVF1u2zAMfh+wOwh6X+ykSdMYcYouXYYB&#10;3Q/Q7gCyLMfCJFGTlNjZjXqOXWyUnKZZ+zbMD4IkUh8/fiS9vO61InvhvART0vEop0QYDrU025J+&#10;f9i8u6LEB2ZqpsCIkh6Ep9ert2+WnS3EBFpQtXAEQYwvOlvSNgRbZJnnrdDMj8AKg8YGnGYBj26b&#10;1Y51iK5VNsnzy6wDV1sHXHiPt7eDka4SftMIHr42jReBqJIit5BWl9YqrtlqyYqtY7aV/EiD/QML&#10;zaTBoCeoWxYY2Tn5CkpL7sBDE0YcdAZNI7lIOWA24/xFNvctsyLlguJ4e5LJ/z9Y/mX/zRFZl/Qi&#10;n1NimMYiPYg+wP73I7GgBJlEkTrrC/S9t+gd+vfQY7FTwt7eAf/hiYF1y8xW3DgHXStYjSTH8WV2&#10;9nTA8RGk6j5DjbHYLkAC6huno4KoCUF0LNbhVCDkQzhezif57GI6o4Sjbb64XExmKQQrnl5b58NH&#10;AZrETUkdNkBCZ/s7HyIbVjy5xGAelKw3Uql0cNtqrRzZM2yWTfqO6H+5KUO6ki5mGPs1ROxbcQKp&#10;toMELwJpGbDpldQlvcrjF8OwIqr2wdRpH5hUwx4ZK3OUMSo3aBj6qk9lSwGixBXUB9TVwdDjOJO4&#10;acH9oqTD/i6p/7ljTlCiPhmszWI8ncaBSIfpDJWlxJ1bqnMLMxyhShooGbbrkIYo0jZwgzVsZJL3&#10;mcmRMvZtUv04Y3Ewzs/J6/lPsPoDAAD//wMAUEsDBBQABgAIAAAAIQB4cDgf4QAAAAwBAAAPAAAA&#10;ZHJzL2Rvd25yZXYueG1sTI/BTsMwDIbvSLxDZCRuW5JtKl1pOiEQuyG0gjaOaWPaisapmmwrPD3Z&#10;CW6/5U+/P+ebyfbshKPvHCmQcwEMqXamo0bB+9vzLAXmgyaje0eo4Bs9bIrrq1xnxp1ph6cyNCyW&#10;kM+0gjaEIePc1y1a7eduQIq7TzdaHeI4NtyM+hzLbc8XQiTc6o7ihVYP+Nhi/VUerQJfi2T/uir3&#10;h4pv8WdtzNPH9kWp25vp4R5YwCn8wXDRj+pQRKfKHcl41iuYLeQqojHI5A7YhZByuQRWxSTSFHiR&#10;8/9PFL8AAAD//wMAUEsBAi0AFAAGAAgAAAAhALaDOJL+AAAA4QEAABMAAAAAAAAAAAAAAAAAAAAA&#10;AFtDb250ZW50X1R5cGVzXS54bWxQSwECLQAUAAYACAAAACEAOP0h/9YAAACUAQAACwAAAAAAAAAA&#10;AAAAAAAvAQAAX3JlbHMvLnJlbHNQSwECLQAUAAYACAAAACEAwkAWiDUCAABRBAAADgAAAAAAAAAA&#10;AAAAAAAuAgAAZHJzL2Uyb0RvYy54bWxQSwECLQAUAAYACAAAACEAeHA4H+EAAAAMAQAADwAAAAAA&#10;AAAAAAAAAACPBAAAZHJzL2Rvd25yZXYueG1sUEsFBgAAAAAEAAQA8wAAAJ0FAAAAAA==&#10;" strokecolor="white [3212]">
                <v:textbox>
                  <w:txbxContent>
                    <w:p w:rsidR="00DC0C7E" w:rsidRDefault="00DC0C7E" w:rsidP="004738FA">
                      <w:pPr>
                        <w:spacing w:after="0"/>
                      </w:pPr>
                    </w:p>
                    <w:p w:rsidR="004F3741" w:rsidRPr="00EF775D" w:rsidRDefault="004F3741" w:rsidP="004F3741">
                      <w:pPr>
                        <w:spacing w:after="0" w:line="240" w:lineRule="auto"/>
                        <w:rPr>
                          <w:lang w:val="en-GB"/>
                        </w:rPr>
                      </w:pPr>
                      <w:r w:rsidRPr="00EF775D">
                        <w:rPr>
                          <w:lang w:val="en-GB"/>
                        </w:rPr>
                        <w:t xml:space="preserve">Questionnaire is one of </w:t>
                      </w:r>
                      <w:r>
                        <w:rPr>
                          <w:lang w:val="en-GB"/>
                        </w:rPr>
                        <w:t xml:space="preserve">the </w:t>
                      </w:r>
                      <w:r w:rsidRPr="00EF775D">
                        <w:rPr>
                          <w:lang w:val="en-GB"/>
                        </w:rPr>
                        <w:t xml:space="preserve">Erasmus+ project activities </w:t>
                      </w:r>
                      <w:r>
                        <w:rPr>
                          <w:lang w:val="en-GB"/>
                        </w:rPr>
                        <w:t>and</w:t>
                      </w:r>
                      <w:r w:rsidRPr="00EF775D">
                        <w:rPr>
                          <w:lang w:val="en-GB"/>
                        </w:rPr>
                        <w:t xml:space="preserve"> is intended for research purposes</w:t>
                      </w:r>
                      <w:r>
                        <w:rPr>
                          <w:lang w:val="en-GB"/>
                        </w:rPr>
                        <w:t>.</w:t>
                      </w:r>
                    </w:p>
                    <w:p w:rsidR="00DC0C7E" w:rsidRDefault="004F3741" w:rsidP="004F3741">
                      <w:pPr>
                        <w:spacing w:after="0" w:line="240" w:lineRule="auto"/>
                      </w:pPr>
                      <w:r w:rsidRPr="00EF775D">
                        <w:rPr>
                          <w:lang w:val="en-GB"/>
                        </w:rPr>
                        <w:t>Th</w:t>
                      </w:r>
                      <w:r>
                        <w:rPr>
                          <w:lang w:val="en-GB"/>
                        </w:rPr>
                        <w:t xml:space="preserve">e </w:t>
                      </w:r>
                      <w:r w:rsidRPr="00EF775D">
                        <w:rPr>
                          <w:lang w:val="en-GB"/>
                        </w:rPr>
                        <w:t xml:space="preserve">questionnaire is anonymous but </w:t>
                      </w:r>
                      <w:r>
                        <w:rPr>
                          <w:lang w:val="en-GB"/>
                        </w:rPr>
                        <w:t>inquires about</w:t>
                      </w:r>
                      <w:r w:rsidRPr="00EF775D">
                        <w:rPr>
                          <w:lang w:val="en-GB"/>
                        </w:rPr>
                        <w:t xml:space="preserve"> </w:t>
                      </w:r>
                      <w:r>
                        <w:rPr>
                          <w:lang w:val="en-GB"/>
                        </w:rPr>
                        <w:t xml:space="preserve">basic personal </w:t>
                      </w:r>
                      <w:r w:rsidRPr="00EF775D">
                        <w:rPr>
                          <w:lang w:val="en-GB"/>
                        </w:rPr>
                        <w:t>information for evaluation.</w:t>
                      </w:r>
                      <w:r>
                        <w:rPr>
                          <w:lang w:val="en-GB"/>
                        </w:rPr>
                        <w:t xml:space="preserve">  </w:t>
                      </w:r>
                      <w:r w:rsidRPr="00EF775D">
                        <w:rPr>
                          <w:lang w:val="en-GB"/>
                        </w:rPr>
                        <w:t>We hope that yo</w:t>
                      </w:r>
                      <w:r>
                        <w:rPr>
                          <w:lang w:val="en-GB"/>
                        </w:rPr>
                        <w:t>ur answe</w:t>
                      </w:r>
                      <w:bookmarkStart w:id="1" w:name="_GoBack"/>
                      <w:r>
                        <w:rPr>
                          <w:lang w:val="en-GB"/>
                        </w:rPr>
                        <w:t>rs will be truthful and repr</w:t>
                      </w:r>
                      <w:bookmarkEnd w:id="1"/>
                      <w:r>
                        <w:rPr>
                          <w:lang w:val="en-GB"/>
                        </w:rPr>
                        <w:t xml:space="preserve">esent your </w:t>
                      </w:r>
                      <w:r w:rsidRPr="00EF775D">
                        <w:rPr>
                          <w:lang w:val="en-GB"/>
                        </w:rPr>
                        <w:t xml:space="preserve">own </w:t>
                      </w:r>
                      <w:r>
                        <w:rPr>
                          <w:lang w:val="en-GB"/>
                        </w:rPr>
                        <w:t>views</w:t>
                      </w:r>
                      <w:r w:rsidRPr="00EF775D">
                        <w:rPr>
                          <w:lang w:val="en-GB"/>
                        </w:rPr>
                        <w:t>.</w:t>
                      </w:r>
                    </w:p>
                  </w:txbxContent>
                </v:textbox>
              </v:shape>
            </w:pict>
          </mc:Fallback>
        </mc:AlternateContent>
      </w:r>
    </w:p>
    <w:p w:rsidR="00A66BD3" w:rsidRDefault="00A66BD3" w:rsidP="00A52622">
      <w:pPr>
        <w:spacing w:after="0"/>
      </w:pPr>
    </w:p>
    <w:p w:rsidR="00F06E03" w:rsidRDefault="00F06E03" w:rsidP="00A52622">
      <w:pPr>
        <w:spacing w:after="0"/>
      </w:pPr>
    </w:p>
    <w:p w:rsidR="00211B2D" w:rsidRPr="00211B2D" w:rsidRDefault="00211B2D" w:rsidP="00A52622">
      <w:pPr>
        <w:spacing w:after="0"/>
        <w:rPr>
          <w:b/>
          <w:sz w:val="16"/>
          <w:szCs w:val="16"/>
        </w:rPr>
      </w:pPr>
    </w:p>
    <w:p w:rsidR="004C29ED" w:rsidRDefault="00211B2D" w:rsidP="00A52622">
      <w:pPr>
        <w:spacing w:after="0"/>
        <w:rPr>
          <w:b/>
        </w:rPr>
      </w:pPr>
      <w:r>
        <w:rPr>
          <w:b/>
          <w:noProof/>
          <w:lang w:eastAsia="sk-SK"/>
        </w:rPr>
        <mc:AlternateContent>
          <mc:Choice Requires="wps">
            <w:drawing>
              <wp:anchor distT="0" distB="0" distL="114300" distR="114300" simplePos="0" relativeHeight="251667456" behindDoc="0" locked="0" layoutInCell="1" allowOverlap="1" wp14:anchorId="246750BC" wp14:editId="2A90FA0A">
                <wp:simplePos x="0" y="0"/>
                <wp:positionH relativeFrom="column">
                  <wp:posOffset>330377</wp:posOffset>
                </wp:positionH>
                <wp:positionV relativeFrom="paragraph">
                  <wp:posOffset>140970</wp:posOffset>
                </wp:positionV>
                <wp:extent cx="504190" cy="219075"/>
                <wp:effectExtent l="0" t="0" r="10160" b="28575"/>
                <wp:wrapNone/>
                <wp:docPr id="2" name="Obdélník 2"/>
                <wp:cNvGraphicFramePr/>
                <a:graphic xmlns:a="http://schemas.openxmlformats.org/drawingml/2006/main">
                  <a:graphicData uri="http://schemas.microsoft.com/office/word/2010/wordprocessingShape">
                    <wps:wsp>
                      <wps:cNvSpPr/>
                      <wps:spPr>
                        <a:xfrm>
                          <a:off x="0" y="0"/>
                          <a:ext cx="504190" cy="219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6pt;margin-top:11.1pt;width:39.7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3qpQIAALUFAAAOAAAAZHJzL2Uyb0RvYy54bWysVM1u2zAMvg/YOwi6r/5Bsq5BnSJo0WFA&#10;0RZrh54VWYqNyaImKXGyN9phT9EXKyXZSdsVOwzLQaFM8iP5ieTp2bZTZCOsa0FXtDjKKRGaQ93q&#10;VUW/3V9++ESJ80zXTIEWFd0JR8/m79+d9mYmSmhA1cISBNFu1puKNt6bWZY53oiOuSMwQqNSgu2Y&#10;x6tdZbVlPaJ3Kivz/GPWg62NBS6cw68XSUnnEV9Kwf2NlE54oiqKufl42nguw5nNT9lsZZlpWj6k&#10;wf4hi461GoPuoS6YZ2Rt2z+gupZbcCD9EYcuAylbLmINWE2Rv6rmrmFGxFqQHGf2NLn/B8uvN7eW&#10;tHVFS0o06/CJbpb14y+lH39/J2XgpzduhmZ35tYON4diKHYrbRf+sQyyjZzu9pyKrSccP07zSXGC&#10;zHNUlSgdTwNmdnA21vnPAjoShIpafLLIJNtcOZ9MR5MQy4Fq68tWqXgJbSLOlSUbhg+8XBUD+Asr&#10;pUlf0ZNpOY3AL3Sx0Q4IfvsGAiarNOYciEilR8nvlAhJKP1VSKQQiy1TgJdZMc6F9kVSNawWKdlp&#10;jr8x3dEjMhMBA7LEMvfYA8BomUBG7MTTYB9cRez9vXP+t8SS894jRgbt985dq8G+BaCwqiFysh9J&#10;StQElpZQ77DBLKTJc4ZftvjOV8z5W2Zx1LA1cH34GzykAnwnGCRKGrA/3/oe7HECUEtJj6NbUfdj&#10;zaygRH3ROBsnxWQSZj1eJtPjEi/2uWb5XKPX3Tlg8xS4qAyPYrD3ahSlhe4Bt8wiREUV0xxjV5R7&#10;O17OfVopuKe4WCyiGc63Yf5K3xkewAOroY/vtw/MmqHZPU7JNYxjzmavej7ZBk8Ni7UH2caBOPA6&#10;8I27ITbOsMfC8nl+j1aHbTt/AgAA//8DAFBLAwQUAAYACAAAACEAdYFwbd8AAAAIAQAADwAAAGRy&#10;cy9kb3ducmV2LnhtbEyPwW7CMBBE70j9B2uRekHgYNqkSuMgVAm1Uk9QDj068TYJxOvUNpD+fc2p&#10;Pa7eauZNsR5Nzy7ofGdJwnKRAEOqre6okXD42M6fgPmgSKveEkr4QQ/r8m5SqFzbK+3wsg8NiyHk&#10;cyWhDWHIOfd1i0b5hR2QIvuyzqgQT9dw7dQ1hpueiyRJuVEdxYZWDfjSYn3an42EmTWZ26XHant8&#10;3Xx/2vC+ehsyKe+n4+YZWMAx/D3DTT+qQxmdKnsm7Vkv4VHEKUGCEALYja+WD8CqCNIMeFnw/wPK&#10;XwAAAP//AwBQSwECLQAUAAYACAAAACEAtoM4kv4AAADhAQAAEwAAAAAAAAAAAAAAAAAAAAAAW0Nv&#10;bnRlbnRfVHlwZXNdLnhtbFBLAQItABQABgAIAAAAIQA4/SH/1gAAAJQBAAALAAAAAAAAAAAAAAAA&#10;AC8BAABfcmVscy8ucmVsc1BLAQItABQABgAIAAAAIQCHdQ3qpQIAALUFAAAOAAAAAAAAAAAAAAAA&#10;AC4CAABkcnMvZTJvRG9jLnhtbFBLAQItABQABgAIAAAAIQB1gXBt3wAAAAgBAAAPAAAAAAAAAAAA&#10;AAAAAP8EAABkcnMvZG93bnJldi54bWxQSwUGAAAAAAQABADzAAAACwYAAAAA&#10;" fillcolor="white [3212]" strokecolor="black [3213]"/>
            </w:pict>
          </mc:Fallback>
        </mc:AlternateContent>
      </w:r>
      <w:r w:rsidR="004C29ED" w:rsidRPr="004E06EB">
        <w:rPr>
          <w:b/>
          <w:noProof/>
          <w:lang w:eastAsia="sk-SK"/>
        </w:rPr>
        <mc:AlternateContent>
          <mc:Choice Requires="wps">
            <w:drawing>
              <wp:anchor distT="0" distB="0" distL="114300" distR="114300" simplePos="0" relativeHeight="251669504" behindDoc="0" locked="0" layoutInCell="1" allowOverlap="1" wp14:anchorId="16D51EE3" wp14:editId="090EA85C">
                <wp:simplePos x="0" y="0"/>
                <wp:positionH relativeFrom="column">
                  <wp:posOffset>1517650</wp:posOffset>
                </wp:positionH>
                <wp:positionV relativeFrom="paragraph">
                  <wp:posOffset>142646</wp:posOffset>
                </wp:positionV>
                <wp:extent cx="1397000" cy="306857"/>
                <wp:effectExtent l="0" t="0" r="12700" b="1714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06857"/>
                        </a:xfrm>
                        <a:prstGeom prst="rect">
                          <a:avLst/>
                        </a:prstGeom>
                        <a:solidFill>
                          <a:srgbClr val="FFFFFF"/>
                        </a:solidFill>
                        <a:ln w="9525">
                          <a:solidFill>
                            <a:schemeClr val="bg1"/>
                          </a:solidFill>
                          <a:miter lim="800000"/>
                          <a:headEnd/>
                          <a:tailEnd/>
                        </a:ln>
                      </wps:spPr>
                      <wps:txbx>
                        <w:txbxContent>
                          <w:tbl>
                            <w:tblPr>
                              <w:tblStyle w:val="Mkatabulky"/>
                              <w:tblW w:w="0" w:type="auto"/>
                              <w:tblLook w:val="04A0" w:firstRow="1" w:lastRow="0" w:firstColumn="1" w:lastColumn="0" w:noHBand="0" w:noVBand="1"/>
                            </w:tblPr>
                            <w:tblGrid>
                              <w:gridCol w:w="1018"/>
                              <w:gridCol w:w="1018"/>
                            </w:tblGrid>
                            <w:tr w:rsidR="00DC0C7E" w:rsidTr="008D0D30">
                              <w:trPr>
                                <w:trHeight w:val="277"/>
                              </w:trPr>
                              <w:tc>
                                <w:tcPr>
                                  <w:tcW w:w="1018" w:type="dxa"/>
                                </w:tcPr>
                                <w:p w:rsidR="00DC0C7E" w:rsidRPr="00C462FE" w:rsidRDefault="00753FF2" w:rsidP="004E06EB">
                                  <w:pPr>
                                    <w:jc w:val="center"/>
                                    <w:rPr>
                                      <w:sz w:val="20"/>
                                      <w:szCs w:val="20"/>
                                    </w:rPr>
                                  </w:pPr>
                                  <w:r>
                                    <w:rPr>
                                      <w:sz w:val="20"/>
                                      <w:szCs w:val="20"/>
                                    </w:rPr>
                                    <w:t>man</w:t>
                                  </w:r>
                                </w:p>
                              </w:tc>
                              <w:tc>
                                <w:tcPr>
                                  <w:tcW w:w="1018" w:type="dxa"/>
                                </w:tcPr>
                                <w:p w:rsidR="00DC0C7E" w:rsidRPr="00C462FE" w:rsidRDefault="00753FF2" w:rsidP="004E06EB">
                                  <w:pPr>
                                    <w:jc w:val="center"/>
                                    <w:rPr>
                                      <w:sz w:val="20"/>
                                      <w:szCs w:val="20"/>
                                    </w:rPr>
                                  </w:pPr>
                                  <w:proofErr w:type="spellStart"/>
                                  <w:r>
                                    <w:rPr>
                                      <w:sz w:val="20"/>
                                      <w:szCs w:val="20"/>
                                    </w:rPr>
                                    <w:t>woman</w:t>
                                  </w:r>
                                  <w:proofErr w:type="spellEnd"/>
                                </w:p>
                              </w:tc>
                            </w:tr>
                          </w:tbl>
                          <w:p w:rsidR="00DC0C7E" w:rsidRDefault="00DC0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9.5pt;margin-top:11.25pt;width:110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VBNAIAAE8EAAAOAAAAZHJzL2Uyb0RvYy54bWysVNtu2zAMfR+wfxD0vti5tYkRp+jSZRjQ&#10;XYB2HyDLcixMEjVJiZ390b5jPzZKTrO0exuWB0EMqUPyHNKrm14rchDOSzAlHY9ySoThUEuzK+nX&#10;x+2bBSU+MFMzBUaU9Cg8vVm/frXqbCEm0IKqhSMIYnzR2ZK2IdgiyzxvhWZ+BFYYdDbgNAtoul1W&#10;O9YhulbZJM+vsg5cbR1w4T3+ezc46TrhN43g4XPTeBGIKinWFtLp0lnFM1uvWLFzzLaSn8pg/1CF&#10;ZtJg0jPUHQuM7J38C0pL7sBDE0YcdAZNI7lIPWA34/xFNw8tsyL1guR4e6bJ/z9Y/unwxRFZl3RK&#10;iWEaJXoUfYDDr5/EghJkEinqrC8w8sFibOjfQo9Sp3a9vQf+zRMDm5aZnbh1DrpWsBpLHMeX2cXT&#10;AcdHkKr7CDXmYvsACahvnI78ISME0VGq41kerIfwmHK6vM5zdHH0TfOrxfw6pWDF02vrfHgvQJN4&#10;KalD+RM6O9z7EKthxVNITOZByXorlUqG21Ub5ciB4ahs0++E/ixMGdKVdDmfzAcCnkHEqRVnkGo3&#10;UPAikZYBR15JXdIFtoMNpSGMrL0zdboHJtVwx4qVOdEYmRs4DH3VJ9HO6lRQH5FXB8OE40bipQX3&#10;g5IOp7uk/vueOUGJ+mBQm+V4NovrkIzZ/HqChrv0VJceZjhClTRQMlw3Ia1QpM3ALWrYyERvFHuo&#10;5FQyTm1i/bRhcS0u7RT15zuw/g0AAP//AwBQSwMEFAAGAAgAAAAhAP+/y7nfAAAACQEAAA8AAABk&#10;cnMvZG93bnJldi54bWxMj81OwzAQhO9IvIO1SNyoTehviFMhEL2hilAVjk68JBHxOordNvD0bE9w&#10;290ZzX6TrUfXiSMOofWk4XaiQCBV3rZUa9i9Pd8sQYRoyJrOE2r4xgDr/PIiM6n1J3rFYxFrwSEU&#10;UqOhibFPpQxVg86Eie+RWPv0gzOR16GWdjAnDnedTJSaS2da4g+N6fGxweqrODgNoVLz/XZa7N9L&#10;ucGflbVPH5sXra+vxod7EBHH+GeGMz6jQ85MpT+QDaLTkNytuEvkIZmBYMN0dj6UGhZqCTLP5P8G&#10;+S8AAAD//wMAUEsBAi0AFAAGAAgAAAAhALaDOJL+AAAA4QEAABMAAAAAAAAAAAAAAAAAAAAAAFtD&#10;b250ZW50X1R5cGVzXS54bWxQSwECLQAUAAYACAAAACEAOP0h/9YAAACUAQAACwAAAAAAAAAAAAAA&#10;AAAvAQAAX3JlbHMvLnJlbHNQSwECLQAUAAYACAAAACEAYJGVQTQCAABPBAAADgAAAAAAAAAAAAAA&#10;AAAuAgAAZHJzL2Uyb0RvYy54bWxQSwECLQAUAAYACAAAACEA/7/Lud8AAAAJAQAADwAAAAAAAAAA&#10;AAAAAACOBAAAZHJzL2Rvd25yZXYueG1sUEsFBgAAAAAEAAQA8wAAAJoFAAAAAA==&#10;" strokecolor="white [3212]">
                <v:textbox>
                  <w:txbxContent>
                    <w:tbl>
                      <w:tblPr>
                        <w:tblStyle w:val="Mkatabulky"/>
                        <w:tblW w:w="0" w:type="auto"/>
                        <w:tblLook w:val="04A0" w:firstRow="1" w:lastRow="0" w:firstColumn="1" w:lastColumn="0" w:noHBand="0" w:noVBand="1"/>
                      </w:tblPr>
                      <w:tblGrid>
                        <w:gridCol w:w="1018"/>
                        <w:gridCol w:w="1018"/>
                      </w:tblGrid>
                      <w:tr w:rsidR="00DC0C7E" w:rsidTr="008D0D30">
                        <w:trPr>
                          <w:trHeight w:val="277"/>
                        </w:trPr>
                        <w:tc>
                          <w:tcPr>
                            <w:tcW w:w="1018" w:type="dxa"/>
                          </w:tcPr>
                          <w:p w:rsidR="00DC0C7E" w:rsidRPr="00C462FE" w:rsidRDefault="00753FF2" w:rsidP="004E06EB">
                            <w:pPr>
                              <w:jc w:val="center"/>
                              <w:rPr>
                                <w:sz w:val="20"/>
                                <w:szCs w:val="20"/>
                              </w:rPr>
                            </w:pPr>
                            <w:r>
                              <w:rPr>
                                <w:sz w:val="20"/>
                                <w:szCs w:val="20"/>
                              </w:rPr>
                              <w:t>man</w:t>
                            </w:r>
                          </w:p>
                        </w:tc>
                        <w:tc>
                          <w:tcPr>
                            <w:tcW w:w="1018" w:type="dxa"/>
                          </w:tcPr>
                          <w:p w:rsidR="00DC0C7E" w:rsidRPr="00C462FE" w:rsidRDefault="00753FF2" w:rsidP="004E06EB">
                            <w:pPr>
                              <w:jc w:val="center"/>
                              <w:rPr>
                                <w:sz w:val="20"/>
                                <w:szCs w:val="20"/>
                              </w:rPr>
                            </w:pPr>
                            <w:proofErr w:type="spellStart"/>
                            <w:r>
                              <w:rPr>
                                <w:sz w:val="20"/>
                                <w:szCs w:val="20"/>
                              </w:rPr>
                              <w:t>woman</w:t>
                            </w:r>
                            <w:proofErr w:type="spellEnd"/>
                          </w:p>
                        </w:tc>
                      </w:tr>
                    </w:tbl>
                    <w:p w:rsidR="00DC0C7E" w:rsidRDefault="00DC0C7E"/>
                  </w:txbxContent>
                </v:textbox>
              </v:shape>
            </w:pict>
          </mc:Fallback>
        </mc:AlternateContent>
      </w:r>
    </w:p>
    <w:p w:rsidR="00802B85" w:rsidRPr="00BE76DF" w:rsidRDefault="004F3741" w:rsidP="00A52622">
      <w:pPr>
        <w:spacing w:after="0"/>
        <w:rPr>
          <w:b/>
        </w:rPr>
      </w:pPr>
      <w:proofErr w:type="spellStart"/>
      <w:r>
        <w:rPr>
          <w:b/>
        </w:rPr>
        <w:t>Age</w:t>
      </w:r>
      <w:proofErr w:type="spellEnd"/>
      <w:r w:rsidR="00A52622" w:rsidRPr="00BE76DF">
        <w:rPr>
          <w:b/>
        </w:rPr>
        <w:t>:</w:t>
      </w:r>
      <w:r w:rsidR="004E06EB">
        <w:rPr>
          <w:b/>
        </w:rPr>
        <w:t xml:space="preserve">                     </w:t>
      </w:r>
      <w:r>
        <w:rPr>
          <w:b/>
        </w:rPr>
        <w:t xml:space="preserve">  </w:t>
      </w:r>
      <w:r w:rsidR="004E06EB">
        <w:rPr>
          <w:b/>
        </w:rPr>
        <w:t xml:space="preserve"> </w:t>
      </w:r>
      <w:proofErr w:type="spellStart"/>
      <w:r>
        <w:rPr>
          <w:b/>
        </w:rPr>
        <w:t>Gender</w:t>
      </w:r>
      <w:proofErr w:type="spellEnd"/>
      <w:r w:rsidR="004E06EB" w:rsidRPr="00BE76DF">
        <w:rPr>
          <w:b/>
        </w:rPr>
        <w:t xml:space="preserve">:    </w:t>
      </w:r>
    </w:p>
    <w:p w:rsidR="00A52622" w:rsidRDefault="004F3741" w:rsidP="00A05AD3">
      <w:pPr>
        <w:spacing w:after="0"/>
        <w:rPr>
          <w:b/>
        </w:rPr>
      </w:pPr>
      <w:proofErr w:type="spellStart"/>
      <w:r>
        <w:rPr>
          <w:b/>
        </w:rPr>
        <w:t>Address</w:t>
      </w:r>
      <w:proofErr w:type="spellEnd"/>
      <w:r w:rsidR="004C29ED" w:rsidRPr="00BE76DF">
        <w:rPr>
          <w:b/>
        </w:rPr>
        <w:t>:</w:t>
      </w:r>
    </w:p>
    <w:tbl>
      <w:tblPr>
        <w:tblStyle w:val="Mkatabulky"/>
        <w:tblW w:w="0" w:type="auto"/>
        <w:tblLook w:val="04A0" w:firstRow="1" w:lastRow="0" w:firstColumn="1" w:lastColumn="0" w:noHBand="0" w:noVBand="1"/>
      </w:tblPr>
      <w:tblGrid>
        <w:gridCol w:w="1101"/>
        <w:gridCol w:w="850"/>
        <w:gridCol w:w="3068"/>
      </w:tblGrid>
      <w:tr w:rsidR="00A05AD3" w:rsidTr="00A05AD3">
        <w:tc>
          <w:tcPr>
            <w:tcW w:w="1101" w:type="dxa"/>
          </w:tcPr>
          <w:p w:rsidR="00A05AD3" w:rsidRDefault="004F3741" w:rsidP="004F3741">
            <w:pPr>
              <w:jc w:val="center"/>
              <w:rPr>
                <w:sz w:val="16"/>
                <w:szCs w:val="16"/>
              </w:rPr>
            </w:pPr>
            <w:r>
              <w:rPr>
                <w:lang w:val="en-GB"/>
              </w:rPr>
              <w:t>Village</w:t>
            </w:r>
          </w:p>
        </w:tc>
        <w:tc>
          <w:tcPr>
            <w:tcW w:w="850" w:type="dxa"/>
          </w:tcPr>
          <w:p w:rsidR="00A05AD3" w:rsidRDefault="004F3741" w:rsidP="004F3741">
            <w:pPr>
              <w:jc w:val="center"/>
              <w:rPr>
                <w:sz w:val="16"/>
                <w:szCs w:val="16"/>
              </w:rPr>
            </w:pPr>
            <w:r>
              <w:rPr>
                <w:lang w:val="en-GB"/>
              </w:rPr>
              <w:t>Town</w:t>
            </w:r>
          </w:p>
        </w:tc>
        <w:tc>
          <w:tcPr>
            <w:tcW w:w="3068" w:type="dxa"/>
          </w:tcPr>
          <w:p w:rsidR="00A05AD3" w:rsidRDefault="004F3741" w:rsidP="004F3741">
            <w:pPr>
              <w:jc w:val="center"/>
              <w:rPr>
                <w:sz w:val="16"/>
                <w:szCs w:val="16"/>
              </w:rPr>
            </w:pPr>
            <w:r>
              <w:rPr>
                <w:lang w:val="en-GB"/>
              </w:rPr>
              <w:t>C</w:t>
            </w:r>
            <w:r w:rsidRPr="00EF775D">
              <w:rPr>
                <w:lang w:val="en-GB"/>
              </w:rPr>
              <w:t>ity</w:t>
            </w:r>
            <w:r>
              <w:rPr>
                <w:lang w:val="en-GB"/>
              </w:rPr>
              <w:t xml:space="preserve"> </w:t>
            </w:r>
            <w:r w:rsidRPr="00EF775D">
              <w:rPr>
                <w:lang w:val="en-GB"/>
              </w:rPr>
              <w:t>(more than 100 000 inhabitants)</w:t>
            </w:r>
          </w:p>
        </w:tc>
      </w:tr>
    </w:tbl>
    <w:p w:rsidR="00A05AD3" w:rsidRPr="00A52622" w:rsidRDefault="00A05AD3" w:rsidP="00A05AD3">
      <w:pPr>
        <w:spacing w:after="0"/>
        <w:rPr>
          <w:sz w:val="16"/>
          <w:szCs w:val="16"/>
        </w:rPr>
      </w:pPr>
    </w:p>
    <w:p w:rsidR="004F3741" w:rsidRPr="004F3741" w:rsidRDefault="004F3741" w:rsidP="004F3741">
      <w:pPr>
        <w:spacing w:after="0"/>
        <w:rPr>
          <w:sz w:val="18"/>
          <w:szCs w:val="18"/>
        </w:rPr>
      </w:pPr>
      <w:r w:rsidRPr="004F3741">
        <w:rPr>
          <w:b/>
          <w:lang w:val="en-GB"/>
        </w:rPr>
        <w:t xml:space="preserve">Educational attainment in accordance with </w:t>
      </w:r>
      <w:r w:rsidRPr="004F3741">
        <w:rPr>
          <w:b/>
          <w:sz w:val="18"/>
          <w:szCs w:val="18"/>
          <w:lang w:val="en-GB"/>
        </w:rPr>
        <w:t>ISCED 2011:</w:t>
      </w:r>
      <w:r w:rsidR="00A52622" w:rsidRPr="004F3741">
        <w:rPr>
          <w:sz w:val="18"/>
          <w:szCs w:val="18"/>
        </w:rPr>
        <w:t xml:space="preserve"> </w:t>
      </w:r>
    </w:p>
    <w:p w:rsidR="00A52622" w:rsidRDefault="00483920" w:rsidP="004F3741">
      <w:pPr>
        <w:spacing w:after="0" w:line="240" w:lineRule="auto"/>
        <w:rPr>
          <w:sz w:val="12"/>
          <w:szCs w:val="12"/>
        </w:rPr>
      </w:pPr>
      <w:hyperlink r:id="rId9" w:history="1">
        <w:r w:rsidR="008D0D30" w:rsidRPr="0088159C">
          <w:rPr>
            <w:rStyle w:val="Hypertextovodkaz"/>
            <w:sz w:val="12"/>
            <w:szCs w:val="12"/>
          </w:rPr>
          <w:t>http://www.uis.unesco.org/Education/Documents/isced-2011-en.pdf</w:t>
        </w:r>
      </w:hyperlink>
    </w:p>
    <w:p w:rsidR="008D0D30" w:rsidRPr="00277F91" w:rsidRDefault="008D0D30" w:rsidP="008D0D30">
      <w:pPr>
        <w:spacing w:after="0" w:line="240" w:lineRule="auto"/>
        <w:rPr>
          <w:sz w:val="12"/>
          <w:szCs w:val="12"/>
        </w:rPr>
      </w:pPr>
    </w:p>
    <w:tbl>
      <w:tblPr>
        <w:tblStyle w:val="Mkatabulky"/>
        <w:tblW w:w="2987" w:type="dxa"/>
        <w:tblInd w:w="392" w:type="dxa"/>
        <w:tblLook w:val="04A0" w:firstRow="1" w:lastRow="0" w:firstColumn="1" w:lastColumn="0" w:noHBand="0" w:noVBand="1"/>
      </w:tblPr>
      <w:tblGrid>
        <w:gridCol w:w="1006"/>
        <w:gridCol w:w="487"/>
        <w:gridCol w:w="490"/>
        <w:gridCol w:w="1004"/>
      </w:tblGrid>
      <w:tr w:rsidR="008D0D30" w:rsidTr="008D0D30">
        <w:trPr>
          <w:trHeight w:val="251"/>
        </w:trPr>
        <w:tc>
          <w:tcPr>
            <w:tcW w:w="1493" w:type="dxa"/>
            <w:gridSpan w:val="2"/>
            <w:tcBorders>
              <w:bottom w:val="single" w:sz="4" w:space="0" w:color="auto"/>
            </w:tcBorders>
          </w:tcPr>
          <w:p w:rsidR="008D0D30" w:rsidRDefault="004F3741" w:rsidP="005637F3">
            <w:pPr>
              <w:jc w:val="center"/>
              <w:rPr>
                <w:sz w:val="20"/>
                <w:szCs w:val="20"/>
              </w:rPr>
            </w:pPr>
            <w:r>
              <w:rPr>
                <w:sz w:val="20"/>
                <w:szCs w:val="20"/>
              </w:rPr>
              <w:t xml:space="preserve">In </w:t>
            </w:r>
            <w:proofErr w:type="spellStart"/>
            <w:r>
              <w:rPr>
                <w:sz w:val="20"/>
                <w:szCs w:val="20"/>
              </w:rPr>
              <w:t>educational</w:t>
            </w:r>
            <w:proofErr w:type="spellEnd"/>
            <w:r>
              <w:rPr>
                <w:sz w:val="20"/>
                <w:szCs w:val="20"/>
              </w:rPr>
              <w:t xml:space="preserve"> </w:t>
            </w:r>
            <w:proofErr w:type="spellStart"/>
            <w:r>
              <w:rPr>
                <w:sz w:val="20"/>
                <w:szCs w:val="20"/>
              </w:rPr>
              <w:t>sciences</w:t>
            </w:r>
            <w:proofErr w:type="spellEnd"/>
          </w:p>
        </w:tc>
        <w:tc>
          <w:tcPr>
            <w:tcW w:w="1494" w:type="dxa"/>
            <w:gridSpan w:val="2"/>
            <w:tcBorders>
              <w:bottom w:val="single" w:sz="4" w:space="0" w:color="auto"/>
            </w:tcBorders>
          </w:tcPr>
          <w:p w:rsidR="008D0D30" w:rsidRDefault="004F3741" w:rsidP="004F3741">
            <w:pPr>
              <w:jc w:val="center"/>
              <w:rPr>
                <w:sz w:val="20"/>
                <w:szCs w:val="20"/>
              </w:rPr>
            </w:pPr>
            <w:r>
              <w:rPr>
                <w:sz w:val="20"/>
                <w:szCs w:val="20"/>
              </w:rPr>
              <w:t xml:space="preserve">In </w:t>
            </w:r>
            <w:proofErr w:type="spellStart"/>
            <w:r>
              <w:rPr>
                <w:sz w:val="20"/>
                <w:szCs w:val="20"/>
              </w:rPr>
              <w:t>other</w:t>
            </w:r>
            <w:proofErr w:type="spellEnd"/>
            <w:r>
              <w:rPr>
                <w:sz w:val="20"/>
                <w:szCs w:val="20"/>
              </w:rPr>
              <w:t xml:space="preserve"> </w:t>
            </w:r>
            <w:proofErr w:type="spellStart"/>
            <w:r>
              <w:rPr>
                <w:sz w:val="20"/>
                <w:szCs w:val="20"/>
              </w:rPr>
              <w:t>areas</w:t>
            </w:r>
            <w:proofErr w:type="spellEnd"/>
            <w:r>
              <w:rPr>
                <w:sz w:val="20"/>
                <w:szCs w:val="20"/>
              </w:rPr>
              <w:t xml:space="preserve"> </w:t>
            </w:r>
            <w:proofErr w:type="spellStart"/>
            <w:r>
              <w:rPr>
                <w:sz w:val="20"/>
                <w:szCs w:val="20"/>
              </w:rPr>
              <w:t>of</w:t>
            </w:r>
            <w:proofErr w:type="spellEnd"/>
            <w:r>
              <w:rPr>
                <w:sz w:val="20"/>
                <w:szCs w:val="20"/>
              </w:rPr>
              <w:t xml:space="preserve"> study</w:t>
            </w:r>
          </w:p>
        </w:tc>
      </w:tr>
      <w:tr w:rsidR="008D0D30" w:rsidTr="008D0D30">
        <w:trPr>
          <w:trHeight w:val="251"/>
        </w:trPr>
        <w:tc>
          <w:tcPr>
            <w:tcW w:w="2987" w:type="dxa"/>
            <w:gridSpan w:val="4"/>
            <w:tcBorders>
              <w:left w:val="nil"/>
              <w:right w:val="nil"/>
            </w:tcBorders>
          </w:tcPr>
          <w:p w:rsidR="008D0D30" w:rsidRPr="008D0D30" w:rsidRDefault="008D0D30" w:rsidP="005637F3">
            <w:pPr>
              <w:jc w:val="center"/>
              <w:rPr>
                <w:sz w:val="16"/>
                <w:szCs w:val="16"/>
              </w:rPr>
            </w:pPr>
          </w:p>
        </w:tc>
      </w:tr>
      <w:tr w:rsidR="004E06EB" w:rsidTr="008D0D30">
        <w:trPr>
          <w:trHeight w:val="251"/>
        </w:trPr>
        <w:tc>
          <w:tcPr>
            <w:tcW w:w="1006" w:type="dxa"/>
          </w:tcPr>
          <w:p w:rsidR="004E06EB" w:rsidRPr="00C462FE" w:rsidRDefault="004E06EB" w:rsidP="004E06EB">
            <w:pPr>
              <w:jc w:val="center"/>
              <w:rPr>
                <w:sz w:val="20"/>
                <w:szCs w:val="20"/>
              </w:rPr>
            </w:pPr>
            <w:r>
              <w:rPr>
                <w:sz w:val="20"/>
                <w:szCs w:val="20"/>
              </w:rPr>
              <w:t>ISCED 3</w:t>
            </w:r>
          </w:p>
        </w:tc>
        <w:tc>
          <w:tcPr>
            <w:tcW w:w="977" w:type="dxa"/>
            <w:gridSpan w:val="2"/>
          </w:tcPr>
          <w:p w:rsidR="004E06EB" w:rsidRPr="00C462FE" w:rsidRDefault="004E06EB" w:rsidP="004E06EB">
            <w:pPr>
              <w:jc w:val="center"/>
              <w:rPr>
                <w:sz w:val="20"/>
                <w:szCs w:val="20"/>
              </w:rPr>
            </w:pPr>
            <w:r>
              <w:rPr>
                <w:sz w:val="20"/>
                <w:szCs w:val="20"/>
              </w:rPr>
              <w:t xml:space="preserve"> ISCED 4 </w:t>
            </w:r>
          </w:p>
        </w:tc>
        <w:tc>
          <w:tcPr>
            <w:tcW w:w="1004" w:type="dxa"/>
          </w:tcPr>
          <w:p w:rsidR="004E06EB" w:rsidRPr="00C462FE" w:rsidRDefault="004E06EB" w:rsidP="005637F3">
            <w:pPr>
              <w:jc w:val="center"/>
              <w:rPr>
                <w:sz w:val="20"/>
                <w:szCs w:val="20"/>
              </w:rPr>
            </w:pPr>
            <w:r>
              <w:rPr>
                <w:sz w:val="20"/>
                <w:szCs w:val="20"/>
              </w:rPr>
              <w:t>ISCED 5</w:t>
            </w:r>
          </w:p>
        </w:tc>
      </w:tr>
      <w:tr w:rsidR="004E06EB" w:rsidTr="008D0D30">
        <w:trPr>
          <w:trHeight w:val="251"/>
        </w:trPr>
        <w:tc>
          <w:tcPr>
            <w:tcW w:w="1006" w:type="dxa"/>
          </w:tcPr>
          <w:p w:rsidR="004E06EB" w:rsidRPr="00C462FE" w:rsidRDefault="004E06EB" w:rsidP="004E06EB">
            <w:pPr>
              <w:jc w:val="center"/>
              <w:rPr>
                <w:sz w:val="20"/>
                <w:szCs w:val="20"/>
              </w:rPr>
            </w:pPr>
            <w:r>
              <w:rPr>
                <w:sz w:val="20"/>
                <w:szCs w:val="20"/>
              </w:rPr>
              <w:t xml:space="preserve"> ISCED 6 </w:t>
            </w:r>
          </w:p>
        </w:tc>
        <w:tc>
          <w:tcPr>
            <w:tcW w:w="977" w:type="dxa"/>
            <w:gridSpan w:val="2"/>
          </w:tcPr>
          <w:p w:rsidR="004E06EB" w:rsidRPr="00C462FE" w:rsidRDefault="004E06EB" w:rsidP="004E06EB">
            <w:pPr>
              <w:jc w:val="center"/>
              <w:rPr>
                <w:sz w:val="20"/>
                <w:szCs w:val="20"/>
              </w:rPr>
            </w:pPr>
            <w:r>
              <w:rPr>
                <w:sz w:val="20"/>
                <w:szCs w:val="20"/>
              </w:rPr>
              <w:t>ISCED 7</w:t>
            </w:r>
          </w:p>
        </w:tc>
        <w:tc>
          <w:tcPr>
            <w:tcW w:w="1004" w:type="dxa"/>
          </w:tcPr>
          <w:p w:rsidR="004E06EB" w:rsidRPr="00C462FE" w:rsidRDefault="004E06EB" w:rsidP="004E06EB">
            <w:pPr>
              <w:jc w:val="center"/>
              <w:rPr>
                <w:sz w:val="20"/>
                <w:szCs w:val="20"/>
              </w:rPr>
            </w:pPr>
            <w:r>
              <w:rPr>
                <w:sz w:val="20"/>
                <w:szCs w:val="20"/>
              </w:rPr>
              <w:t xml:space="preserve"> ISCED 8</w:t>
            </w:r>
          </w:p>
        </w:tc>
      </w:tr>
    </w:tbl>
    <w:p w:rsidR="008D0D30" w:rsidRDefault="008D0D30" w:rsidP="005637F3">
      <w:pPr>
        <w:spacing w:after="0" w:line="240" w:lineRule="auto"/>
        <w:rPr>
          <w:b/>
        </w:rPr>
      </w:pPr>
    </w:p>
    <w:p w:rsidR="0078049A" w:rsidRDefault="0078049A" w:rsidP="00761349">
      <w:pPr>
        <w:spacing w:before="240" w:after="0"/>
        <w:rPr>
          <w:b/>
        </w:rPr>
      </w:pPr>
      <w:r>
        <w:rPr>
          <w:noProof/>
          <w:sz w:val="20"/>
          <w:szCs w:val="20"/>
          <w:lang w:eastAsia="sk-SK"/>
        </w:rPr>
        <mc:AlternateContent>
          <mc:Choice Requires="wps">
            <w:drawing>
              <wp:anchor distT="0" distB="0" distL="114300" distR="114300" simplePos="0" relativeHeight="251664384" behindDoc="0" locked="0" layoutInCell="1" allowOverlap="1" wp14:anchorId="19464329" wp14:editId="378B4B3F">
                <wp:simplePos x="0" y="0"/>
                <wp:positionH relativeFrom="column">
                  <wp:posOffset>-420370</wp:posOffset>
                </wp:positionH>
                <wp:positionV relativeFrom="paragraph">
                  <wp:posOffset>27382</wp:posOffset>
                </wp:positionV>
                <wp:extent cx="7556500" cy="6985"/>
                <wp:effectExtent l="0" t="0" r="25400" b="31115"/>
                <wp:wrapNone/>
                <wp:docPr id="4" name="Přímá spojnice 4"/>
                <wp:cNvGraphicFramePr/>
                <a:graphic xmlns:a="http://schemas.openxmlformats.org/drawingml/2006/main">
                  <a:graphicData uri="http://schemas.microsoft.com/office/word/2010/wordprocessingShape">
                    <wps:wsp>
                      <wps:cNvCnPr/>
                      <wps:spPr>
                        <a:xfrm flipV="1">
                          <a:off x="0" y="0"/>
                          <a:ext cx="7556500" cy="69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3.1pt,2.15pt" to="56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1V7wEAABkEAAAOAAAAZHJzL2Uyb0RvYy54bWysU0tu2zAQ3RfoHQjua8lB5LiC5SwSpJui&#10;NfrbM9TQYsEfSNaSj9JlD9BTBL1Xh5Qsp2k3LbohSM7Mm/ceh5vrQStyAB+kNQ1dLkpKwHDbSrNv&#10;6McPdy/WlITITMuUNdDQIwR6vX3+bNO7Gi5sZ1ULniCICXXvGtrF6OqiCLwDzcLCOjAYFNZrFvHo&#10;90XrWY/oWhUXZbkqeutb5y2HEPD2dgzSbcYXAnh8K0SASFRDkVvMq8/rfVqL7YbVe89cJ/lEg/0D&#10;C82kwaYz1C2LjHzx8jcoLbm3wYq44FYXVgjJIWtANcvyiZr3HXOQtaA5wc02hf8Hy98cdp7ItqGX&#10;lBim8Yl2P74+fNcP30hw9rNBfuQy2dS7UGP2jdn56RTczifNg/CaCCXdJ5yA7ALqIkM2+TibDEMk&#10;HC+vqmpVlfgWHGOrl+sqgRcjSkJzPsRXYDVJm4YqaZIFrGaH1yGOqaeUdK0M6bFttb6qclqwSrZ3&#10;UqkUzGMEN8qTA8MBiMNyavYoC1srgwySvlFR3sWjghH/HQg0CJmP2p5gMs7BxBOuMpidygQymAvL&#10;kVma6TOZXwun/FQKeWz/pniuyJ2tiXOxlsb6P3U/WyHG/JMDo+5kwb1tj/mtszU4f/mZpr+SBvzx&#10;OZeff/T2JwAAAP//AwBQSwMEFAAGAAgAAAAhALeBGBzgAAAACAEAAA8AAABkcnMvZG93bnJldi54&#10;bWxMj0FPwkAUhO8m/ofNM/EGW1psTO0raRQTDQcQTLw+2ke3sbtbugvUf+9y0uNkJjPf5ItRd+LM&#10;g2utQZhNIxBsKlu3pkH43L1OHkE4T6amzhpG+GEHi+L2Jqesthfzweetb0QoMS4jBOV9n0npKsWa&#10;3NT2bIJ3sIMmH+TQyHqgSyjXnYyjKJWaWhMWFPX8rLj63p40wmZF8WF93Lwcy7f3pSx3yWqpvhDv&#10;78byCYTn0f+F4Yof0KEITHt7MrUTHcIkTeMQRZgnIK7+LE7Clz3Cwxxkkcv/B4pfAAAA//8DAFBL&#10;AQItABQABgAIAAAAIQC2gziS/gAAAOEBAAATAAAAAAAAAAAAAAAAAAAAAABbQ29udGVudF9UeXBl&#10;c10ueG1sUEsBAi0AFAAGAAgAAAAhADj9If/WAAAAlAEAAAsAAAAAAAAAAAAAAAAALwEAAF9yZWxz&#10;Ly5yZWxzUEsBAi0AFAAGAAgAAAAhAAGm7VXvAQAAGQQAAA4AAAAAAAAAAAAAAAAALgIAAGRycy9l&#10;Mm9Eb2MueG1sUEsBAi0AFAAGAAgAAAAhALeBGBzgAAAACAEAAA8AAAAAAAAAAAAAAAAASQQAAGRy&#10;cy9kb3ducmV2LnhtbFBLBQYAAAAABAAEAPMAAABWBQAAAAA=&#10;" strokecolor="black [3213]" strokeweight="1.25pt"/>
            </w:pict>
          </mc:Fallback>
        </mc:AlternateContent>
      </w:r>
    </w:p>
    <w:p w:rsidR="0036079F" w:rsidRPr="00F00855" w:rsidRDefault="00F00855" w:rsidP="00F00855">
      <w:pPr>
        <w:pStyle w:val="Odstavecseseznamem"/>
        <w:numPr>
          <w:ilvl w:val="0"/>
          <w:numId w:val="22"/>
        </w:numPr>
        <w:spacing w:before="240" w:after="0" w:line="240" w:lineRule="auto"/>
        <w:ind w:left="284" w:hanging="284"/>
        <w:rPr>
          <w:b/>
        </w:rPr>
      </w:pPr>
      <w:r w:rsidRPr="00F00855">
        <w:rPr>
          <w:b/>
          <w:lang w:val="en-GB"/>
        </w:rPr>
        <w:t>How often do you come across the concept of gender equality at your school?</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777A08" w:rsidTr="00CC4B8B">
        <w:trPr>
          <w:trHeight w:val="304"/>
        </w:trPr>
        <w:tc>
          <w:tcPr>
            <w:tcW w:w="1126" w:type="dxa"/>
          </w:tcPr>
          <w:p w:rsidR="00777A08" w:rsidRDefault="00777A08" w:rsidP="00CC4B8B">
            <w:pPr>
              <w:jc w:val="center"/>
              <w:rPr>
                <w:sz w:val="20"/>
                <w:szCs w:val="20"/>
              </w:rPr>
            </w:pPr>
            <w:r>
              <w:rPr>
                <w:sz w:val="20"/>
                <w:szCs w:val="20"/>
              </w:rPr>
              <w:t>1</w:t>
            </w:r>
          </w:p>
          <w:p w:rsidR="00777A08" w:rsidRPr="00FE7B89" w:rsidRDefault="00DC0C7E" w:rsidP="00CC4B8B">
            <w:pPr>
              <w:jc w:val="center"/>
              <w:rPr>
                <w:sz w:val="14"/>
                <w:szCs w:val="14"/>
              </w:rPr>
            </w:pPr>
            <w:proofErr w:type="spellStart"/>
            <w:r>
              <w:rPr>
                <w:sz w:val="14"/>
                <w:szCs w:val="14"/>
              </w:rPr>
              <w:t>not</w:t>
            </w:r>
            <w:proofErr w:type="spellEnd"/>
            <w:r>
              <w:rPr>
                <w:sz w:val="14"/>
                <w:szCs w:val="14"/>
              </w:rPr>
              <w:t xml:space="preserve"> </w:t>
            </w:r>
            <w:proofErr w:type="spellStart"/>
            <w:r>
              <w:rPr>
                <w:sz w:val="14"/>
                <w:szCs w:val="14"/>
              </w:rPr>
              <w:t>at</w:t>
            </w:r>
            <w:proofErr w:type="spellEnd"/>
            <w:r>
              <w:rPr>
                <w:sz w:val="14"/>
                <w:szCs w:val="14"/>
              </w:rPr>
              <w:t xml:space="preserve"> </w:t>
            </w:r>
            <w:proofErr w:type="spellStart"/>
            <w:r>
              <w:rPr>
                <w:sz w:val="14"/>
                <w:szCs w:val="14"/>
              </w:rPr>
              <w:t>all</w:t>
            </w:r>
            <w:proofErr w:type="spellEnd"/>
          </w:p>
        </w:tc>
        <w:tc>
          <w:tcPr>
            <w:tcW w:w="859" w:type="dxa"/>
          </w:tcPr>
          <w:p w:rsidR="00777A08" w:rsidRDefault="00777A08" w:rsidP="00CC4B8B">
            <w:pPr>
              <w:jc w:val="center"/>
              <w:rPr>
                <w:sz w:val="20"/>
                <w:szCs w:val="20"/>
              </w:rPr>
            </w:pPr>
            <w:r>
              <w:rPr>
                <w:sz w:val="20"/>
                <w:szCs w:val="20"/>
              </w:rPr>
              <w:t>2</w:t>
            </w:r>
          </w:p>
          <w:p w:rsidR="00777A08" w:rsidRPr="00FE7B89" w:rsidRDefault="00DC0C7E" w:rsidP="00CC4B8B">
            <w:pPr>
              <w:jc w:val="center"/>
              <w:rPr>
                <w:sz w:val="14"/>
                <w:szCs w:val="14"/>
              </w:rPr>
            </w:pPr>
            <w:proofErr w:type="spellStart"/>
            <w:r>
              <w:rPr>
                <w:sz w:val="14"/>
                <w:szCs w:val="14"/>
              </w:rPr>
              <w:t>sometimes</w:t>
            </w:r>
            <w:proofErr w:type="spellEnd"/>
          </w:p>
        </w:tc>
        <w:tc>
          <w:tcPr>
            <w:tcW w:w="1134" w:type="dxa"/>
          </w:tcPr>
          <w:p w:rsidR="00777A08" w:rsidRDefault="00777A08" w:rsidP="00CC4B8B">
            <w:pPr>
              <w:jc w:val="center"/>
              <w:rPr>
                <w:sz w:val="20"/>
                <w:szCs w:val="20"/>
              </w:rPr>
            </w:pPr>
            <w:r>
              <w:rPr>
                <w:sz w:val="20"/>
                <w:szCs w:val="20"/>
              </w:rPr>
              <w:t>3</w:t>
            </w:r>
          </w:p>
          <w:p w:rsidR="00777A08" w:rsidRPr="00FE7B89" w:rsidRDefault="00DC0C7E" w:rsidP="00CC4B8B">
            <w:pPr>
              <w:jc w:val="center"/>
              <w:rPr>
                <w:sz w:val="14"/>
                <w:szCs w:val="14"/>
              </w:rPr>
            </w:pPr>
            <w:r>
              <w:rPr>
                <w:sz w:val="14"/>
                <w:szCs w:val="14"/>
              </w:rPr>
              <w:t xml:space="preserve">on </w:t>
            </w:r>
            <w:proofErr w:type="spellStart"/>
            <w:r>
              <w:rPr>
                <w:sz w:val="14"/>
                <w:szCs w:val="14"/>
              </w:rPr>
              <w:t>average</w:t>
            </w:r>
            <w:proofErr w:type="spellEnd"/>
          </w:p>
        </w:tc>
        <w:tc>
          <w:tcPr>
            <w:tcW w:w="850" w:type="dxa"/>
          </w:tcPr>
          <w:p w:rsidR="00777A08" w:rsidRDefault="00777A08" w:rsidP="00CC4B8B">
            <w:pPr>
              <w:jc w:val="center"/>
              <w:rPr>
                <w:sz w:val="20"/>
                <w:szCs w:val="20"/>
              </w:rPr>
            </w:pPr>
            <w:r>
              <w:rPr>
                <w:sz w:val="20"/>
                <w:szCs w:val="20"/>
              </w:rPr>
              <w:t>4</w:t>
            </w:r>
          </w:p>
          <w:p w:rsidR="00777A08" w:rsidRPr="00FE7B89" w:rsidRDefault="00DC0C7E" w:rsidP="00CC4B8B">
            <w:pPr>
              <w:jc w:val="center"/>
              <w:rPr>
                <w:sz w:val="14"/>
                <w:szCs w:val="14"/>
              </w:rPr>
            </w:pPr>
            <w:proofErr w:type="spellStart"/>
            <w:r>
              <w:rPr>
                <w:sz w:val="14"/>
                <w:szCs w:val="14"/>
              </w:rPr>
              <w:t>often</w:t>
            </w:r>
            <w:proofErr w:type="spellEnd"/>
          </w:p>
        </w:tc>
        <w:tc>
          <w:tcPr>
            <w:tcW w:w="959" w:type="dxa"/>
          </w:tcPr>
          <w:p w:rsidR="00777A08" w:rsidRDefault="00777A08" w:rsidP="00CC4B8B">
            <w:pPr>
              <w:jc w:val="center"/>
              <w:rPr>
                <w:sz w:val="20"/>
                <w:szCs w:val="20"/>
              </w:rPr>
            </w:pPr>
            <w:r>
              <w:rPr>
                <w:sz w:val="20"/>
                <w:szCs w:val="20"/>
              </w:rPr>
              <w:t>5</w:t>
            </w:r>
          </w:p>
          <w:p w:rsidR="00777A08" w:rsidRPr="00FE7B89" w:rsidRDefault="00DC0C7E" w:rsidP="00CC4B8B">
            <w:pPr>
              <w:jc w:val="center"/>
              <w:rPr>
                <w:sz w:val="14"/>
                <w:szCs w:val="14"/>
              </w:rPr>
            </w:pPr>
            <w:proofErr w:type="spellStart"/>
            <w:r>
              <w:rPr>
                <w:sz w:val="14"/>
                <w:szCs w:val="14"/>
              </w:rPr>
              <w:t>very</w:t>
            </w:r>
            <w:proofErr w:type="spellEnd"/>
            <w:r>
              <w:rPr>
                <w:sz w:val="14"/>
                <w:szCs w:val="14"/>
              </w:rPr>
              <w:t xml:space="preserve"> </w:t>
            </w:r>
            <w:proofErr w:type="spellStart"/>
            <w:r>
              <w:rPr>
                <w:sz w:val="14"/>
                <w:szCs w:val="14"/>
              </w:rPr>
              <w:t>often</w:t>
            </w:r>
            <w:proofErr w:type="spellEnd"/>
          </w:p>
        </w:tc>
      </w:tr>
    </w:tbl>
    <w:p w:rsidR="00761349" w:rsidRDefault="00761349" w:rsidP="00932C57">
      <w:pPr>
        <w:spacing w:after="0"/>
        <w:rPr>
          <w:b/>
        </w:rPr>
      </w:pPr>
    </w:p>
    <w:p w:rsidR="00F00855" w:rsidRPr="00F00855" w:rsidRDefault="00F00855" w:rsidP="00F00855">
      <w:pPr>
        <w:pStyle w:val="Odstavecseseznamem"/>
        <w:numPr>
          <w:ilvl w:val="0"/>
          <w:numId w:val="22"/>
        </w:numPr>
        <w:ind w:left="284" w:hanging="284"/>
        <w:jc w:val="both"/>
        <w:rPr>
          <w:b/>
          <w:lang w:val="en-GB"/>
        </w:rPr>
      </w:pPr>
      <w:r w:rsidRPr="00F00855">
        <w:rPr>
          <w:b/>
          <w:lang w:val="en-GB"/>
        </w:rPr>
        <w:t>What do you think gender equality is?</w:t>
      </w:r>
    </w:p>
    <w:p w:rsidR="0091067B" w:rsidRDefault="00F00855" w:rsidP="00F00855">
      <w:pPr>
        <w:pStyle w:val="Odstavecseseznamem"/>
        <w:numPr>
          <w:ilvl w:val="0"/>
          <w:numId w:val="25"/>
        </w:numPr>
        <w:spacing w:after="0"/>
        <w:ind w:left="284" w:hanging="284"/>
      </w:pPr>
      <w:r w:rsidRPr="00F00855">
        <w:rPr>
          <w:lang w:val="en-GB"/>
        </w:rPr>
        <w:t>Equal rights for men and women (boys and girls).</w:t>
      </w:r>
      <w:r w:rsidR="00FD1C0A" w:rsidRPr="00F00855">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FE7B89" w:rsidTr="00CC4B8B">
        <w:trPr>
          <w:trHeight w:val="304"/>
        </w:trPr>
        <w:tc>
          <w:tcPr>
            <w:tcW w:w="1126" w:type="dxa"/>
          </w:tcPr>
          <w:p w:rsidR="0091067B" w:rsidRDefault="0091067B" w:rsidP="00CC4B8B">
            <w:pPr>
              <w:jc w:val="center"/>
              <w:rPr>
                <w:sz w:val="20"/>
                <w:szCs w:val="20"/>
              </w:rPr>
            </w:pPr>
            <w:r>
              <w:rPr>
                <w:sz w:val="20"/>
                <w:szCs w:val="20"/>
              </w:rPr>
              <w:t>1</w:t>
            </w:r>
          </w:p>
          <w:p w:rsidR="00FE7B89"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91067B" w:rsidRDefault="0091067B" w:rsidP="00CC4B8B">
            <w:pPr>
              <w:jc w:val="center"/>
              <w:rPr>
                <w:sz w:val="20"/>
                <w:szCs w:val="20"/>
              </w:rPr>
            </w:pPr>
            <w:r>
              <w:rPr>
                <w:sz w:val="20"/>
                <w:szCs w:val="20"/>
              </w:rPr>
              <w:t>2</w:t>
            </w:r>
          </w:p>
          <w:p w:rsidR="00FE7B89" w:rsidRPr="00FE7B89" w:rsidRDefault="00DC0C7E" w:rsidP="00CC4B8B">
            <w:pPr>
              <w:jc w:val="center"/>
              <w:rPr>
                <w:sz w:val="14"/>
                <w:szCs w:val="14"/>
              </w:rPr>
            </w:pPr>
            <w:proofErr w:type="spellStart"/>
            <w:r>
              <w:rPr>
                <w:sz w:val="14"/>
                <w:szCs w:val="14"/>
              </w:rPr>
              <w:t>disagree</w:t>
            </w:r>
            <w:proofErr w:type="spellEnd"/>
          </w:p>
        </w:tc>
        <w:tc>
          <w:tcPr>
            <w:tcW w:w="1134" w:type="dxa"/>
          </w:tcPr>
          <w:p w:rsidR="0091067B" w:rsidRDefault="0091067B" w:rsidP="00CC4B8B">
            <w:pPr>
              <w:jc w:val="center"/>
              <w:rPr>
                <w:sz w:val="20"/>
                <w:szCs w:val="20"/>
              </w:rPr>
            </w:pPr>
            <w:r>
              <w:rPr>
                <w:sz w:val="20"/>
                <w:szCs w:val="20"/>
              </w:rPr>
              <w:t>3</w:t>
            </w:r>
          </w:p>
          <w:p w:rsidR="00FE7B89" w:rsidRPr="00FE7B89" w:rsidRDefault="00DC0C7E" w:rsidP="00CC4B8B">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91067B" w:rsidRDefault="0091067B" w:rsidP="00CC4B8B">
            <w:pPr>
              <w:jc w:val="center"/>
              <w:rPr>
                <w:sz w:val="20"/>
                <w:szCs w:val="20"/>
              </w:rPr>
            </w:pPr>
            <w:r>
              <w:rPr>
                <w:sz w:val="20"/>
                <w:szCs w:val="20"/>
              </w:rPr>
              <w:t>4</w:t>
            </w:r>
          </w:p>
          <w:p w:rsidR="00FE7B89" w:rsidRPr="00FE7B89" w:rsidRDefault="00DC0C7E" w:rsidP="00CC4B8B">
            <w:pPr>
              <w:jc w:val="center"/>
              <w:rPr>
                <w:sz w:val="14"/>
                <w:szCs w:val="14"/>
              </w:rPr>
            </w:pPr>
            <w:proofErr w:type="spellStart"/>
            <w:r>
              <w:rPr>
                <w:sz w:val="14"/>
                <w:szCs w:val="14"/>
              </w:rPr>
              <w:t>agree</w:t>
            </w:r>
            <w:proofErr w:type="spellEnd"/>
          </w:p>
        </w:tc>
        <w:tc>
          <w:tcPr>
            <w:tcW w:w="959" w:type="dxa"/>
          </w:tcPr>
          <w:p w:rsidR="0091067B" w:rsidRDefault="0091067B" w:rsidP="00CC4B8B">
            <w:pPr>
              <w:jc w:val="center"/>
              <w:rPr>
                <w:sz w:val="20"/>
                <w:szCs w:val="20"/>
              </w:rPr>
            </w:pPr>
            <w:r>
              <w:rPr>
                <w:sz w:val="20"/>
                <w:szCs w:val="20"/>
              </w:rPr>
              <w:t>5</w:t>
            </w:r>
          </w:p>
          <w:p w:rsidR="00FE7B89"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1067B" w:rsidRDefault="00F00855" w:rsidP="00F00855">
      <w:pPr>
        <w:pStyle w:val="Odstavecseseznamem"/>
        <w:numPr>
          <w:ilvl w:val="0"/>
          <w:numId w:val="25"/>
        </w:numPr>
        <w:spacing w:before="240" w:after="0"/>
        <w:ind w:left="284" w:hanging="284"/>
      </w:pPr>
      <w:r w:rsidRPr="00F00855">
        <w:rPr>
          <w:lang w:val="en-GB"/>
        </w:rPr>
        <w:t>Equal opportunities for men and women (boys and girls).</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DC0C7E" w:rsidTr="00CC4B8B">
        <w:trPr>
          <w:trHeight w:val="304"/>
        </w:trPr>
        <w:tc>
          <w:tcPr>
            <w:tcW w:w="1126" w:type="dxa"/>
          </w:tcPr>
          <w:p w:rsidR="00DC0C7E" w:rsidRDefault="00DC0C7E" w:rsidP="00CC4B8B">
            <w:pPr>
              <w:jc w:val="center"/>
              <w:rPr>
                <w:sz w:val="20"/>
                <w:szCs w:val="20"/>
              </w:rPr>
            </w:pPr>
            <w:r>
              <w:rPr>
                <w:sz w:val="20"/>
                <w:szCs w:val="20"/>
              </w:rPr>
              <w:t>1</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DC0C7E" w:rsidRDefault="00DC0C7E" w:rsidP="00CC4B8B">
            <w:pPr>
              <w:jc w:val="center"/>
              <w:rPr>
                <w:sz w:val="20"/>
                <w:szCs w:val="20"/>
              </w:rPr>
            </w:pPr>
            <w:r>
              <w:rPr>
                <w:sz w:val="20"/>
                <w:szCs w:val="20"/>
              </w:rPr>
              <w:t>2</w:t>
            </w:r>
          </w:p>
          <w:p w:rsidR="00DC0C7E" w:rsidRPr="00FE7B89" w:rsidRDefault="00DC0C7E" w:rsidP="00CC4B8B">
            <w:pPr>
              <w:jc w:val="center"/>
              <w:rPr>
                <w:sz w:val="14"/>
                <w:szCs w:val="14"/>
              </w:rPr>
            </w:pPr>
            <w:proofErr w:type="spellStart"/>
            <w:r>
              <w:rPr>
                <w:sz w:val="14"/>
                <w:szCs w:val="14"/>
              </w:rPr>
              <w:t>disagree</w:t>
            </w:r>
            <w:proofErr w:type="spellEnd"/>
          </w:p>
        </w:tc>
        <w:tc>
          <w:tcPr>
            <w:tcW w:w="1134" w:type="dxa"/>
          </w:tcPr>
          <w:p w:rsidR="00DC0C7E" w:rsidRDefault="00DC0C7E" w:rsidP="00CC4B8B">
            <w:pPr>
              <w:jc w:val="center"/>
              <w:rPr>
                <w:sz w:val="20"/>
                <w:szCs w:val="20"/>
              </w:rPr>
            </w:pPr>
            <w:r>
              <w:rPr>
                <w:sz w:val="20"/>
                <w:szCs w:val="20"/>
              </w:rPr>
              <w:t>3</w:t>
            </w:r>
          </w:p>
          <w:p w:rsidR="00DC0C7E" w:rsidRPr="00FE7B89" w:rsidRDefault="00DC0C7E" w:rsidP="00CC4B8B">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DC0C7E" w:rsidRDefault="00DC0C7E" w:rsidP="00CC4B8B">
            <w:pPr>
              <w:jc w:val="center"/>
              <w:rPr>
                <w:sz w:val="20"/>
                <w:szCs w:val="20"/>
              </w:rPr>
            </w:pPr>
            <w:r>
              <w:rPr>
                <w:sz w:val="20"/>
                <w:szCs w:val="20"/>
              </w:rPr>
              <w:t>4</w:t>
            </w:r>
          </w:p>
          <w:p w:rsidR="00DC0C7E" w:rsidRPr="00FE7B89" w:rsidRDefault="00DC0C7E" w:rsidP="00CC4B8B">
            <w:pPr>
              <w:jc w:val="center"/>
              <w:rPr>
                <w:sz w:val="14"/>
                <w:szCs w:val="14"/>
              </w:rPr>
            </w:pPr>
            <w:proofErr w:type="spellStart"/>
            <w:r>
              <w:rPr>
                <w:sz w:val="14"/>
                <w:szCs w:val="14"/>
              </w:rPr>
              <w:t>agree</w:t>
            </w:r>
            <w:proofErr w:type="spellEnd"/>
          </w:p>
        </w:tc>
        <w:tc>
          <w:tcPr>
            <w:tcW w:w="959" w:type="dxa"/>
          </w:tcPr>
          <w:p w:rsidR="00DC0C7E" w:rsidRDefault="00DC0C7E" w:rsidP="00CC4B8B">
            <w:pPr>
              <w:jc w:val="center"/>
              <w:rPr>
                <w:sz w:val="20"/>
                <w:szCs w:val="20"/>
              </w:rPr>
            </w:pPr>
            <w:r>
              <w:rPr>
                <w:sz w:val="20"/>
                <w:szCs w:val="20"/>
              </w:rPr>
              <w:t>5</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36079F" w:rsidRDefault="00F00855" w:rsidP="00F00855">
      <w:pPr>
        <w:pStyle w:val="Odstavecseseznamem"/>
        <w:numPr>
          <w:ilvl w:val="0"/>
          <w:numId w:val="25"/>
        </w:numPr>
        <w:spacing w:before="240" w:after="0" w:line="240" w:lineRule="auto"/>
        <w:ind w:left="284" w:hanging="284"/>
      </w:pPr>
      <w:r w:rsidRPr="00F00855">
        <w:rPr>
          <w:lang w:val="en-GB"/>
        </w:rPr>
        <w:t>Fulfilling different needs of men and women (boys and girls).</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DC0C7E" w:rsidTr="00CC4B8B">
        <w:trPr>
          <w:trHeight w:val="304"/>
        </w:trPr>
        <w:tc>
          <w:tcPr>
            <w:tcW w:w="1126" w:type="dxa"/>
          </w:tcPr>
          <w:p w:rsidR="00DC0C7E" w:rsidRDefault="00DC0C7E" w:rsidP="00CC4B8B">
            <w:pPr>
              <w:jc w:val="center"/>
              <w:rPr>
                <w:sz w:val="20"/>
                <w:szCs w:val="20"/>
              </w:rPr>
            </w:pPr>
            <w:r>
              <w:rPr>
                <w:sz w:val="20"/>
                <w:szCs w:val="20"/>
              </w:rPr>
              <w:t>1</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DC0C7E" w:rsidRDefault="00DC0C7E" w:rsidP="00CC4B8B">
            <w:pPr>
              <w:jc w:val="center"/>
              <w:rPr>
                <w:sz w:val="20"/>
                <w:szCs w:val="20"/>
              </w:rPr>
            </w:pPr>
            <w:r>
              <w:rPr>
                <w:sz w:val="20"/>
                <w:szCs w:val="20"/>
              </w:rPr>
              <w:t>2</w:t>
            </w:r>
          </w:p>
          <w:p w:rsidR="00DC0C7E" w:rsidRPr="00FE7B89" w:rsidRDefault="00DC0C7E" w:rsidP="00CC4B8B">
            <w:pPr>
              <w:jc w:val="center"/>
              <w:rPr>
                <w:sz w:val="14"/>
                <w:szCs w:val="14"/>
              </w:rPr>
            </w:pPr>
            <w:proofErr w:type="spellStart"/>
            <w:r>
              <w:rPr>
                <w:sz w:val="14"/>
                <w:szCs w:val="14"/>
              </w:rPr>
              <w:t>disagree</w:t>
            </w:r>
            <w:proofErr w:type="spellEnd"/>
          </w:p>
        </w:tc>
        <w:tc>
          <w:tcPr>
            <w:tcW w:w="1134" w:type="dxa"/>
          </w:tcPr>
          <w:p w:rsidR="00DC0C7E" w:rsidRDefault="00DC0C7E" w:rsidP="00CC4B8B">
            <w:pPr>
              <w:jc w:val="center"/>
              <w:rPr>
                <w:sz w:val="20"/>
                <w:szCs w:val="20"/>
              </w:rPr>
            </w:pPr>
            <w:r>
              <w:rPr>
                <w:sz w:val="20"/>
                <w:szCs w:val="20"/>
              </w:rPr>
              <w:t>3</w:t>
            </w:r>
          </w:p>
          <w:p w:rsidR="00DC0C7E" w:rsidRPr="00FE7B89" w:rsidRDefault="00DC0C7E" w:rsidP="00CC4B8B">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DC0C7E" w:rsidRDefault="00DC0C7E" w:rsidP="00CC4B8B">
            <w:pPr>
              <w:jc w:val="center"/>
              <w:rPr>
                <w:sz w:val="20"/>
                <w:szCs w:val="20"/>
              </w:rPr>
            </w:pPr>
            <w:r>
              <w:rPr>
                <w:sz w:val="20"/>
                <w:szCs w:val="20"/>
              </w:rPr>
              <w:t>4</w:t>
            </w:r>
          </w:p>
          <w:p w:rsidR="00DC0C7E" w:rsidRPr="00FE7B89" w:rsidRDefault="00DC0C7E" w:rsidP="00CC4B8B">
            <w:pPr>
              <w:jc w:val="center"/>
              <w:rPr>
                <w:sz w:val="14"/>
                <w:szCs w:val="14"/>
              </w:rPr>
            </w:pPr>
            <w:proofErr w:type="spellStart"/>
            <w:r>
              <w:rPr>
                <w:sz w:val="14"/>
                <w:szCs w:val="14"/>
              </w:rPr>
              <w:t>agree</w:t>
            </w:r>
            <w:proofErr w:type="spellEnd"/>
          </w:p>
        </w:tc>
        <w:tc>
          <w:tcPr>
            <w:tcW w:w="959" w:type="dxa"/>
          </w:tcPr>
          <w:p w:rsidR="00DC0C7E" w:rsidRDefault="00DC0C7E" w:rsidP="00CC4B8B">
            <w:pPr>
              <w:jc w:val="center"/>
              <w:rPr>
                <w:sz w:val="20"/>
                <w:szCs w:val="20"/>
              </w:rPr>
            </w:pPr>
            <w:r>
              <w:rPr>
                <w:sz w:val="20"/>
                <w:szCs w:val="20"/>
              </w:rPr>
              <w:t>5</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1067B" w:rsidRDefault="00F00855" w:rsidP="00F00855">
      <w:pPr>
        <w:pStyle w:val="Odstavecseseznamem"/>
        <w:numPr>
          <w:ilvl w:val="0"/>
          <w:numId w:val="25"/>
        </w:numPr>
        <w:spacing w:before="240" w:after="0" w:line="240" w:lineRule="auto"/>
        <w:ind w:left="284" w:hanging="284"/>
      </w:pPr>
      <w:r w:rsidRPr="00F00855">
        <w:rPr>
          <w:lang w:val="en-GB"/>
        </w:rPr>
        <w:t>Blurring differences between women and men (girls and boys).</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DC0C7E" w:rsidTr="00CC4B8B">
        <w:trPr>
          <w:trHeight w:val="304"/>
        </w:trPr>
        <w:tc>
          <w:tcPr>
            <w:tcW w:w="1126" w:type="dxa"/>
          </w:tcPr>
          <w:p w:rsidR="00DC0C7E" w:rsidRDefault="00DC0C7E" w:rsidP="00CC4B8B">
            <w:pPr>
              <w:jc w:val="center"/>
              <w:rPr>
                <w:sz w:val="20"/>
                <w:szCs w:val="20"/>
              </w:rPr>
            </w:pPr>
            <w:r>
              <w:rPr>
                <w:sz w:val="20"/>
                <w:szCs w:val="20"/>
              </w:rPr>
              <w:t>1</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DC0C7E" w:rsidRDefault="00DC0C7E" w:rsidP="00CC4B8B">
            <w:pPr>
              <w:jc w:val="center"/>
              <w:rPr>
                <w:sz w:val="20"/>
                <w:szCs w:val="20"/>
              </w:rPr>
            </w:pPr>
            <w:r>
              <w:rPr>
                <w:sz w:val="20"/>
                <w:szCs w:val="20"/>
              </w:rPr>
              <w:t>2</w:t>
            </w:r>
          </w:p>
          <w:p w:rsidR="00DC0C7E" w:rsidRPr="00FE7B89" w:rsidRDefault="00DC0C7E" w:rsidP="00CC4B8B">
            <w:pPr>
              <w:jc w:val="center"/>
              <w:rPr>
                <w:sz w:val="14"/>
                <w:szCs w:val="14"/>
              </w:rPr>
            </w:pPr>
            <w:proofErr w:type="spellStart"/>
            <w:r>
              <w:rPr>
                <w:sz w:val="14"/>
                <w:szCs w:val="14"/>
              </w:rPr>
              <w:t>disagree</w:t>
            </w:r>
            <w:proofErr w:type="spellEnd"/>
          </w:p>
        </w:tc>
        <w:tc>
          <w:tcPr>
            <w:tcW w:w="1134" w:type="dxa"/>
          </w:tcPr>
          <w:p w:rsidR="00DC0C7E" w:rsidRDefault="00DC0C7E" w:rsidP="00CC4B8B">
            <w:pPr>
              <w:jc w:val="center"/>
              <w:rPr>
                <w:sz w:val="20"/>
                <w:szCs w:val="20"/>
              </w:rPr>
            </w:pPr>
            <w:r>
              <w:rPr>
                <w:sz w:val="20"/>
                <w:szCs w:val="20"/>
              </w:rPr>
              <w:t>3</w:t>
            </w:r>
          </w:p>
          <w:p w:rsidR="00DC0C7E" w:rsidRPr="00FE7B89" w:rsidRDefault="00DC0C7E" w:rsidP="00CC4B8B">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DC0C7E" w:rsidRDefault="00DC0C7E" w:rsidP="00CC4B8B">
            <w:pPr>
              <w:jc w:val="center"/>
              <w:rPr>
                <w:sz w:val="20"/>
                <w:szCs w:val="20"/>
              </w:rPr>
            </w:pPr>
            <w:r>
              <w:rPr>
                <w:sz w:val="20"/>
                <w:szCs w:val="20"/>
              </w:rPr>
              <w:t>4</w:t>
            </w:r>
          </w:p>
          <w:p w:rsidR="00DC0C7E" w:rsidRPr="00FE7B89" w:rsidRDefault="00DC0C7E" w:rsidP="00CC4B8B">
            <w:pPr>
              <w:jc w:val="center"/>
              <w:rPr>
                <w:sz w:val="14"/>
                <w:szCs w:val="14"/>
              </w:rPr>
            </w:pPr>
            <w:proofErr w:type="spellStart"/>
            <w:r>
              <w:rPr>
                <w:sz w:val="14"/>
                <w:szCs w:val="14"/>
              </w:rPr>
              <w:t>agree</w:t>
            </w:r>
            <w:proofErr w:type="spellEnd"/>
          </w:p>
        </w:tc>
        <w:tc>
          <w:tcPr>
            <w:tcW w:w="959" w:type="dxa"/>
          </w:tcPr>
          <w:p w:rsidR="00DC0C7E" w:rsidRDefault="00DC0C7E" w:rsidP="00CC4B8B">
            <w:pPr>
              <w:jc w:val="center"/>
              <w:rPr>
                <w:sz w:val="20"/>
                <w:szCs w:val="20"/>
              </w:rPr>
            </w:pPr>
            <w:r>
              <w:rPr>
                <w:sz w:val="20"/>
                <w:szCs w:val="20"/>
              </w:rPr>
              <w:t>5</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1067B" w:rsidRDefault="00F00855" w:rsidP="00F00855">
      <w:pPr>
        <w:pStyle w:val="Odstavecseseznamem"/>
        <w:numPr>
          <w:ilvl w:val="0"/>
          <w:numId w:val="25"/>
        </w:numPr>
        <w:spacing w:before="240" w:after="0" w:line="240" w:lineRule="auto"/>
        <w:ind w:left="284" w:hanging="284"/>
      </w:pPr>
      <w:r w:rsidRPr="00F00855">
        <w:rPr>
          <w:lang w:val="en-GB"/>
        </w:rPr>
        <w:t>Modification of processes to prevent discrimination of men and women (boys and girls).</w:t>
      </w:r>
      <w:r w:rsidR="00932C57">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DC0C7E" w:rsidTr="00CC4B8B">
        <w:trPr>
          <w:trHeight w:val="304"/>
        </w:trPr>
        <w:tc>
          <w:tcPr>
            <w:tcW w:w="1126" w:type="dxa"/>
          </w:tcPr>
          <w:p w:rsidR="00DC0C7E" w:rsidRDefault="00DC0C7E" w:rsidP="00CC4B8B">
            <w:pPr>
              <w:jc w:val="center"/>
              <w:rPr>
                <w:sz w:val="20"/>
                <w:szCs w:val="20"/>
              </w:rPr>
            </w:pPr>
            <w:r>
              <w:rPr>
                <w:sz w:val="20"/>
                <w:szCs w:val="20"/>
              </w:rPr>
              <w:t>1</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DC0C7E" w:rsidRDefault="00DC0C7E" w:rsidP="00CC4B8B">
            <w:pPr>
              <w:jc w:val="center"/>
              <w:rPr>
                <w:sz w:val="20"/>
                <w:szCs w:val="20"/>
              </w:rPr>
            </w:pPr>
            <w:r>
              <w:rPr>
                <w:sz w:val="20"/>
                <w:szCs w:val="20"/>
              </w:rPr>
              <w:t>2</w:t>
            </w:r>
          </w:p>
          <w:p w:rsidR="00DC0C7E" w:rsidRPr="00FE7B89" w:rsidRDefault="00DC0C7E" w:rsidP="00CC4B8B">
            <w:pPr>
              <w:jc w:val="center"/>
              <w:rPr>
                <w:sz w:val="14"/>
                <w:szCs w:val="14"/>
              </w:rPr>
            </w:pPr>
            <w:proofErr w:type="spellStart"/>
            <w:r>
              <w:rPr>
                <w:sz w:val="14"/>
                <w:szCs w:val="14"/>
              </w:rPr>
              <w:t>disagree</w:t>
            </w:r>
            <w:proofErr w:type="spellEnd"/>
          </w:p>
        </w:tc>
        <w:tc>
          <w:tcPr>
            <w:tcW w:w="1134" w:type="dxa"/>
          </w:tcPr>
          <w:p w:rsidR="00DC0C7E" w:rsidRDefault="00DC0C7E" w:rsidP="00CC4B8B">
            <w:pPr>
              <w:jc w:val="center"/>
              <w:rPr>
                <w:sz w:val="20"/>
                <w:szCs w:val="20"/>
              </w:rPr>
            </w:pPr>
            <w:r>
              <w:rPr>
                <w:sz w:val="20"/>
                <w:szCs w:val="20"/>
              </w:rPr>
              <w:t>3</w:t>
            </w:r>
          </w:p>
          <w:p w:rsidR="00DC0C7E" w:rsidRPr="00FE7B89" w:rsidRDefault="00DC0C7E" w:rsidP="00CC4B8B">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DC0C7E" w:rsidRDefault="00DC0C7E" w:rsidP="00CC4B8B">
            <w:pPr>
              <w:jc w:val="center"/>
              <w:rPr>
                <w:sz w:val="20"/>
                <w:szCs w:val="20"/>
              </w:rPr>
            </w:pPr>
            <w:r>
              <w:rPr>
                <w:sz w:val="20"/>
                <w:szCs w:val="20"/>
              </w:rPr>
              <w:t>4</w:t>
            </w:r>
          </w:p>
          <w:p w:rsidR="00DC0C7E" w:rsidRPr="00FE7B89" w:rsidRDefault="00DC0C7E" w:rsidP="00CC4B8B">
            <w:pPr>
              <w:jc w:val="center"/>
              <w:rPr>
                <w:sz w:val="14"/>
                <w:szCs w:val="14"/>
              </w:rPr>
            </w:pPr>
            <w:proofErr w:type="spellStart"/>
            <w:r>
              <w:rPr>
                <w:sz w:val="14"/>
                <w:szCs w:val="14"/>
              </w:rPr>
              <w:t>agree</w:t>
            </w:r>
            <w:proofErr w:type="spellEnd"/>
          </w:p>
        </w:tc>
        <w:tc>
          <w:tcPr>
            <w:tcW w:w="959" w:type="dxa"/>
          </w:tcPr>
          <w:p w:rsidR="00DC0C7E" w:rsidRDefault="00DC0C7E" w:rsidP="00CC4B8B">
            <w:pPr>
              <w:jc w:val="center"/>
              <w:rPr>
                <w:sz w:val="20"/>
                <w:szCs w:val="20"/>
              </w:rPr>
            </w:pPr>
            <w:r>
              <w:rPr>
                <w:sz w:val="20"/>
                <w:szCs w:val="20"/>
              </w:rPr>
              <w:t>5</w:t>
            </w:r>
          </w:p>
          <w:p w:rsidR="00DC0C7E" w:rsidRPr="00FE7B89" w:rsidRDefault="00DC0C7E" w:rsidP="00CC4B8B">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36079F" w:rsidRDefault="0036079F"/>
    <w:p w:rsidR="0036079F" w:rsidRPr="00F00855" w:rsidRDefault="00F00855" w:rsidP="00F00855">
      <w:pPr>
        <w:pStyle w:val="Odstavecseseznamem"/>
        <w:numPr>
          <w:ilvl w:val="0"/>
          <w:numId w:val="22"/>
        </w:numPr>
        <w:spacing w:after="0" w:line="240" w:lineRule="auto"/>
        <w:ind w:left="284" w:hanging="284"/>
        <w:rPr>
          <w:b/>
          <w:sz w:val="16"/>
          <w:szCs w:val="16"/>
        </w:rPr>
      </w:pPr>
      <w:r w:rsidRPr="00F00855">
        <w:rPr>
          <w:b/>
          <w:lang w:val="en-GB"/>
        </w:rPr>
        <w:t>Is it or is it not necessary to deal with the issue of gender equality?</w:t>
      </w:r>
      <w:r w:rsidRPr="00F00855">
        <w:rPr>
          <w:b/>
          <w:sz w:val="16"/>
          <w:szCs w:val="16"/>
        </w:rPr>
        <w:t xml:space="preserve"> </w:t>
      </w:r>
    </w:p>
    <w:tbl>
      <w:tblPr>
        <w:tblStyle w:val="Mkatabulky"/>
        <w:tblW w:w="0" w:type="auto"/>
        <w:tblLook w:val="04A0" w:firstRow="1" w:lastRow="0" w:firstColumn="1" w:lastColumn="0" w:noHBand="0" w:noVBand="1"/>
      </w:tblPr>
      <w:tblGrid>
        <w:gridCol w:w="2384"/>
        <w:gridCol w:w="2385"/>
      </w:tblGrid>
      <w:tr w:rsidR="0078049A" w:rsidTr="0078049A">
        <w:trPr>
          <w:trHeight w:val="203"/>
        </w:trPr>
        <w:tc>
          <w:tcPr>
            <w:tcW w:w="2384" w:type="dxa"/>
          </w:tcPr>
          <w:p w:rsidR="0078049A" w:rsidRDefault="00F00855" w:rsidP="00F00855">
            <w:pPr>
              <w:jc w:val="center"/>
            </w:pPr>
            <w:proofErr w:type="spellStart"/>
            <w:r>
              <w:t>yes</w:t>
            </w:r>
            <w:proofErr w:type="spellEnd"/>
            <w:r w:rsidR="0078049A">
              <w:t xml:space="preserve">, </w:t>
            </w:r>
            <w:proofErr w:type="spellStart"/>
            <w:r>
              <w:t>it</w:t>
            </w:r>
            <w:proofErr w:type="spellEnd"/>
            <w:r>
              <w:t xml:space="preserve"> </w:t>
            </w:r>
            <w:proofErr w:type="spellStart"/>
            <w:r>
              <w:t>is</w:t>
            </w:r>
            <w:proofErr w:type="spellEnd"/>
            <w:r w:rsidR="0078049A">
              <w:t xml:space="preserve"> </w:t>
            </w:r>
            <w:proofErr w:type="spellStart"/>
            <w:r>
              <w:t>necessary</w:t>
            </w:r>
            <w:proofErr w:type="spellEnd"/>
          </w:p>
        </w:tc>
        <w:tc>
          <w:tcPr>
            <w:tcW w:w="2385" w:type="dxa"/>
          </w:tcPr>
          <w:p w:rsidR="0078049A" w:rsidRDefault="00F00855" w:rsidP="00F00855">
            <w:pPr>
              <w:jc w:val="center"/>
            </w:pPr>
            <w:r>
              <w:t>no</w:t>
            </w:r>
            <w:r w:rsidR="0078049A">
              <w:t xml:space="preserve">, </w:t>
            </w:r>
            <w:proofErr w:type="spellStart"/>
            <w:r>
              <w:t>it</w:t>
            </w:r>
            <w:proofErr w:type="spellEnd"/>
            <w:r>
              <w:t xml:space="preserve"> </w:t>
            </w:r>
            <w:proofErr w:type="spellStart"/>
            <w:r>
              <w:t>is</w:t>
            </w:r>
            <w:proofErr w:type="spellEnd"/>
            <w:r>
              <w:t xml:space="preserve"> </w:t>
            </w:r>
            <w:proofErr w:type="spellStart"/>
            <w:r>
              <w:t>not</w:t>
            </w:r>
            <w:proofErr w:type="spellEnd"/>
            <w:r>
              <w:t xml:space="preserve">  </w:t>
            </w:r>
            <w:proofErr w:type="spellStart"/>
            <w:r>
              <w:t>necessary</w:t>
            </w:r>
            <w:proofErr w:type="spellEnd"/>
          </w:p>
        </w:tc>
      </w:tr>
    </w:tbl>
    <w:p w:rsidR="00777A08" w:rsidRDefault="00777A08"/>
    <w:p w:rsidR="00A05AD3" w:rsidRDefault="00A05AD3">
      <w:pPr>
        <w:rPr>
          <w:b/>
        </w:rPr>
      </w:pPr>
    </w:p>
    <w:p w:rsidR="00F00855" w:rsidRDefault="00D13250" w:rsidP="00211B2D">
      <w:pPr>
        <w:rPr>
          <w:b/>
        </w:rPr>
      </w:pPr>
      <w:r>
        <w:rPr>
          <w:noProof/>
          <w:lang w:eastAsia="sk-SK"/>
        </w:rPr>
        <w:lastRenderedPageBreak/>
        <w:drawing>
          <wp:anchor distT="0" distB="0" distL="114300" distR="114300" simplePos="0" relativeHeight="251660288" behindDoc="0" locked="0" layoutInCell="1" allowOverlap="1" wp14:anchorId="3DE7C352" wp14:editId="7F3CFB13">
            <wp:simplePos x="0" y="0"/>
            <wp:positionH relativeFrom="column">
              <wp:posOffset>1831340</wp:posOffset>
            </wp:positionH>
            <wp:positionV relativeFrom="paragraph">
              <wp:posOffset>-157887</wp:posOffset>
            </wp:positionV>
            <wp:extent cx="1104265" cy="314960"/>
            <wp:effectExtent l="0" t="0" r="635"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__jpg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265" cy="314960"/>
                    </a:xfrm>
                    <a:prstGeom prst="rect">
                      <a:avLst/>
                    </a:prstGeom>
                  </pic:spPr>
                </pic:pic>
              </a:graphicData>
            </a:graphic>
            <wp14:sizeRelH relativeFrom="page">
              <wp14:pctWidth>0</wp14:pctWidth>
            </wp14:sizeRelH>
            <wp14:sizeRelV relativeFrom="page">
              <wp14:pctHeight>0</wp14:pctHeight>
            </wp14:sizeRelV>
          </wp:anchor>
        </w:drawing>
      </w:r>
    </w:p>
    <w:p w:rsidR="00D13250" w:rsidRDefault="00D13250" w:rsidP="00211B2D">
      <w:pPr>
        <w:rPr>
          <w:b/>
        </w:rPr>
      </w:pPr>
    </w:p>
    <w:p w:rsidR="00D13250" w:rsidRPr="00D13250" w:rsidRDefault="00D13250" w:rsidP="00211B2D">
      <w:pPr>
        <w:rPr>
          <w:b/>
          <w:sz w:val="10"/>
          <w:szCs w:val="10"/>
        </w:rPr>
      </w:pPr>
    </w:p>
    <w:p w:rsidR="00211B2D" w:rsidRPr="004F3741" w:rsidRDefault="00211B2D" w:rsidP="00211B2D">
      <w:pPr>
        <w:rPr>
          <w:b/>
        </w:rPr>
      </w:pPr>
      <w:r>
        <w:rPr>
          <w:b/>
          <w:noProof/>
          <w:lang w:eastAsia="sk-SK"/>
        </w:rPr>
        <mc:AlternateContent>
          <mc:Choice Requires="wps">
            <w:drawing>
              <wp:anchor distT="0" distB="0" distL="114300" distR="114300" simplePos="0" relativeHeight="251671552" behindDoc="0" locked="0" layoutInCell="1" allowOverlap="1" wp14:anchorId="7EC6B876" wp14:editId="289F7011">
                <wp:simplePos x="0" y="0"/>
                <wp:positionH relativeFrom="column">
                  <wp:posOffset>2254987</wp:posOffset>
                </wp:positionH>
                <wp:positionV relativeFrom="paragraph">
                  <wp:posOffset>-2464</wp:posOffset>
                </wp:positionV>
                <wp:extent cx="504190" cy="219075"/>
                <wp:effectExtent l="0" t="0" r="10160" b="28575"/>
                <wp:wrapNone/>
                <wp:docPr id="6" name="Obdélník 6"/>
                <wp:cNvGraphicFramePr/>
                <a:graphic xmlns:a="http://schemas.openxmlformats.org/drawingml/2006/main">
                  <a:graphicData uri="http://schemas.microsoft.com/office/word/2010/wordprocessingShape">
                    <wps:wsp>
                      <wps:cNvSpPr/>
                      <wps:spPr>
                        <a:xfrm>
                          <a:off x="0" y="0"/>
                          <a:ext cx="504190" cy="219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6" o:spid="_x0000_s1026" style="position:absolute;margin-left:177.55pt;margin-top:-.2pt;width:39.7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45pQIAALUFAAAOAAAAZHJzL2Uyb0RvYy54bWysVMFu2zAMvQ/YPwi6r7aDpF2DOkXQosOA&#10;oi3WDj0rshQbk0VNUuJkf7TDvqI/NkqynbYrdhiWg0KZ5CP5RPLsfNcqshXWNaBLWhzllAjNoWr0&#10;uqRfH64+fKTEeaYrpkCLku6Fo+eL9+/OOjMXE6hBVcISBNFu3pmS1t6beZY5XouWuSMwQqNSgm2Z&#10;x6tdZ5VlHaK3Kpvk+XHWga2MBS6cw6+XSUkXEV9Kwf2tlE54okqKufl42niuwpktzth8bZmpG96n&#10;wf4hi5Y1GoOOUJfMM7KxzR9QbcMtOJD+iEObgZQNF7EGrKbIX1VzXzMjYi1IjjMjTe7/wfKb7Z0l&#10;TVXSY0o0a/GJblfV00+ln359I8eBn864OZrdmzvb3xyKodidtG34xzLILnK6HzkVO084fpzl0+IU&#10;meeomqB0MguY2cHZWOc/CWhJEEpq8ckik2x77XwyHUxCLAeqqa4apeIltIm4UJZsGT7wal304C+s&#10;lCZdSU9nk1kEfqGLjXZA8Ls3EDBZpTHnQEQqPUp+r0RIQukvQiKFWOwkBXiZFeNcaF8kVc0qkZKd&#10;5fgb0h08IjMRMCBLLHPE7gEGywQyYCeeevvgKmLvj8753xJLzqNHjAzaj85to8G+BaCwqj5ysh9I&#10;StQEllZQ7bHBLKTJc4ZfNfjO18z5O2Zx1LA1cH34WzykAnwn6CVKarA/3voe7HECUEtJh6NbUvd9&#10;w6ygRH3WOBunxXQaZj1eprOTCV7sc83quUZv2gvA5ilwURkexWDv1SBKC+0jbplliIoqpjnGLin3&#10;drhc+LRScE9xsVxGM5xvw/y1vjc8gAdWQx8/7B6ZNX2ze5ySGxjGnM1f9XyyDZ4alhsPsokDceC1&#10;5xt3Q2ycfo+F5fP8Hq0O23bxGwAA//8DAFBLAwQUAAYACAAAACEA3mn5td8AAAAIAQAADwAAAGRy&#10;cy9kb3ducmV2LnhtbEyPQU+DQBCF7yb+h82YeDHtgkDbIEvTmDSaeGr14HFhp0BlZ5HdtvjvHU/1&#10;OPle3vumWE+2F2ccfedIQTyPQCDVznTUKPh4385WIHzQZHTvCBX8oId1eXtT6Ny4C+3wvA+N4BLy&#10;uVbQhjDkUvq6Rav93A1IzA5utDrwOTbSjPrC5baXj1G0kFZ3xAutHvC5xfprf7IKHpxdjrvFsdoe&#10;Xzbfny68Ja/DUqn7u2nzBCLgFK5h+NNndSjZqXInMl70CpIsizmqYJaCYJ4maQaiYpDGIMtC/n+g&#10;/AUAAP//AwBQSwECLQAUAAYACAAAACEAtoM4kv4AAADhAQAAEwAAAAAAAAAAAAAAAAAAAAAAW0Nv&#10;bnRlbnRfVHlwZXNdLnhtbFBLAQItABQABgAIAAAAIQA4/SH/1gAAAJQBAAALAAAAAAAAAAAAAAAA&#10;AC8BAABfcmVscy8ucmVsc1BLAQItABQABgAIAAAAIQB7rc45pQIAALUFAAAOAAAAAAAAAAAAAAAA&#10;AC4CAABkcnMvZTJvRG9jLnhtbFBLAQItABQABgAIAAAAIQDeafm13wAAAAgBAAAPAAAAAAAAAAAA&#10;AAAAAP8EAABkcnMvZG93bnJldi54bWxQSwUGAAAAAAQABADzAAAACwYAAAAA&#10;" fillcolor="white [3212]" strokecolor="black [3213]"/>
            </w:pict>
          </mc:Fallback>
        </mc:AlternateContent>
      </w:r>
      <w:proofErr w:type="spellStart"/>
      <w:r w:rsidR="004F3741">
        <w:rPr>
          <w:b/>
        </w:rPr>
        <w:t>Length</w:t>
      </w:r>
      <w:proofErr w:type="spellEnd"/>
      <w:r w:rsidR="004F3741">
        <w:rPr>
          <w:b/>
        </w:rPr>
        <w:t xml:space="preserve"> </w:t>
      </w:r>
      <w:proofErr w:type="spellStart"/>
      <w:r w:rsidR="004F3741">
        <w:rPr>
          <w:b/>
        </w:rPr>
        <w:t>of</w:t>
      </w:r>
      <w:proofErr w:type="spellEnd"/>
      <w:r w:rsidR="004F3741">
        <w:rPr>
          <w:b/>
        </w:rPr>
        <w:t xml:space="preserve"> </w:t>
      </w:r>
      <w:proofErr w:type="spellStart"/>
      <w:r w:rsidR="004F3741">
        <w:rPr>
          <w:b/>
        </w:rPr>
        <w:t>pedagogic</w:t>
      </w:r>
      <w:proofErr w:type="spellEnd"/>
      <w:r w:rsidR="004F3741">
        <w:rPr>
          <w:b/>
        </w:rPr>
        <w:t xml:space="preserve"> </w:t>
      </w:r>
      <w:proofErr w:type="spellStart"/>
      <w:r w:rsidR="004F3741">
        <w:rPr>
          <w:b/>
        </w:rPr>
        <w:t>practise</w:t>
      </w:r>
      <w:proofErr w:type="spellEnd"/>
      <w:r w:rsidR="004F3741">
        <w:rPr>
          <w:b/>
        </w:rPr>
        <w:t xml:space="preserve"> in </w:t>
      </w:r>
      <w:proofErr w:type="spellStart"/>
      <w:r w:rsidR="004F3741">
        <w:rPr>
          <w:b/>
        </w:rPr>
        <w:t>year</w:t>
      </w:r>
      <w:proofErr w:type="spellEnd"/>
      <w:r w:rsidR="00F00855">
        <w:rPr>
          <w:b/>
        </w:rPr>
        <w:t>:</w:t>
      </w:r>
    </w:p>
    <w:p w:rsidR="004F3741" w:rsidRPr="00A05AD3" w:rsidRDefault="004F3741" w:rsidP="004F3741">
      <w:pPr>
        <w:spacing w:after="0"/>
        <w:rPr>
          <w:b/>
        </w:rPr>
      </w:pPr>
      <w:proofErr w:type="spellStart"/>
      <w:r w:rsidRPr="00D96F20">
        <w:rPr>
          <w:b/>
        </w:rPr>
        <w:t>Education</w:t>
      </w:r>
      <w:proofErr w:type="spellEnd"/>
      <w:r w:rsidRPr="00D96F20">
        <w:rPr>
          <w:b/>
        </w:rPr>
        <w:t xml:space="preserve"> </w:t>
      </w:r>
      <w:proofErr w:type="spellStart"/>
      <w:r w:rsidRPr="00D96F20">
        <w:rPr>
          <w:b/>
        </w:rPr>
        <w:t>level</w:t>
      </w:r>
      <w:proofErr w:type="spellEnd"/>
      <w:r>
        <w:rPr>
          <w:b/>
        </w:rPr>
        <w:t xml:space="preserve">, on </w:t>
      </w:r>
      <w:proofErr w:type="spellStart"/>
      <w:r>
        <w:rPr>
          <w:b/>
        </w:rPr>
        <w:t>which</w:t>
      </w:r>
      <w:proofErr w:type="spellEnd"/>
      <w:r>
        <w:rPr>
          <w:b/>
        </w:rPr>
        <w:t xml:space="preserve"> </w:t>
      </w:r>
      <w:proofErr w:type="spellStart"/>
      <w:r>
        <w:rPr>
          <w:b/>
        </w:rPr>
        <w:t>you</w:t>
      </w:r>
      <w:proofErr w:type="spellEnd"/>
      <w:r>
        <w:rPr>
          <w:b/>
        </w:rPr>
        <w:t xml:space="preserve"> </w:t>
      </w:r>
      <w:proofErr w:type="spellStart"/>
      <w:r>
        <w:rPr>
          <w:b/>
        </w:rPr>
        <w:t>teach</w:t>
      </w:r>
      <w:proofErr w:type="spellEnd"/>
    </w:p>
    <w:tbl>
      <w:tblPr>
        <w:tblStyle w:val="Mkatabulky"/>
        <w:tblW w:w="0" w:type="auto"/>
        <w:tblLook w:val="04A0" w:firstRow="1" w:lastRow="0" w:firstColumn="1" w:lastColumn="0" w:noHBand="0" w:noVBand="1"/>
      </w:tblPr>
      <w:tblGrid>
        <w:gridCol w:w="1008"/>
        <w:gridCol w:w="1009"/>
        <w:gridCol w:w="1009"/>
        <w:gridCol w:w="1009"/>
        <w:gridCol w:w="1009"/>
      </w:tblGrid>
      <w:tr w:rsidR="00A05AD3" w:rsidTr="004E3529">
        <w:trPr>
          <w:trHeight w:val="252"/>
        </w:trPr>
        <w:tc>
          <w:tcPr>
            <w:tcW w:w="1008" w:type="dxa"/>
          </w:tcPr>
          <w:p w:rsidR="00A05AD3" w:rsidRPr="00C462FE" w:rsidRDefault="00A05AD3" w:rsidP="00A05AD3">
            <w:pPr>
              <w:jc w:val="center"/>
              <w:rPr>
                <w:sz w:val="20"/>
                <w:szCs w:val="20"/>
              </w:rPr>
            </w:pPr>
            <w:r>
              <w:rPr>
                <w:sz w:val="20"/>
                <w:szCs w:val="20"/>
              </w:rPr>
              <w:t>ISCED 0</w:t>
            </w:r>
          </w:p>
        </w:tc>
        <w:tc>
          <w:tcPr>
            <w:tcW w:w="1009" w:type="dxa"/>
          </w:tcPr>
          <w:p w:rsidR="00A05AD3" w:rsidRPr="00C462FE" w:rsidRDefault="00A05AD3" w:rsidP="00A05AD3">
            <w:pPr>
              <w:jc w:val="center"/>
              <w:rPr>
                <w:sz w:val="20"/>
                <w:szCs w:val="20"/>
              </w:rPr>
            </w:pPr>
            <w:r>
              <w:rPr>
                <w:sz w:val="20"/>
                <w:szCs w:val="20"/>
              </w:rPr>
              <w:t>ISCED 1</w:t>
            </w:r>
          </w:p>
        </w:tc>
        <w:tc>
          <w:tcPr>
            <w:tcW w:w="1009" w:type="dxa"/>
          </w:tcPr>
          <w:p w:rsidR="00A05AD3" w:rsidRPr="00C462FE" w:rsidRDefault="00A05AD3" w:rsidP="00A05AD3">
            <w:pPr>
              <w:jc w:val="center"/>
              <w:rPr>
                <w:sz w:val="20"/>
                <w:szCs w:val="20"/>
              </w:rPr>
            </w:pPr>
            <w:r>
              <w:rPr>
                <w:sz w:val="20"/>
                <w:szCs w:val="20"/>
              </w:rPr>
              <w:t>ISCED 2</w:t>
            </w:r>
          </w:p>
        </w:tc>
        <w:tc>
          <w:tcPr>
            <w:tcW w:w="1009" w:type="dxa"/>
          </w:tcPr>
          <w:p w:rsidR="00A05AD3" w:rsidRDefault="00A05AD3" w:rsidP="00A05AD3">
            <w:pPr>
              <w:jc w:val="center"/>
              <w:rPr>
                <w:sz w:val="20"/>
                <w:szCs w:val="20"/>
              </w:rPr>
            </w:pPr>
            <w:r>
              <w:rPr>
                <w:sz w:val="20"/>
                <w:szCs w:val="20"/>
              </w:rPr>
              <w:t>ISCED 3</w:t>
            </w:r>
          </w:p>
        </w:tc>
        <w:tc>
          <w:tcPr>
            <w:tcW w:w="1009" w:type="dxa"/>
          </w:tcPr>
          <w:p w:rsidR="00A05AD3" w:rsidRDefault="00A05AD3" w:rsidP="00A05AD3">
            <w:pPr>
              <w:jc w:val="center"/>
            </w:pPr>
            <w:r>
              <w:t>ISCED 4</w:t>
            </w:r>
          </w:p>
        </w:tc>
      </w:tr>
    </w:tbl>
    <w:p w:rsidR="00211B2D" w:rsidRDefault="00211B2D" w:rsidP="004F3741">
      <w:pPr>
        <w:spacing w:after="0"/>
      </w:pPr>
    </w:p>
    <w:p w:rsidR="004F3741" w:rsidRPr="004F3741" w:rsidRDefault="004F3741" w:rsidP="004F3741">
      <w:pPr>
        <w:spacing w:after="0"/>
        <w:rPr>
          <w:b/>
          <w:lang w:val="en-GB"/>
        </w:rPr>
      </w:pPr>
      <w:r w:rsidRPr="004F3741">
        <w:rPr>
          <w:b/>
          <w:lang w:val="en-GB"/>
        </w:rPr>
        <w:t>Did you come across the concept of gender equality during your studies?</w:t>
      </w:r>
    </w:p>
    <w:p w:rsidR="004F3741" w:rsidRPr="00EF775D" w:rsidRDefault="004F3741" w:rsidP="004F3741">
      <w:pPr>
        <w:spacing w:after="0"/>
        <w:rPr>
          <w:lang w:val="en-GB"/>
        </w:rPr>
      </w:pPr>
      <w:r w:rsidRPr="00EF775D">
        <w:rPr>
          <w:lang w:val="en-GB"/>
        </w:rPr>
        <w:t>a)</w:t>
      </w:r>
      <w:r>
        <w:rPr>
          <w:lang w:val="en-GB"/>
        </w:rPr>
        <w:t xml:space="preserve"> </w:t>
      </w:r>
      <w:r w:rsidRPr="00EF775D">
        <w:rPr>
          <w:lang w:val="en-GB"/>
        </w:rPr>
        <w:t>Yes, during high school studies</w:t>
      </w:r>
      <w:r>
        <w:rPr>
          <w:lang w:val="en-GB"/>
        </w:rPr>
        <w:t>.</w:t>
      </w:r>
      <w:r w:rsidRPr="00EF775D">
        <w:rPr>
          <w:lang w:val="en-GB"/>
        </w:rPr>
        <w:t xml:space="preserve"> </w:t>
      </w:r>
    </w:p>
    <w:p w:rsidR="004F3741" w:rsidRPr="00EF775D" w:rsidRDefault="004F3741" w:rsidP="004F3741">
      <w:pPr>
        <w:spacing w:after="0"/>
        <w:rPr>
          <w:lang w:val="en-GB"/>
        </w:rPr>
      </w:pPr>
      <w:r w:rsidRPr="00EF775D">
        <w:rPr>
          <w:lang w:val="en-GB"/>
        </w:rPr>
        <w:t>b)</w:t>
      </w:r>
      <w:r>
        <w:rPr>
          <w:lang w:val="en-GB"/>
        </w:rPr>
        <w:t xml:space="preserve"> </w:t>
      </w:r>
      <w:r w:rsidRPr="00EF775D">
        <w:rPr>
          <w:lang w:val="en-GB"/>
        </w:rPr>
        <w:t>Yes, during university studies</w:t>
      </w:r>
      <w:r>
        <w:rPr>
          <w:lang w:val="en-GB"/>
        </w:rPr>
        <w:t>.</w:t>
      </w:r>
      <w:r w:rsidRPr="00EF775D">
        <w:rPr>
          <w:lang w:val="en-GB"/>
        </w:rPr>
        <w:t xml:space="preserve"> </w:t>
      </w:r>
    </w:p>
    <w:p w:rsidR="004F3741" w:rsidRPr="00EF775D" w:rsidRDefault="004F3741" w:rsidP="004F3741">
      <w:pPr>
        <w:spacing w:after="0"/>
        <w:rPr>
          <w:lang w:val="en-GB"/>
        </w:rPr>
      </w:pPr>
      <w:r w:rsidRPr="00EF775D">
        <w:rPr>
          <w:lang w:val="en-GB"/>
        </w:rPr>
        <w:t>c)</w:t>
      </w:r>
      <w:r>
        <w:rPr>
          <w:lang w:val="en-GB"/>
        </w:rPr>
        <w:t xml:space="preserve"> </w:t>
      </w:r>
      <w:r w:rsidRPr="00EF775D">
        <w:rPr>
          <w:lang w:val="en-GB"/>
        </w:rPr>
        <w:t xml:space="preserve">No, </w:t>
      </w:r>
      <w:r>
        <w:rPr>
          <w:lang w:val="en-GB"/>
        </w:rPr>
        <w:t>not during</w:t>
      </w:r>
      <w:r w:rsidRPr="00EF775D">
        <w:rPr>
          <w:lang w:val="en-GB"/>
        </w:rPr>
        <w:t xml:space="preserve"> studies but </w:t>
      </w:r>
      <w:r>
        <w:rPr>
          <w:lang w:val="en-GB"/>
        </w:rPr>
        <w:t>at the training</w:t>
      </w:r>
      <w:r w:rsidRPr="00EF775D">
        <w:rPr>
          <w:lang w:val="en-GB"/>
        </w:rPr>
        <w:t xml:space="preserve"> courses</w:t>
      </w:r>
      <w:r>
        <w:rPr>
          <w:lang w:val="en-GB"/>
        </w:rPr>
        <w:t>.</w:t>
      </w:r>
    </w:p>
    <w:p w:rsidR="004F3741" w:rsidRDefault="004F3741" w:rsidP="004F3741">
      <w:pPr>
        <w:spacing w:after="0"/>
      </w:pPr>
      <w:r>
        <w:rPr>
          <w:lang w:val="en-GB"/>
        </w:rPr>
        <w:t xml:space="preserve">d) No, I did not come across </w:t>
      </w:r>
      <w:r w:rsidRPr="00EF775D">
        <w:rPr>
          <w:lang w:val="en-GB"/>
        </w:rPr>
        <w:t>this concept</w:t>
      </w:r>
      <w:r>
        <w:rPr>
          <w:lang w:val="en-GB"/>
        </w:rPr>
        <w:t>.</w:t>
      </w:r>
    </w:p>
    <w:p w:rsidR="004F3741" w:rsidRDefault="004F3741" w:rsidP="004F3741">
      <w:pPr>
        <w:spacing w:after="0"/>
      </w:pPr>
    </w:p>
    <w:p w:rsidR="004F3741" w:rsidRDefault="004F3741" w:rsidP="004F3741">
      <w:pPr>
        <w:spacing w:after="0"/>
      </w:pPr>
    </w:p>
    <w:p w:rsidR="00D13250" w:rsidRDefault="00D13250" w:rsidP="00F00855">
      <w:pPr>
        <w:spacing w:after="0" w:line="240" w:lineRule="auto"/>
        <w:rPr>
          <w:b/>
        </w:rPr>
      </w:pPr>
    </w:p>
    <w:p w:rsidR="00D13250" w:rsidRDefault="00D13250" w:rsidP="00F00855">
      <w:pPr>
        <w:spacing w:after="0" w:line="240" w:lineRule="auto"/>
        <w:rPr>
          <w:b/>
        </w:rPr>
      </w:pPr>
    </w:p>
    <w:p w:rsidR="00F00855" w:rsidRPr="00F00855" w:rsidRDefault="00F00855" w:rsidP="00F00855">
      <w:pPr>
        <w:spacing w:after="0" w:line="240" w:lineRule="auto"/>
        <w:rPr>
          <w:b/>
          <w:lang w:val="en-GB"/>
        </w:rPr>
      </w:pPr>
      <w:r>
        <w:rPr>
          <w:b/>
        </w:rPr>
        <w:t xml:space="preserve">4. </w:t>
      </w:r>
      <w:r w:rsidRPr="00F00855">
        <w:rPr>
          <w:lang w:val="en-GB"/>
        </w:rPr>
        <w:t xml:space="preserve"> </w:t>
      </w:r>
      <w:proofErr w:type="gramStart"/>
      <w:r w:rsidRPr="00F00855">
        <w:rPr>
          <w:b/>
          <w:lang w:val="en-GB"/>
        </w:rPr>
        <w:t>If you did, at what point?</w:t>
      </w:r>
      <w:proofErr w:type="gramEnd"/>
      <w:r w:rsidRPr="00F00855">
        <w:rPr>
          <w:b/>
          <w:lang w:val="en-GB"/>
        </w:rPr>
        <w:t xml:space="preserve"> (You can mark more than one option)</w:t>
      </w:r>
    </w:p>
    <w:p w:rsidR="00F00855" w:rsidRPr="00F00855" w:rsidRDefault="00F00855" w:rsidP="00F00855">
      <w:pPr>
        <w:pStyle w:val="Odstavecseseznamem"/>
        <w:numPr>
          <w:ilvl w:val="0"/>
          <w:numId w:val="27"/>
        </w:numPr>
        <w:ind w:right="-83"/>
        <w:rPr>
          <w:lang w:val="en-GB"/>
        </w:rPr>
      </w:pPr>
      <w:r w:rsidRPr="00F00855">
        <w:rPr>
          <w:lang w:val="en-GB"/>
        </w:rPr>
        <w:t>in informal activities and approach to students;</w:t>
      </w:r>
    </w:p>
    <w:p w:rsidR="00F00855" w:rsidRPr="00F00855" w:rsidRDefault="00F00855" w:rsidP="00F00855">
      <w:pPr>
        <w:pStyle w:val="Odstavecseseznamem"/>
        <w:numPr>
          <w:ilvl w:val="0"/>
          <w:numId w:val="27"/>
        </w:numPr>
        <w:rPr>
          <w:lang w:val="en-GB"/>
        </w:rPr>
      </w:pPr>
      <w:r w:rsidRPr="00F00855">
        <w:rPr>
          <w:lang w:val="en-GB"/>
        </w:rPr>
        <w:t>during the teaching process;</w:t>
      </w:r>
    </w:p>
    <w:p w:rsidR="00F00855" w:rsidRPr="00D13250" w:rsidRDefault="00F00855" w:rsidP="00D13250">
      <w:pPr>
        <w:pStyle w:val="Odstavecseseznamem"/>
        <w:numPr>
          <w:ilvl w:val="0"/>
          <w:numId w:val="27"/>
        </w:numPr>
        <w:spacing w:after="0"/>
        <w:jc w:val="both"/>
        <w:rPr>
          <w:b/>
        </w:rPr>
      </w:pPr>
      <w:r w:rsidRPr="00F00855">
        <w:rPr>
          <w:lang w:val="en-GB"/>
        </w:rPr>
        <w:t xml:space="preserve">during the school system changes </w:t>
      </w:r>
      <w:r w:rsidRPr="00D13250">
        <w:rPr>
          <w:lang w:val="en-GB"/>
        </w:rPr>
        <w:t>(</w:t>
      </w:r>
      <w:r w:rsidRPr="00D13250">
        <w:rPr>
          <w:i/>
          <w:lang w:val="en-GB"/>
        </w:rPr>
        <w:t>e.g. increasing the number of toilets in accordance with the number of female and male students, allowing boys and girls equal participation in all school activities, representation of men and women in various positions in school, etc.</w:t>
      </w:r>
      <w:r w:rsidRPr="00D13250">
        <w:rPr>
          <w:lang w:val="en-GB"/>
        </w:rPr>
        <w:t>)</w:t>
      </w:r>
      <w:r w:rsidR="00D13250" w:rsidRPr="00D13250">
        <w:rPr>
          <w:lang w:val="en-GB"/>
        </w:rPr>
        <w:t>;</w:t>
      </w:r>
    </w:p>
    <w:p w:rsidR="00D13250" w:rsidRPr="00D13250" w:rsidRDefault="00D13250" w:rsidP="00D13250">
      <w:pPr>
        <w:spacing w:after="0"/>
        <w:rPr>
          <w:b/>
          <w:sz w:val="16"/>
          <w:szCs w:val="16"/>
        </w:rPr>
      </w:pPr>
    </w:p>
    <w:p w:rsidR="00F00855" w:rsidRPr="00F00855" w:rsidRDefault="00751C32" w:rsidP="00D13250">
      <w:pPr>
        <w:spacing w:after="0" w:line="240" w:lineRule="auto"/>
        <w:rPr>
          <w:b/>
          <w:lang w:val="en-GB"/>
        </w:rPr>
      </w:pPr>
      <w:r w:rsidRPr="00F00855">
        <w:rPr>
          <w:b/>
        </w:rPr>
        <w:t>5.</w:t>
      </w:r>
      <w:r w:rsidR="0078049A" w:rsidRPr="00F00855">
        <w:rPr>
          <w:b/>
        </w:rPr>
        <w:t xml:space="preserve"> </w:t>
      </w:r>
      <w:r w:rsidR="00F00855" w:rsidRPr="00F00855">
        <w:rPr>
          <w:b/>
          <w:lang w:val="en-GB"/>
        </w:rPr>
        <w:t>At what point are you getting involved in the introduction of gender equality in school?</w:t>
      </w:r>
    </w:p>
    <w:p w:rsidR="00F00855" w:rsidRPr="00F00855" w:rsidRDefault="00F00855" w:rsidP="00D13250">
      <w:pPr>
        <w:pStyle w:val="Odstavecseseznamem"/>
        <w:numPr>
          <w:ilvl w:val="0"/>
          <w:numId w:val="29"/>
        </w:numPr>
        <w:ind w:right="-83"/>
        <w:rPr>
          <w:lang w:val="en-GB"/>
        </w:rPr>
      </w:pPr>
      <w:r w:rsidRPr="00F00855">
        <w:rPr>
          <w:lang w:val="en-GB"/>
        </w:rPr>
        <w:t>in informal activities and approach to students;</w:t>
      </w:r>
    </w:p>
    <w:p w:rsidR="00F00855" w:rsidRPr="00F00855" w:rsidRDefault="00F00855" w:rsidP="00F00855">
      <w:pPr>
        <w:pStyle w:val="Odstavecseseznamem"/>
        <w:numPr>
          <w:ilvl w:val="0"/>
          <w:numId w:val="29"/>
        </w:numPr>
        <w:rPr>
          <w:lang w:val="en-GB"/>
        </w:rPr>
      </w:pPr>
      <w:r w:rsidRPr="00F00855">
        <w:rPr>
          <w:lang w:val="en-GB"/>
        </w:rPr>
        <w:t>within the teaching process;</w:t>
      </w:r>
    </w:p>
    <w:p w:rsidR="00F00855" w:rsidRPr="00D13250" w:rsidRDefault="00F00855" w:rsidP="00D13250">
      <w:pPr>
        <w:pStyle w:val="Odstavecseseznamem"/>
        <w:numPr>
          <w:ilvl w:val="0"/>
          <w:numId w:val="29"/>
        </w:numPr>
        <w:jc w:val="both"/>
        <w:rPr>
          <w:lang w:val="en-GB"/>
        </w:rPr>
      </w:pPr>
      <w:r w:rsidRPr="00F00855">
        <w:rPr>
          <w:lang w:val="en-GB"/>
        </w:rPr>
        <w:t xml:space="preserve">during the school system changes </w:t>
      </w:r>
      <w:r w:rsidRPr="00D13250">
        <w:rPr>
          <w:lang w:val="en-GB"/>
        </w:rPr>
        <w:t>(</w:t>
      </w:r>
      <w:r w:rsidRPr="00D13250">
        <w:rPr>
          <w:i/>
          <w:lang w:val="en-GB"/>
        </w:rPr>
        <w:t>e.g. increasing the number of toilets in accordance with the number of female and male students, allowing boys and girls equal participation in all school activities, representation of men and women in various positions in school etc.)</w:t>
      </w:r>
      <w:r w:rsidRPr="00D13250">
        <w:rPr>
          <w:lang w:val="en-GB"/>
        </w:rPr>
        <w:t>;</w:t>
      </w:r>
    </w:p>
    <w:p w:rsidR="00F00855" w:rsidRPr="00D13250" w:rsidRDefault="00F00855" w:rsidP="00F00855">
      <w:pPr>
        <w:pStyle w:val="Odstavecseseznamem"/>
        <w:numPr>
          <w:ilvl w:val="0"/>
          <w:numId w:val="29"/>
        </w:numPr>
        <w:spacing w:after="0"/>
      </w:pPr>
      <w:r w:rsidRPr="00F00855">
        <w:rPr>
          <w:lang w:val="en-GB"/>
        </w:rPr>
        <w:t>I do not get involved.</w:t>
      </w:r>
    </w:p>
    <w:p w:rsidR="00D13250" w:rsidRDefault="00D13250" w:rsidP="00D13250">
      <w:pPr>
        <w:spacing w:after="0"/>
      </w:pPr>
    </w:p>
    <w:p w:rsidR="0034339A" w:rsidRPr="00D13250" w:rsidRDefault="0034339A" w:rsidP="00D13250">
      <w:pPr>
        <w:spacing w:after="0" w:line="240" w:lineRule="auto"/>
        <w:ind w:left="360"/>
        <w:rPr>
          <w:sz w:val="16"/>
          <w:szCs w:val="16"/>
        </w:rPr>
      </w:pPr>
    </w:p>
    <w:p w:rsidR="00D13250" w:rsidRPr="00D13250" w:rsidRDefault="00751C32" w:rsidP="00D13250">
      <w:pPr>
        <w:spacing w:after="0"/>
        <w:rPr>
          <w:b/>
          <w:lang w:val="en-GB"/>
        </w:rPr>
      </w:pPr>
      <w:r>
        <w:rPr>
          <w:b/>
        </w:rPr>
        <w:t>6.</w:t>
      </w:r>
      <w:r w:rsidR="0078049A">
        <w:rPr>
          <w:b/>
        </w:rPr>
        <w:t xml:space="preserve"> </w:t>
      </w:r>
      <w:r w:rsidR="00D77095">
        <w:rPr>
          <w:b/>
        </w:rPr>
        <w:t xml:space="preserve"> </w:t>
      </w:r>
      <w:r w:rsidR="00D13250">
        <w:rPr>
          <w:lang w:val="en-GB"/>
        </w:rPr>
        <w:t xml:space="preserve"> </w:t>
      </w:r>
      <w:r w:rsidR="00D13250" w:rsidRPr="00D13250">
        <w:rPr>
          <w:b/>
          <w:lang w:val="en-GB"/>
        </w:rPr>
        <w:t xml:space="preserve">What is your reason for not getting involved? </w:t>
      </w:r>
    </w:p>
    <w:p w:rsidR="00D13250" w:rsidRPr="00D13250" w:rsidRDefault="00D13250" w:rsidP="00D13250">
      <w:pPr>
        <w:pStyle w:val="Odstavecseseznamem"/>
        <w:numPr>
          <w:ilvl w:val="0"/>
          <w:numId w:val="31"/>
        </w:numPr>
        <w:spacing w:line="240" w:lineRule="auto"/>
        <w:rPr>
          <w:lang w:val="en-GB"/>
        </w:rPr>
      </w:pPr>
      <w:r w:rsidRPr="00D13250">
        <w:rPr>
          <w:lang w:val="en-GB"/>
        </w:rPr>
        <w:t>I do not consider it important.</w:t>
      </w:r>
    </w:p>
    <w:p w:rsidR="00D13250" w:rsidRPr="00D13250" w:rsidRDefault="00D13250" w:rsidP="00D13250">
      <w:pPr>
        <w:pStyle w:val="Odstavecseseznamem"/>
        <w:numPr>
          <w:ilvl w:val="0"/>
          <w:numId w:val="31"/>
        </w:numPr>
        <w:spacing w:line="240" w:lineRule="auto"/>
        <w:rPr>
          <w:lang w:val="en-GB"/>
        </w:rPr>
      </w:pPr>
      <w:r w:rsidRPr="00D13250">
        <w:rPr>
          <w:lang w:val="en-GB"/>
        </w:rPr>
        <w:t>School management does not support similar activities.</w:t>
      </w:r>
    </w:p>
    <w:p w:rsidR="00D13250" w:rsidRPr="00D13250" w:rsidRDefault="00D13250" w:rsidP="00D13250">
      <w:pPr>
        <w:pStyle w:val="Odstavecseseznamem"/>
        <w:numPr>
          <w:ilvl w:val="0"/>
          <w:numId w:val="31"/>
        </w:numPr>
        <w:spacing w:after="0" w:line="240" w:lineRule="auto"/>
        <w:ind w:right="-83"/>
      </w:pPr>
      <w:r w:rsidRPr="00D13250">
        <w:rPr>
          <w:lang w:val="en-GB"/>
        </w:rPr>
        <w:t>Somebody else is responsible for such matters.</w:t>
      </w:r>
    </w:p>
    <w:p w:rsidR="0034339A" w:rsidRDefault="00D13250" w:rsidP="00D13250">
      <w:pPr>
        <w:pStyle w:val="Odstavecseseznamem"/>
        <w:numPr>
          <w:ilvl w:val="0"/>
          <w:numId w:val="31"/>
        </w:numPr>
        <w:spacing w:after="0"/>
      </w:pPr>
      <w:proofErr w:type="spellStart"/>
      <w:r>
        <w:t>other</w:t>
      </w:r>
      <w:proofErr w:type="spellEnd"/>
      <w:r w:rsidR="0034339A">
        <w:t xml:space="preserve">: ............................................................... </w:t>
      </w:r>
    </w:p>
    <w:p w:rsidR="0034339A" w:rsidRDefault="00D13250" w:rsidP="00D13250">
      <w:pPr>
        <w:ind w:left="360"/>
      </w:pPr>
      <w:r>
        <w:t>....</w:t>
      </w:r>
      <w:r w:rsidR="0034339A">
        <w:t>.............................................................................</w:t>
      </w:r>
    </w:p>
    <w:p w:rsidR="00D13250" w:rsidRDefault="00D13250" w:rsidP="00FE7B89">
      <w:pPr>
        <w:spacing w:after="0"/>
        <w:rPr>
          <w:b/>
        </w:rPr>
      </w:pPr>
    </w:p>
    <w:p w:rsidR="0034339A" w:rsidRPr="00FE7B89" w:rsidRDefault="00751C32" w:rsidP="00D13250">
      <w:pPr>
        <w:spacing w:after="0" w:line="240" w:lineRule="auto"/>
        <w:jc w:val="both"/>
        <w:rPr>
          <w:b/>
        </w:rPr>
      </w:pPr>
      <w:r>
        <w:rPr>
          <w:b/>
        </w:rPr>
        <w:lastRenderedPageBreak/>
        <w:t>7.</w:t>
      </w:r>
      <w:r w:rsidR="0078049A">
        <w:rPr>
          <w:b/>
        </w:rPr>
        <w:t xml:space="preserve"> </w:t>
      </w:r>
      <w:r w:rsidR="00D77095">
        <w:rPr>
          <w:b/>
        </w:rPr>
        <w:t xml:space="preserve"> </w:t>
      </w:r>
      <w:r w:rsidR="00D13250" w:rsidRPr="00D13250">
        <w:rPr>
          <w:b/>
          <w:lang w:val="en-GB"/>
        </w:rPr>
        <w:t>On what education level do you think it appropriate to start dealing with the issue of gender equality?</w:t>
      </w:r>
      <w:r w:rsidR="0034339A" w:rsidRPr="00FE7B89">
        <w:rPr>
          <w:b/>
        </w:rPr>
        <w:t xml:space="preserve"> </w:t>
      </w:r>
    </w:p>
    <w:p w:rsidR="0078049A" w:rsidRDefault="0078049A" w:rsidP="00D13250">
      <w:pPr>
        <w:pStyle w:val="Odstavecseseznamem"/>
        <w:numPr>
          <w:ilvl w:val="0"/>
          <w:numId w:val="10"/>
        </w:numPr>
        <w:spacing w:after="0"/>
        <w:ind w:left="567" w:hanging="283"/>
      </w:pPr>
      <w:r w:rsidRPr="0078049A">
        <w:t>ISCED 0</w:t>
      </w:r>
    </w:p>
    <w:p w:rsidR="0078049A" w:rsidRDefault="0078049A" w:rsidP="00D13250">
      <w:pPr>
        <w:pStyle w:val="Odstavecseseznamem"/>
        <w:numPr>
          <w:ilvl w:val="0"/>
          <w:numId w:val="10"/>
        </w:numPr>
        <w:spacing w:after="0"/>
        <w:ind w:left="567" w:hanging="283"/>
      </w:pPr>
      <w:r>
        <w:t>ISCED 1</w:t>
      </w:r>
    </w:p>
    <w:p w:rsidR="0078049A" w:rsidRDefault="0078049A" w:rsidP="00D13250">
      <w:pPr>
        <w:pStyle w:val="Odstavecseseznamem"/>
        <w:numPr>
          <w:ilvl w:val="0"/>
          <w:numId w:val="10"/>
        </w:numPr>
        <w:spacing w:after="0"/>
        <w:ind w:left="567" w:hanging="283"/>
      </w:pPr>
      <w:r>
        <w:t>ISCED 2</w:t>
      </w:r>
    </w:p>
    <w:p w:rsidR="0078049A" w:rsidRDefault="0078049A" w:rsidP="00D13250">
      <w:pPr>
        <w:pStyle w:val="Odstavecseseznamem"/>
        <w:numPr>
          <w:ilvl w:val="0"/>
          <w:numId w:val="10"/>
        </w:numPr>
        <w:spacing w:after="0"/>
        <w:ind w:left="567" w:hanging="283"/>
      </w:pPr>
      <w:r>
        <w:t>ISCED 3 a</w:t>
      </w:r>
      <w:r w:rsidR="00D13250">
        <w:t>nd</w:t>
      </w:r>
      <w:r>
        <w:t> </w:t>
      </w:r>
      <w:r w:rsidR="00D13250">
        <w:t>more</w:t>
      </w:r>
      <w:r>
        <w:t xml:space="preserve"> </w:t>
      </w:r>
    </w:p>
    <w:p w:rsidR="00D13250" w:rsidRDefault="00D13250" w:rsidP="00D13250">
      <w:pPr>
        <w:pStyle w:val="Odstavecseseznamem"/>
        <w:numPr>
          <w:ilvl w:val="0"/>
          <w:numId w:val="10"/>
        </w:numPr>
        <w:spacing w:after="0"/>
        <w:ind w:left="567" w:hanging="283"/>
      </w:pPr>
      <w:r w:rsidRPr="00D13250">
        <w:rPr>
          <w:lang w:val="en-GB"/>
        </w:rPr>
        <w:t>It is not appropriate at any ISCED level</w:t>
      </w:r>
      <w:r w:rsidRPr="00D13250">
        <w:t xml:space="preserve"> </w:t>
      </w:r>
    </w:p>
    <w:p w:rsidR="00D13250" w:rsidRPr="00D13250" w:rsidRDefault="00D13250" w:rsidP="00D13250">
      <w:pPr>
        <w:spacing w:after="0"/>
        <w:ind w:left="284"/>
        <w:rPr>
          <w:sz w:val="16"/>
          <w:szCs w:val="16"/>
        </w:rPr>
      </w:pPr>
    </w:p>
    <w:p w:rsidR="00777A08" w:rsidRDefault="00751C32" w:rsidP="00C24EA9">
      <w:pPr>
        <w:spacing w:after="0" w:line="240" w:lineRule="auto"/>
        <w:jc w:val="both"/>
        <w:rPr>
          <w:b/>
          <w:lang w:val="en-GB"/>
        </w:rPr>
      </w:pPr>
      <w:r>
        <w:rPr>
          <w:b/>
        </w:rPr>
        <w:t>8.</w:t>
      </w:r>
      <w:r w:rsidR="00291B6D">
        <w:rPr>
          <w:b/>
        </w:rPr>
        <w:t xml:space="preserve"> </w:t>
      </w:r>
      <w:r w:rsidR="00D13250" w:rsidRPr="00C24EA9">
        <w:rPr>
          <w:b/>
          <w:lang w:val="en-GB"/>
        </w:rPr>
        <w:t>Do you use gender sensitive language (e.g. salutation of boy and girl students) during the study process?</w:t>
      </w:r>
    </w:p>
    <w:tbl>
      <w:tblPr>
        <w:tblStyle w:val="Mkatabulky"/>
        <w:tblpPr w:leftFromText="141" w:rightFromText="141" w:vertAnchor="text" w:horzAnchor="margin" w:tblpY="85"/>
        <w:tblW w:w="1218" w:type="dxa"/>
        <w:tblLook w:val="04A0" w:firstRow="1" w:lastRow="0" w:firstColumn="1" w:lastColumn="0" w:noHBand="0" w:noVBand="1"/>
      </w:tblPr>
      <w:tblGrid>
        <w:gridCol w:w="609"/>
        <w:gridCol w:w="609"/>
      </w:tblGrid>
      <w:tr w:rsidR="00C24EA9" w:rsidTr="00E24A7A">
        <w:trPr>
          <w:trHeight w:val="259"/>
        </w:trPr>
        <w:tc>
          <w:tcPr>
            <w:tcW w:w="609" w:type="dxa"/>
          </w:tcPr>
          <w:p w:rsidR="00C24EA9" w:rsidRPr="00C462FE" w:rsidRDefault="00C24EA9" w:rsidP="00E24A7A">
            <w:pPr>
              <w:jc w:val="center"/>
              <w:rPr>
                <w:sz w:val="20"/>
                <w:szCs w:val="20"/>
              </w:rPr>
            </w:pPr>
            <w:proofErr w:type="spellStart"/>
            <w:r>
              <w:rPr>
                <w:sz w:val="20"/>
                <w:szCs w:val="20"/>
              </w:rPr>
              <w:t>yes</w:t>
            </w:r>
            <w:proofErr w:type="spellEnd"/>
          </w:p>
        </w:tc>
        <w:tc>
          <w:tcPr>
            <w:tcW w:w="609" w:type="dxa"/>
          </w:tcPr>
          <w:p w:rsidR="00C24EA9" w:rsidRPr="00C462FE" w:rsidRDefault="00C24EA9" w:rsidP="00E24A7A">
            <w:pPr>
              <w:jc w:val="center"/>
              <w:rPr>
                <w:sz w:val="20"/>
                <w:szCs w:val="20"/>
              </w:rPr>
            </w:pPr>
            <w:r>
              <w:rPr>
                <w:sz w:val="20"/>
                <w:szCs w:val="20"/>
              </w:rPr>
              <w:t>no</w:t>
            </w:r>
          </w:p>
        </w:tc>
      </w:tr>
    </w:tbl>
    <w:p w:rsidR="0066661E" w:rsidRDefault="0066661E" w:rsidP="00C24EA9">
      <w:pPr>
        <w:spacing w:after="0" w:line="240" w:lineRule="auto"/>
      </w:pPr>
    </w:p>
    <w:p w:rsidR="00761349" w:rsidRDefault="00761349" w:rsidP="00751C32">
      <w:pPr>
        <w:ind w:left="-1276"/>
      </w:pPr>
    </w:p>
    <w:p w:rsidR="00C24EA9" w:rsidRPr="00C24EA9" w:rsidRDefault="00751C32" w:rsidP="00C24EA9">
      <w:pPr>
        <w:spacing w:after="0" w:line="240" w:lineRule="auto"/>
        <w:rPr>
          <w:b/>
          <w:lang w:val="en-GB"/>
        </w:rPr>
      </w:pPr>
      <w:r>
        <w:rPr>
          <w:b/>
        </w:rPr>
        <w:t>9</w:t>
      </w:r>
      <w:r w:rsidRPr="00D77095">
        <w:rPr>
          <w:b/>
          <w:sz w:val="18"/>
          <w:szCs w:val="18"/>
        </w:rPr>
        <w:t>.</w:t>
      </w:r>
      <w:r w:rsidR="00291B6D" w:rsidRPr="00D77095">
        <w:rPr>
          <w:b/>
          <w:sz w:val="18"/>
          <w:szCs w:val="18"/>
        </w:rPr>
        <w:t xml:space="preserve"> </w:t>
      </w:r>
      <w:r w:rsidR="00D77095">
        <w:rPr>
          <w:b/>
          <w:sz w:val="18"/>
          <w:szCs w:val="18"/>
        </w:rPr>
        <w:t xml:space="preserve"> </w:t>
      </w:r>
      <w:r w:rsidR="00C24EA9" w:rsidRPr="00C24EA9">
        <w:rPr>
          <w:b/>
          <w:lang w:val="en-GB"/>
        </w:rPr>
        <w:t xml:space="preserve">What is your reason for not using gender sensitive language? </w:t>
      </w:r>
    </w:p>
    <w:p w:rsidR="00C24EA9" w:rsidRPr="00C24EA9" w:rsidRDefault="00C24EA9" w:rsidP="00C24EA9">
      <w:pPr>
        <w:pStyle w:val="Odstavecseseznamem"/>
        <w:numPr>
          <w:ilvl w:val="0"/>
          <w:numId w:val="33"/>
        </w:numPr>
        <w:ind w:left="567" w:hanging="283"/>
        <w:rPr>
          <w:lang w:val="en-GB"/>
        </w:rPr>
      </w:pPr>
      <w:r w:rsidRPr="00C24EA9">
        <w:rPr>
          <w:lang w:val="en-GB"/>
        </w:rPr>
        <w:t>My language does not allow for gender sensitivity.</w:t>
      </w:r>
    </w:p>
    <w:p w:rsidR="00C24EA9" w:rsidRPr="00C24EA9" w:rsidRDefault="00C24EA9" w:rsidP="00C24EA9">
      <w:pPr>
        <w:pStyle w:val="Odstavecseseznamem"/>
        <w:numPr>
          <w:ilvl w:val="0"/>
          <w:numId w:val="33"/>
        </w:numPr>
        <w:ind w:left="567" w:hanging="283"/>
        <w:rPr>
          <w:lang w:val="en-GB"/>
        </w:rPr>
      </w:pPr>
      <w:r w:rsidRPr="00C24EA9">
        <w:rPr>
          <w:lang w:val="en-GB"/>
        </w:rPr>
        <w:t>I do not consider it important.</w:t>
      </w:r>
    </w:p>
    <w:p w:rsidR="00C24EA9" w:rsidRPr="00C24EA9" w:rsidRDefault="00C24EA9" w:rsidP="00C24EA9">
      <w:pPr>
        <w:pStyle w:val="Odstavecseseznamem"/>
        <w:numPr>
          <w:ilvl w:val="0"/>
          <w:numId w:val="33"/>
        </w:numPr>
        <w:ind w:left="567" w:hanging="283"/>
        <w:rPr>
          <w:lang w:val="en-GB"/>
        </w:rPr>
      </w:pPr>
      <w:r w:rsidRPr="00C24EA9">
        <w:rPr>
          <w:lang w:val="en-GB"/>
        </w:rPr>
        <w:t>It makes conversation more difficult.</w:t>
      </w:r>
    </w:p>
    <w:p w:rsidR="00C24EA9" w:rsidRPr="00C24EA9" w:rsidRDefault="00C24EA9" w:rsidP="00C24EA9">
      <w:pPr>
        <w:pStyle w:val="Odstavecseseznamem"/>
        <w:numPr>
          <w:ilvl w:val="0"/>
          <w:numId w:val="33"/>
        </w:numPr>
        <w:spacing w:after="0"/>
        <w:ind w:left="567" w:hanging="283"/>
      </w:pPr>
      <w:r w:rsidRPr="00C24EA9">
        <w:rPr>
          <w:lang w:val="en-GB"/>
        </w:rPr>
        <w:t>It is unnatural.</w:t>
      </w:r>
    </w:p>
    <w:p w:rsidR="0066661E" w:rsidRDefault="00C24EA9" w:rsidP="00C24EA9">
      <w:pPr>
        <w:pStyle w:val="Odstavecseseznamem"/>
        <w:numPr>
          <w:ilvl w:val="0"/>
          <w:numId w:val="33"/>
        </w:numPr>
        <w:spacing w:after="0"/>
        <w:ind w:left="567" w:hanging="283"/>
      </w:pPr>
      <w:proofErr w:type="gramStart"/>
      <w:r w:rsidRPr="00C24EA9">
        <w:rPr>
          <w:lang w:val="en-GB"/>
        </w:rPr>
        <w:t>other</w:t>
      </w:r>
      <w:proofErr w:type="gramEnd"/>
      <w:r w:rsidR="0066661E">
        <w:t xml:space="preserve">: ............................................................... </w:t>
      </w:r>
    </w:p>
    <w:p w:rsidR="0066661E" w:rsidRDefault="0066661E" w:rsidP="0066661E">
      <w:pPr>
        <w:ind w:left="360"/>
      </w:pPr>
      <w:r>
        <w:t>........................................</w:t>
      </w:r>
      <w:r w:rsidR="00C24EA9">
        <w:t>..</w:t>
      </w:r>
      <w:r>
        <w:t>....................................</w:t>
      </w:r>
    </w:p>
    <w:p w:rsidR="003B4291" w:rsidRPr="00C24EA9" w:rsidRDefault="00751C32" w:rsidP="00D77095">
      <w:pPr>
        <w:spacing w:before="240" w:after="0" w:line="240" w:lineRule="auto"/>
        <w:jc w:val="both"/>
        <w:rPr>
          <w:b/>
        </w:rPr>
      </w:pPr>
      <w:r>
        <w:rPr>
          <w:b/>
        </w:rPr>
        <w:t>10.</w:t>
      </w:r>
      <w:r w:rsidR="00D77095">
        <w:rPr>
          <w:b/>
        </w:rPr>
        <w:t xml:space="preserve"> </w:t>
      </w:r>
      <w:r w:rsidR="00C24EA9" w:rsidRPr="00C24EA9">
        <w:rPr>
          <w:b/>
          <w:lang w:val="en-GB"/>
        </w:rPr>
        <w:t>Manual labour activities in school are more often entrusted to boys (e.g. carrying chairs, preparing aids and tools, etc.).</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3B4291" w:rsidRDefault="00751C32" w:rsidP="00D77095">
      <w:pPr>
        <w:spacing w:before="240" w:after="0" w:line="240" w:lineRule="auto"/>
        <w:jc w:val="both"/>
        <w:rPr>
          <w:b/>
        </w:rPr>
      </w:pPr>
      <w:r>
        <w:rPr>
          <w:b/>
        </w:rPr>
        <w:t>11.</w:t>
      </w:r>
      <w:r w:rsidR="00D77095">
        <w:rPr>
          <w:b/>
        </w:rPr>
        <w:t xml:space="preserve">  </w:t>
      </w:r>
      <w:r w:rsidR="00C24EA9" w:rsidRPr="00C24EA9">
        <w:rPr>
          <w:b/>
          <w:lang w:val="en-GB"/>
        </w:rPr>
        <w:t>Responsible roles are more often assigned to girls (e.g. carrying school documentation, passing the message to another teacher, etc.).</w:t>
      </w:r>
      <w:r w:rsidR="003B4291" w:rsidRPr="003B4291">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3B4291" w:rsidRDefault="00751C32" w:rsidP="00A81CD1">
      <w:pPr>
        <w:spacing w:before="240" w:after="0" w:line="240" w:lineRule="auto"/>
        <w:jc w:val="both"/>
        <w:rPr>
          <w:b/>
        </w:rPr>
      </w:pPr>
      <w:r>
        <w:rPr>
          <w:b/>
        </w:rPr>
        <w:t>12.</w:t>
      </w:r>
      <w:r w:rsidR="00291B6D">
        <w:rPr>
          <w:b/>
        </w:rPr>
        <w:t xml:space="preserve"> </w:t>
      </w:r>
      <w:r w:rsidR="00C24EA9" w:rsidRPr="00C24EA9">
        <w:rPr>
          <w:b/>
          <w:lang w:val="en-GB"/>
        </w:rPr>
        <w:t>Girls care about decorations and cleaning of the classroom more than boys.</w:t>
      </w:r>
      <w:r w:rsidR="00CC4B8B">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B523AB" w:rsidRPr="00C24EA9" w:rsidRDefault="00751C32" w:rsidP="00A81CD1">
      <w:pPr>
        <w:spacing w:before="240" w:after="0" w:line="240" w:lineRule="auto"/>
        <w:jc w:val="both"/>
        <w:rPr>
          <w:b/>
        </w:rPr>
      </w:pPr>
      <w:r>
        <w:rPr>
          <w:b/>
        </w:rPr>
        <w:t>13.</w:t>
      </w:r>
      <w:r w:rsidR="00291B6D">
        <w:rPr>
          <w:b/>
        </w:rPr>
        <w:t xml:space="preserve"> </w:t>
      </w:r>
      <w:r w:rsidR="00C24EA9" w:rsidRPr="00C24EA9">
        <w:rPr>
          <w:b/>
          <w:lang w:val="en-GB"/>
        </w:rPr>
        <w:t>Boys and girls are chosen to compete in knowledge competitions on the basis of their knowledge and skills. Gender is unimportant.</w:t>
      </w:r>
      <w:r w:rsidR="00B523AB" w:rsidRPr="00C24EA9">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B523AB" w:rsidRPr="00C24EA9" w:rsidRDefault="00751C32" w:rsidP="00C24EA9">
      <w:pPr>
        <w:spacing w:before="240" w:after="0" w:line="240" w:lineRule="auto"/>
        <w:jc w:val="both"/>
        <w:rPr>
          <w:b/>
        </w:rPr>
      </w:pPr>
      <w:r>
        <w:rPr>
          <w:b/>
        </w:rPr>
        <w:t>14.</w:t>
      </w:r>
      <w:r w:rsidR="00291B6D">
        <w:rPr>
          <w:b/>
        </w:rPr>
        <w:t xml:space="preserve"> </w:t>
      </w:r>
      <w:r w:rsidR="00C24EA9" w:rsidRPr="00C24EA9">
        <w:rPr>
          <w:b/>
          <w:lang w:val="en-GB"/>
        </w:rPr>
        <w:t>Boys are chosen to compete in sports competitions more frequently.</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B523AB" w:rsidRPr="00C24EA9" w:rsidRDefault="00751C32" w:rsidP="00C24EA9">
      <w:pPr>
        <w:spacing w:before="240" w:after="0" w:line="240" w:lineRule="auto"/>
        <w:jc w:val="both"/>
        <w:rPr>
          <w:b/>
        </w:rPr>
      </w:pPr>
      <w:r>
        <w:rPr>
          <w:b/>
        </w:rPr>
        <w:t>15.</w:t>
      </w:r>
      <w:r w:rsidR="00C24EA9" w:rsidRPr="00C24EA9">
        <w:rPr>
          <w:lang w:val="en-GB"/>
        </w:rPr>
        <w:t xml:space="preserve"> </w:t>
      </w:r>
      <w:r w:rsidR="00C24EA9" w:rsidRPr="00C24EA9">
        <w:rPr>
          <w:b/>
          <w:lang w:val="en-GB"/>
        </w:rPr>
        <w:t>Girls are chosen to compete in art competitions more frequently.</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B523AB" w:rsidRDefault="00751C32" w:rsidP="002F055B">
      <w:pPr>
        <w:spacing w:before="240" w:after="0" w:line="240" w:lineRule="auto"/>
        <w:jc w:val="both"/>
        <w:rPr>
          <w:b/>
        </w:rPr>
      </w:pPr>
      <w:r>
        <w:rPr>
          <w:b/>
        </w:rPr>
        <w:lastRenderedPageBreak/>
        <w:t>16.</w:t>
      </w:r>
      <w:r w:rsidR="00D77095">
        <w:rPr>
          <w:b/>
        </w:rPr>
        <w:t xml:space="preserve">  </w:t>
      </w:r>
      <w:r w:rsidR="00C24EA9" w:rsidRPr="002F055B">
        <w:rPr>
          <w:b/>
          <w:lang w:val="en-GB"/>
        </w:rPr>
        <w:t>Girls are chosen to participate in school events and activities more frequently (e.g. literary clubs, dance performances, etc.).</w:t>
      </w:r>
      <w:r w:rsidR="00B523AB">
        <w:rPr>
          <w:b/>
        </w:rPr>
        <w:t xml:space="preserve"> </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24EA9" w:rsidTr="00E24A7A">
        <w:trPr>
          <w:trHeight w:val="422"/>
        </w:trPr>
        <w:tc>
          <w:tcPr>
            <w:tcW w:w="1242" w:type="dxa"/>
          </w:tcPr>
          <w:p w:rsidR="00C24EA9" w:rsidRDefault="00C24EA9" w:rsidP="00E24A7A">
            <w:pPr>
              <w:jc w:val="center"/>
              <w:rPr>
                <w:sz w:val="20"/>
                <w:szCs w:val="20"/>
              </w:rPr>
            </w:pPr>
            <w:r>
              <w:rPr>
                <w:sz w:val="20"/>
                <w:szCs w:val="20"/>
              </w:rPr>
              <w:t>1</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24EA9" w:rsidRDefault="00C24EA9" w:rsidP="00E24A7A">
            <w:pPr>
              <w:jc w:val="center"/>
              <w:rPr>
                <w:sz w:val="20"/>
                <w:szCs w:val="20"/>
              </w:rPr>
            </w:pPr>
            <w:r>
              <w:rPr>
                <w:sz w:val="20"/>
                <w:szCs w:val="20"/>
              </w:rPr>
              <w:t>2</w:t>
            </w:r>
          </w:p>
          <w:p w:rsidR="00C24EA9" w:rsidRPr="00FE7B89" w:rsidRDefault="00C24EA9" w:rsidP="00E24A7A">
            <w:pPr>
              <w:jc w:val="center"/>
              <w:rPr>
                <w:sz w:val="14"/>
                <w:szCs w:val="14"/>
              </w:rPr>
            </w:pPr>
            <w:proofErr w:type="spellStart"/>
            <w:r>
              <w:rPr>
                <w:sz w:val="14"/>
                <w:szCs w:val="14"/>
              </w:rPr>
              <w:t>disagree</w:t>
            </w:r>
            <w:proofErr w:type="spellEnd"/>
          </w:p>
        </w:tc>
        <w:tc>
          <w:tcPr>
            <w:tcW w:w="992" w:type="dxa"/>
          </w:tcPr>
          <w:p w:rsidR="00C24EA9" w:rsidRDefault="00C24EA9" w:rsidP="00E24A7A">
            <w:pPr>
              <w:jc w:val="center"/>
              <w:rPr>
                <w:sz w:val="20"/>
                <w:szCs w:val="20"/>
              </w:rPr>
            </w:pPr>
            <w:r>
              <w:rPr>
                <w:sz w:val="20"/>
                <w:szCs w:val="20"/>
              </w:rPr>
              <w:t>3</w:t>
            </w:r>
          </w:p>
          <w:p w:rsidR="00C24EA9" w:rsidRPr="00FE7B89" w:rsidRDefault="00C24EA9"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24EA9" w:rsidRDefault="00C24EA9" w:rsidP="00E24A7A">
            <w:pPr>
              <w:jc w:val="center"/>
              <w:rPr>
                <w:sz w:val="20"/>
                <w:szCs w:val="20"/>
              </w:rPr>
            </w:pPr>
            <w:r>
              <w:rPr>
                <w:sz w:val="20"/>
                <w:szCs w:val="20"/>
              </w:rPr>
              <w:t>4</w:t>
            </w:r>
          </w:p>
          <w:p w:rsidR="00C24EA9" w:rsidRPr="00FE7B89" w:rsidRDefault="00C24EA9" w:rsidP="00E24A7A">
            <w:pPr>
              <w:jc w:val="center"/>
              <w:rPr>
                <w:sz w:val="14"/>
                <w:szCs w:val="14"/>
              </w:rPr>
            </w:pPr>
            <w:proofErr w:type="spellStart"/>
            <w:r>
              <w:rPr>
                <w:sz w:val="14"/>
                <w:szCs w:val="14"/>
              </w:rPr>
              <w:t>agree</w:t>
            </w:r>
            <w:proofErr w:type="spellEnd"/>
          </w:p>
        </w:tc>
        <w:tc>
          <w:tcPr>
            <w:tcW w:w="1134" w:type="dxa"/>
          </w:tcPr>
          <w:p w:rsidR="00C24EA9" w:rsidRDefault="00C24EA9" w:rsidP="00E24A7A">
            <w:pPr>
              <w:jc w:val="center"/>
              <w:rPr>
                <w:sz w:val="20"/>
                <w:szCs w:val="20"/>
              </w:rPr>
            </w:pPr>
            <w:r>
              <w:rPr>
                <w:sz w:val="20"/>
                <w:szCs w:val="20"/>
              </w:rPr>
              <w:t>5</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C24EA9" w:rsidRPr="002F055B" w:rsidRDefault="00751C32" w:rsidP="00A81CD1">
      <w:pPr>
        <w:spacing w:before="240" w:after="0"/>
        <w:jc w:val="both"/>
        <w:rPr>
          <w:b/>
          <w:lang w:val="en-GB"/>
        </w:rPr>
      </w:pPr>
      <w:r>
        <w:rPr>
          <w:b/>
        </w:rPr>
        <w:t>17.</w:t>
      </w:r>
      <w:r w:rsidR="00D77095">
        <w:rPr>
          <w:b/>
        </w:rPr>
        <w:t xml:space="preserve"> </w:t>
      </w:r>
      <w:r w:rsidR="00C24EA9" w:rsidRPr="002F055B">
        <w:rPr>
          <w:b/>
          <w:lang w:val="en-GB"/>
        </w:rPr>
        <w:t>Boys are reprimanded for their behaviour more frequently.</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24EA9" w:rsidTr="00E24A7A">
        <w:trPr>
          <w:trHeight w:val="422"/>
        </w:trPr>
        <w:tc>
          <w:tcPr>
            <w:tcW w:w="1242" w:type="dxa"/>
          </w:tcPr>
          <w:p w:rsidR="00C24EA9" w:rsidRDefault="00C24EA9" w:rsidP="00E24A7A">
            <w:pPr>
              <w:jc w:val="center"/>
              <w:rPr>
                <w:sz w:val="20"/>
                <w:szCs w:val="20"/>
              </w:rPr>
            </w:pPr>
            <w:r>
              <w:rPr>
                <w:sz w:val="20"/>
                <w:szCs w:val="20"/>
              </w:rPr>
              <w:t>1</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24EA9" w:rsidRDefault="00C24EA9" w:rsidP="00E24A7A">
            <w:pPr>
              <w:jc w:val="center"/>
              <w:rPr>
                <w:sz w:val="20"/>
                <w:szCs w:val="20"/>
              </w:rPr>
            </w:pPr>
            <w:r>
              <w:rPr>
                <w:sz w:val="20"/>
                <w:szCs w:val="20"/>
              </w:rPr>
              <w:t>2</w:t>
            </w:r>
          </w:p>
          <w:p w:rsidR="00C24EA9" w:rsidRPr="00FE7B89" w:rsidRDefault="00C24EA9" w:rsidP="00E24A7A">
            <w:pPr>
              <w:jc w:val="center"/>
              <w:rPr>
                <w:sz w:val="14"/>
                <w:szCs w:val="14"/>
              </w:rPr>
            </w:pPr>
            <w:proofErr w:type="spellStart"/>
            <w:r>
              <w:rPr>
                <w:sz w:val="14"/>
                <w:szCs w:val="14"/>
              </w:rPr>
              <w:t>disagree</w:t>
            </w:r>
            <w:proofErr w:type="spellEnd"/>
          </w:p>
        </w:tc>
        <w:tc>
          <w:tcPr>
            <w:tcW w:w="992" w:type="dxa"/>
          </w:tcPr>
          <w:p w:rsidR="00C24EA9" w:rsidRDefault="00C24EA9" w:rsidP="00E24A7A">
            <w:pPr>
              <w:jc w:val="center"/>
              <w:rPr>
                <w:sz w:val="20"/>
                <w:szCs w:val="20"/>
              </w:rPr>
            </w:pPr>
            <w:r>
              <w:rPr>
                <w:sz w:val="20"/>
                <w:szCs w:val="20"/>
              </w:rPr>
              <w:t>3</w:t>
            </w:r>
          </w:p>
          <w:p w:rsidR="00C24EA9" w:rsidRPr="00FE7B89" w:rsidRDefault="00C24EA9"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24EA9" w:rsidRDefault="00C24EA9" w:rsidP="00E24A7A">
            <w:pPr>
              <w:jc w:val="center"/>
              <w:rPr>
                <w:sz w:val="20"/>
                <w:szCs w:val="20"/>
              </w:rPr>
            </w:pPr>
            <w:r>
              <w:rPr>
                <w:sz w:val="20"/>
                <w:szCs w:val="20"/>
              </w:rPr>
              <w:t>4</w:t>
            </w:r>
          </w:p>
          <w:p w:rsidR="00C24EA9" w:rsidRPr="00FE7B89" w:rsidRDefault="00C24EA9" w:rsidP="00E24A7A">
            <w:pPr>
              <w:jc w:val="center"/>
              <w:rPr>
                <w:sz w:val="14"/>
                <w:szCs w:val="14"/>
              </w:rPr>
            </w:pPr>
            <w:proofErr w:type="spellStart"/>
            <w:r>
              <w:rPr>
                <w:sz w:val="14"/>
                <w:szCs w:val="14"/>
              </w:rPr>
              <w:t>agree</w:t>
            </w:r>
            <w:proofErr w:type="spellEnd"/>
          </w:p>
        </w:tc>
        <w:tc>
          <w:tcPr>
            <w:tcW w:w="1134" w:type="dxa"/>
          </w:tcPr>
          <w:p w:rsidR="00C24EA9" w:rsidRDefault="00C24EA9" w:rsidP="00E24A7A">
            <w:pPr>
              <w:jc w:val="center"/>
              <w:rPr>
                <w:sz w:val="20"/>
                <w:szCs w:val="20"/>
              </w:rPr>
            </w:pPr>
            <w:r>
              <w:rPr>
                <w:sz w:val="20"/>
                <w:szCs w:val="20"/>
              </w:rPr>
              <w:t>5</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751C32" w:rsidRDefault="00C24EA9" w:rsidP="00A81CD1">
      <w:pPr>
        <w:spacing w:before="240" w:after="0"/>
        <w:jc w:val="both"/>
        <w:rPr>
          <w:lang w:val="en-GB"/>
        </w:rPr>
      </w:pPr>
      <w:r>
        <w:rPr>
          <w:b/>
        </w:rPr>
        <w:t xml:space="preserve"> </w:t>
      </w:r>
      <w:r w:rsidR="00751C32">
        <w:rPr>
          <w:b/>
        </w:rPr>
        <w:t xml:space="preserve">18. </w:t>
      </w:r>
      <w:r w:rsidRPr="002F055B">
        <w:rPr>
          <w:b/>
          <w:lang w:val="en-GB"/>
        </w:rPr>
        <w:t>Girls are reprimanded for their visage more frequently (e.g. clothing, hair, etc.).</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24EA9" w:rsidTr="00E24A7A">
        <w:trPr>
          <w:trHeight w:val="422"/>
        </w:trPr>
        <w:tc>
          <w:tcPr>
            <w:tcW w:w="1242" w:type="dxa"/>
          </w:tcPr>
          <w:p w:rsidR="00C24EA9" w:rsidRDefault="00C24EA9" w:rsidP="00E24A7A">
            <w:pPr>
              <w:jc w:val="center"/>
              <w:rPr>
                <w:sz w:val="20"/>
                <w:szCs w:val="20"/>
              </w:rPr>
            </w:pPr>
            <w:r>
              <w:rPr>
                <w:sz w:val="20"/>
                <w:szCs w:val="20"/>
              </w:rPr>
              <w:t>1</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24EA9" w:rsidRDefault="00C24EA9" w:rsidP="00E24A7A">
            <w:pPr>
              <w:jc w:val="center"/>
              <w:rPr>
                <w:sz w:val="20"/>
                <w:szCs w:val="20"/>
              </w:rPr>
            </w:pPr>
            <w:r>
              <w:rPr>
                <w:sz w:val="20"/>
                <w:szCs w:val="20"/>
              </w:rPr>
              <w:t>2</w:t>
            </w:r>
          </w:p>
          <w:p w:rsidR="00C24EA9" w:rsidRPr="00FE7B89" w:rsidRDefault="00C24EA9" w:rsidP="00E24A7A">
            <w:pPr>
              <w:jc w:val="center"/>
              <w:rPr>
                <w:sz w:val="14"/>
                <w:szCs w:val="14"/>
              </w:rPr>
            </w:pPr>
            <w:proofErr w:type="spellStart"/>
            <w:r>
              <w:rPr>
                <w:sz w:val="14"/>
                <w:szCs w:val="14"/>
              </w:rPr>
              <w:t>disagree</w:t>
            </w:r>
            <w:proofErr w:type="spellEnd"/>
          </w:p>
        </w:tc>
        <w:tc>
          <w:tcPr>
            <w:tcW w:w="992" w:type="dxa"/>
          </w:tcPr>
          <w:p w:rsidR="00C24EA9" w:rsidRDefault="00C24EA9" w:rsidP="00E24A7A">
            <w:pPr>
              <w:jc w:val="center"/>
              <w:rPr>
                <w:sz w:val="20"/>
                <w:szCs w:val="20"/>
              </w:rPr>
            </w:pPr>
            <w:r>
              <w:rPr>
                <w:sz w:val="20"/>
                <w:szCs w:val="20"/>
              </w:rPr>
              <w:t>3</w:t>
            </w:r>
          </w:p>
          <w:p w:rsidR="00C24EA9" w:rsidRPr="00FE7B89" w:rsidRDefault="00C24EA9"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24EA9" w:rsidRDefault="00C24EA9" w:rsidP="00E24A7A">
            <w:pPr>
              <w:jc w:val="center"/>
              <w:rPr>
                <w:sz w:val="20"/>
                <w:szCs w:val="20"/>
              </w:rPr>
            </w:pPr>
            <w:r>
              <w:rPr>
                <w:sz w:val="20"/>
                <w:szCs w:val="20"/>
              </w:rPr>
              <w:t>4</w:t>
            </w:r>
          </w:p>
          <w:p w:rsidR="00C24EA9" w:rsidRPr="00FE7B89" w:rsidRDefault="00C24EA9" w:rsidP="00E24A7A">
            <w:pPr>
              <w:jc w:val="center"/>
              <w:rPr>
                <w:sz w:val="14"/>
                <w:szCs w:val="14"/>
              </w:rPr>
            </w:pPr>
            <w:proofErr w:type="spellStart"/>
            <w:r>
              <w:rPr>
                <w:sz w:val="14"/>
                <w:szCs w:val="14"/>
              </w:rPr>
              <w:t>agree</w:t>
            </w:r>
            <w:proofErr w:type="spellEnd"/>
          </w:p>
        </w:tc>
        <w:tc>
          <w:tcPr>
            <w:tcW w:w="1134" w:type="dxa"/>
          </w:tcPr>
          <w:p w:rsidR="00C24EA9" w:rsidRDefault="00C24EA9" w:rsidP="00E24A7A">
            <w:pPr>
              <w:jc w:val="center"/>
              <w:rPr>
                <w:sz w:val="20"/>
                <w:szCs w:val="20"/>
              </w:rPr>
            </w:pPr>
            <w:r>
              <w:rPr>
                <w:sz w:val="20"/>
                <w:szCs w:val="20"/>
              </w:rPr>
              <w:t>5</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C24EA9" w:rsidRDefault="00C24EA9" w:rsidP="00CC4B8B">
      <w:pPr>
        <w:spacing w:after="0" w:line="240" w:lineRule="auto"/>
        <w:jc w:val="both"/>
        <w:rPr>
          <w:b/>
        </w:rPr>
      </w:pPr>
    </w:p>
    <w:p w:rsidR="00A81CD1" w:rsidRPr="002F055B" w:rsidRDefault="00751C32" w:rsidP="00CC4B8B">
      <w:pPr>
        <w:spacing w:after="0" w:line="240" w:lineRule="auto"/>
        <w:jc w:val="both"/>
        <w:rPr>
          <w:b/>
          <w:lang w:val="en-GB"/>
        </w:rPr>
      </w:pPr>
      <w:r>
        <w:rPr>
          <w:b/>
        </w:rPr>
        <w:t xml:space="preserve">19. </w:t>
      </w:r>
      <w:r w:rsidR="00C24EA9" w:rsidRPr="002F055B">
        <w:rPr>
          <w:b/>
          <w:lang w:val="en-GB"/>
        </w:rPr>
        <w:t>Girls are condoned for unpreparedness or forgetting supplies more often than boys.</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24EA9" w:rsidTr="00E24A7A">
        <w:trPr>
          <w:trHeight w:val="422"/>
        </w:trPr>
        <w:tc>
          <w:tcPr>
            <w:tcW w:w="1242" w:type="dxa"/>
          </w:tcPr>
          <w:p w:rsidR="00C24EA9" w:rsidRDefault="00C24EA9" w:rsidP="00E24A7A">
            <w:pPr>
              <w:jc w:val="center"/>
              <w:rPr>
                <w:sz w:val="20"/>
                <w:szCs w:val="20"/>
              </w:rPr>
            </w:pPr>
            <w:r>
              <w:rPr>
                <w:sz w:val="20"/>
                <w:szCs w:val="20"/>
              </w:rPr>
              <w:t>1</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24EA9" w:rsidRDefault="00C24EA9" w:rsidP="00E24A7A">
            <w:pPr>
              <w:jc w:val="center"/>
              <w:rPr>
                <w:sz w:val="20"/>
                <w:szCs w:val="20"/>
              </w:rPr>
            </w:pPr>
            <w:r>
              <w:rPr>
                <w:sz w:val="20"/>
                <w:szCs w:val="20"/>
              </w:rPr>
              <w:t>2</w:t>
            </w:r>
          </w:p>
          <w:p w:rsidR="00C24EA9" w:rsidRPr="00FE7B89" w:rsidRDefault="00C24EA9" w:rsidP="00E24A7A">
            <w:pPr>
              <w:jc w:val="center"/>
              <w:rPr>
                <w:sz w:val="14"/>
                <w:szCs w:val="14"/>
              </w:rPr>
            </w:pPr>
            <w:proofErr w:type="spellStart"/>
            <w:r>
              <w:rPr>
                <w:sz w:val="14"/>
                <w:szCs w:val="14"/>
              </w:rPr>
              <w:t>disagree</w:t>
            </w:r>
            <w:proofErr w:type="spellEnd"/>
          </w:p>
        </w:tc>
        <w:tc>
          <w:tcPr>
            <w:tcW w:w="992" w:type="dxa"/>
          </w:tcPr>
          <w:p w:rsidR="00C24EA9" w:rsidRDefault="00C24EA9" w:rsidP="00E24A7A">
            <w:pPr>
              <w:jc w:val="center"/>
              <w:rPr>
                <w:sz w:val="20"/>
                <w:szCs w:val="20"/>
              </w:rPr>
            </w:pPr>
            <w:r>
              <w:rPr>
                <w:sz w:val="20"/>
                <w:szCs w:val="20"/>
              </w:rPr>
              <w:t>3</w:t>
            </w:r>
          </w:p>
          <w:p w:rsidR="00C24EA9" w:rsidRPr="00FE7B89" w:rsidRDefault="00C24EA9"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24EA9" w:rsidRDefault="00C24EA9" w:rsidP="00E24A7A">
            <w:pPr>
              <w:jc w:val="center"/>
              <w:rPr>
                <w:sz w:val="20"/>
                <w:szCs w:val="20"/>
              </w:rPr>
            </w:pPr>
            <w:r>
              <w:rPr>
                <w:sz w:val="20"/>
                <w:szCs w:val="20"/>
              </w:rPr>
              <w:t>4</w:t>
            </w:r>
          </w:p>
          <w:p w:rsidR="00C24EA9" w:rsidRPr="00FE7B89" w:rsidRDefault="00C24EA9" w:rsidP="00E24A7A">
            <w:pPr>
              <w:jc w:val="center"/>
              <w:rPr>
                <w:sz w:val="14"/>
                <w:szCs w:val="14"/>
              </w:rPr>
            </w:pPr>
            <w:proofErr w:type="spellStart"/>
            <w:r>
              <w:rPr>
                <w:sz w:val="14"/>
                <w:szCs w:val="14"/>
              </w:rPr>
              <w:t>agree</w:t>
            </w:r>
            <w:proofErr w:type="spellEnd"/>
          </w:p>
        </w:tc>
        <w:tc>
          <w:tcPr>
            <w:tcW w:w="1134" w:type="dxa"/>
          </w:tcPr>
          <w:p w:rsidR="00C24EA9" w:rsidRDefault="00C24EA9" w:rsidP="00E24A7A">
            <w:pPr>
              <w:jc w:val="center"/>
              <w:rPr>
                <w:sz w:val="20"/>
                <w:szCs w:val="20"/>
              </w:rPr>
            </w:pPr>
            <w:r>
              <w:rPr>
                <w:sz w:val="20"/>
                <w:szCs w:val="20"/>
              </w:rPr>
              <w:t>5</w:t>
            </w:r>
          </w:p>
          <w:p w:rsidR="00C24EA9" w:rsidRPr="00FE7B89" w:rsidRDefault="00C24EA9"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C24EA9" w:rsidRDefault="00C24EA9" w:rsidP="00CC4B8B">
      <w:pPr>
        <w:spacing w:after="0" w:line="240" w:lineRule="auto"/>
        <w:jc w:val="both"/>
        <w:rPr>
          <w:b/>
        </w:rPr>
      </w:pPr>
    </w:p>
    <w:p w:rsidR="00751C32" w:rsidRDefault="0075487E" w:rsidP="002F055B">
      <w:pPr>
        <w:spacing w:after="0" w:line="240" w:lineRule="auto"/>
        <w:jc w:val="both"/>
        <w:rPr>
          <w:b/>
        </w:rPr>
      </w:pPr>
      <w:r>
        <w:rPr>
          <w:b/>
        </w:rPr>
        <w:t>2</w:t>
      </w:r>
      <w:r w:rsidR="00A362DE">
        <w:rPr>
          <w:b/>
        </w:rPr>
        <w:t>0</w:t>
      </w:r>
      <w:r>
        <w:rPr>
          <w:b/>
        </w:rPr>
        <w:t xml:space="preserve">. </w:t>
      </w:r>
      <w:r w:rsidR="002F055B" w:rsidRPr="002F055B">
        <w:rPr>
          <w:b/>
          <w:lang w:val="en-GB"/>
        </w:rPr>
        <w:t>Girls do not participate in all sports games.</w:t>
      </w:r>
      <w:r w:rsidR="002F055B" w:rsidRPr="00EF775D">
        <w:rPr>
          <w:lang w:val="en-GB"/>
        </w:rPr>
        <w:t xml:space="preserve">  </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C4B8B" w:rsidTr="00E24A7A">
        <w:trPr>
          <w:trHeight w:val="422"/>
        </w:trPr>
        <w:tc>
          <w:tcPr>
            <w:tcW w:w="1242"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992"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1134"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E8443A" w:rsidRDefault="00E8443A" w:rsidP="00CC4B8B">
      <w:pPr>
        <w:spacing w:before="240" w:after="0"/>
        <w:jc w:val="both"/>
        <w:rPr>
          <w:b/>
        </w:rPr>
      </w:pPr>
      <w:r>
        <w:rPr>
          <w:b/>
        </w:rPr>
        <w:t>2</w:t>
      </w:r>
      <w:r w:rsidR="00A362DE">
        <w:rPr>
          <w:b/>
        </w:rPr>
        <w:t>1</w:t>
      </w:r>
      <w:r>
        <w:rPr>
          <w:b/>
        </w:rPr>
        <w:t xml:space="preserve">. </w:t>
      </w:r>
      <w:r w:rsidR="002F055B" w:rsidRPr="002F055B">
        <w:rPr>
          <w:b/>
          <w:lang w:val="en-GB"/>
        </w:rPr>
        <w:t>Your school is attended by pupils of different faiths (Catholics, atheists, etc.)?</w:t>
      </w:r>
      <w:r>
        <w:rPr>
          <w:b/>
        </w:rPr>
        <w:t xml:space="preserve"> </w:t>
      </w:r>
    </w:p>
    <w:tbl>
      <w:tblPr>
        <w:tblStyle w:val="Mkatabulky"/>
        <w:tblW w:w="0" w:type="auto"/>
        <w:tblLook w:val="04A0" w:firstRow="1" w:lastRow="0" w:firstColumn="1" w:lastColumn="0" w:noHBand="0" w:noVBand="1"/>
      </w:tblPr>
      <w:tblGrid>
        <w:gridCol w:w="677"/>
        <w:gridCol w:w="677"/>
      </w:tblGrid>
      <w:tr w:rsidR="00AA26A6" w:rsidTr="004E06EB">
        <w:trPr>
          <w:trHeight w:val="194"/>
        </w:trPr>
        <w:tc>
          <w:tcPr>
            <w:tcW w:w="677" w:type="dxa"/>
          </w:tcPr>
          <w:p w:rsidR="00AA26A6" w:rsidRPr="00C462FE" w:rsidRDefault="00CC4B8B" w:rsidP="00AA26A6">
            <w:pPr>
              <w:jc w:val="center"/>
              <w:rPr>
                <w:sz w:val="20"/>
                <w:szCs w:val="20"/>
              </w:rPr>
            </w:pPr>
            <w:proofErr w:type="spellStart"/>
            <w:r>
              <w:rPr>
                <w:sz w:val="20"/>
                <w:szCs w:val="20"/>
              </w:rPr>
              <w:t>yes</w:t>
            </w:r>
            <w:proofErr w:type="spellEnd"/>
          </w:p>
        </w:tc>
        <w:tc>
          <w:tcPr>
            <w:tcW w:w="677" w:type="dxa"/>
          </w:tcPr>
          <w:p w:rsidR="00AA26A6" w:rsidRPr="00C462FE" w:rsidRDefault="00CC4B8B" w:rsidP="00AA26A6">
            <w:pPr>
              <w:jc w:val="center"/>
              <w:rPr>
                <w:sz w:val="20"/>
                <w:szCs w:val="20"/>
              </w:rPr>
            </w:pPr>
            <w:r>
              <w:rPr>
                <w:sz w:val="20"/>
                <w:szCs w:val="20"/>
              </w:rPr>
              <w:t>no</w:t>
            </w:r>
          </w:p>
        </w:tc>
      </w:tr>
    </w:tbl>
    <w:p w:rsidR="00E8443A" w:rsidRDefault="00AA26A6" w:rsidP="00CC4B8B">
      <w:pPr>
        <w:spacing w:before="240" w:after="0"/>
        <w:jc w:val="both"/>
        <w:rPr>
          <w:b/>
        </w:rPr>
      </w:pPr>
      <w:r>
        <w:rPr>
          <w:b/>
        </w:rPr>
        <w:t xml:space="preserve">22. </w:t>
      </w:r>
      <w:r w:rsidR="002F055B" w:rsidRPr="002F055B">
        <w:rPr>
          <w:b/>
          <w:lang w:val="en-GB"/>
        </w:rPr>
        <w:t>Does your school celebrate holidays related to religions of students?</w:t>
      </w:r>
    </w:p>
    <w:tbl>
      <w:tblPr>
        <w:tblStyle w:val="Mkatabulky"/>
        <w:tblW w:w="0" w:type="auto"/>
        <w:tblLook w:val="04A0" w:firstRow="1" w:lastRow="0" w:firstColumn="1" w:lastColumn="0" w:noHBand="0" w:noVBand="1"/>
      </w:tblPr>
      <w:tblGrid>
        <w:gridCol w:w="677"/>
        <w:gridCol w:w="677"/>
      </w:tblGrid>
      <w:tr w:rsidR="00AA26A6" w:rsidTr="004E06EB">
        <w:trPr>
          <w:trHeight w:val="194"/>
        </w:trPr>
        <w:tc>
          <w:tcPr>
            <w:tcW w:w="677" w:type="dxa"/>
          </w:tcPr>
          <w:p w:rsidR="00AA26A6" w:rsidRPr="00C462FE" w:rsidRDefault="00CC4B8B" w:rsidP="004E06EB">
            <w:pPr>
              <w:jc w:val="center"/>
              <w:rPr>
                <w:sz w:val="20"/>
                <w:szCs w:val="20"/>
              </w:rPr>
            </w:pPr>
            <w:proofErr w:type="spellStart"/>
            <w:r>
              <w:rPr>
                <w:sz w:val="20"/>
                <w:szCs w:val="20"/>
              </w:rPr>
              <w:t>yes</w:t>
            </w:r>
            <w:proofErr w:type="spellEnd"/>
          </w:p>
        </w:tc>
        <w:tc>
          <w:tcPr>
            <w:tcW w:w="677" w:type="dxa"/>
          </w:tcPr>
          <w:p w:rsidR="00AA26A6" w:rsidRPr="00C462FE" w:rsidRDefault="00CC4B8B" w:rsidP="004E06EB">
            <w:pPr>
              <w:jc w:val="center"/>
              <w:rPr>
                <w:sz w:val="20"/>
                <w:szCs w:val="20"/>
              </w:rPr>
            </w:pPr>
            <w:r>
              <w:rPr>
                <w:sz w:val="20"/>
                <w:szCs w:val="20"/>
              </w:rPr>
              <w:t>no</w:t>
            </w:r>
          </w:p>
        </w:tc>
      </w:tr>
    </w:tbl>
    <w:p w:rsidR="002F055B" w:rsidRDefault="002F055B" w:rsidP="002F055B">
      <w:pPr>
        <w:spacing w:after="0"/>
        <w:rPr>
          <w:b/>
        </w:rPr>
      </w:pPr>
    </w:p>
    <w:p w:rsidR="002F055B" w:rsidRPr="002F055B" w:rsidRDefault="002F055B" w:rsidP="002F055B">
      <w:pPr>
        <w:spacing w:after="0"/>
        <w:rPr>
          <w:b/>
          <w:lang w:val="en-GB"/>
        </w:rPr>
      </w:pPr>
      <w:r>
        <w:rPr>
          <w:b/>
        </w:rPr>
        <w:t>23.</w:t>
      </w:r>
      <w:r w:rsidR="00D77095">
        <w:rPr>
          <w:b/>
        </w:rPr>
        <w:t xml:space="preserve"> </w:t>
      </w:r>
      <w:r w:rsidRPr="002F055B">
        <w:rPr>
          <w:b/>
          <w:lang w:val="en-GB"/>
        </w:rPr>
        <w:t>If not, why is that so?</w:t>
      </w:r>
    </w:p>
    <w:p w:rsidR="002F055B" w:rsidRPr="002F055B" w:rsidRDefault="002F055B" w:rsidP="002F055B">
      <w:pPr>
        <w:pStyle w:val="Odstavecseseznamem"/>
        <w:numPr>
          <w:ilvl w:val="0"/>
          <w:numId w:val="35"/>
        </w:numPr>
        <w:jc w:val="both"/>
        <w:rPr>
          <w:lang w:val="en-GB"/>
        </w:rPr>
      </w:pPr>
      <w:r w:rsidRPr="002F055B">
        <w:rPr>
          <w:lang w:val="en-GB"/>
        </w:rPr>
        <w:t>We only celebrate holidays related to the religion professed by the majority of pupils.</w:t>
      </w:r>
    </w:p>
    <w:p w:rsidR="002F055B" w:rsidRPr="002F055B" w:rsidRDefault="002F055B" w:rsidP="002F055B">
      <w:pPr>
        <w:pStyle w:val="Odstavecseseznamem"/>
        <w:numPr>
          <w:ilvl w:val="0"/>
          <w:numId w:val="35"/>
        </w:numPr>
        <w:jc w:val="both"/>
        <w:rPr>
          <w:lang w:val="en-GB"/>
        </w:rPr>
      </w:pPr>
      <w:r w:rsidRPr="002F055B">
        <w:rPr>
          <w:lang w:val="en-GB"/>
        </w:rPr>
        <w:t>We do not celebrate holidays related to religion in our school.</w:t>
      </w:r>
    </w:p>
    <w:p w:rsidR="002F055B" w:rsidRPr="002F055B" w:rsidRDefault="002F055B" w:rsidP="002F055B">
      <w:pPr>
        <w:pStyle w:val="Odstavecseseznamem"/>
        <w:numPr>
          <w:ilvl w:val="0"/>
          <w:numId w:val="35"/>
        </w:numPr>
        <w:rPr>
          <w:lang w:val="en-GB"/>
        </w:rPr>
      </w:pPr>
      <w:r w:rsidRPr="002F055B">
        <w:rPr>
          <w:lang w:val="en-GB"/>
        </w:rPr>
        <w:t>We only celebrate public holidays.</w:t>
      </w:r>
    </w:p>
    <w:p w:rsidR="00A81CD1" w:rsidRDefault="002F055B" w:rsidP="002F055B">
      <w:pPr>
        <w:pStyle w:val="Odstavecseseznamem"/>
        <w:numPr>
          <w:ilvl w:val="0"/>
          <w:numId w:val="35"/>
        </w:numPr>
        <w:spacing w:before="240" w:after="0"/>
      </w:pPr>
      <w:proofErr w:type="gramStart"/>
      <w:r w:rsidRPr="002F055B">
        <w:rPr>
          <w:lang w:val="en-GB"/>
        </w:rPr>
        <w:t>other</w:t>
      </w:r>
      <w:proofErr w:type="gramEnd"/>
      <w:r w:rsidR="00A81CD1">
        <w:t xml:space="preserve">: ............................................................... </w:t>
      </w:r>
    </w:p>
    <w:p w:rsidR="00A81CD1" w:rsidRDefault="00A81CD1" w:rsidP="00A81CD1">
      <w:pPr>
        <w:ind w:left="360"/>
      </w:pPr>
      <w:r>
        <w:t>...........................</w:t>
      </w:r>
      <w:r w:rsidR="002F055B">
        <w:t>.....</w:t>
      </w:r>
      <w:r>
        <w:t>.................................................</w:t>
      </w:r>
    </w:p>
    <w:p w:rsidR="00CC4B8B" w:rsidRPr="002039C0" w:rsidRDefault="00A81CD1" w:rsidP="0092633E">
      <w:pPr>
        <w:spacing w:after="0" w:line="240" w:lineRule="auto"/>
        <w:jc w:val="both"/>
        <w:rPr>
          <w:b/>
        </w:rPr>
      </w:pPr>
      <w:r w:rsidRPr="002039C0">
        <w:rPr>
          <w:b/>
        </w:rPr>
        <w:t xml:space="preserve">24. </w:t>
      </w:r>
      <w:r w:rsidR="0092633E" w:rsidRPr="0092633E">
        <w:rPr>
          <w:b/>
          <w:lang w:val="en-GB"/>
        </w:rPr>
        <w:t>Students acquire essential information about religions in school.</w:t>
      </w:r>
      <w:r w:rsidR="002039C0" w:rsidRPr="002039C0">
        <w:rPr>
          <w:b/>
        </w:rPr>
        <w:t xml:space="preserve"> </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C4B8B" w:rsidTr="00E24A7A">
        <w:trPr>
          <w:trHeight w:val="422"/>
        </w:trPr>
        <w:tc>
          <w:tcPr>
            <w:tcW w:w="1242"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992"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1134"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2039C0" w:rsidRPr="00CC4B8B" w:rsidRDefault="002039C0">
      <w:pPr>
        <w:spacing w:after="0"/>
        <w:rPr>
          <w:b/>
          <w:sz w:val="16"/>
          <w:szCs w:val="16"/>
        </w:rPr>
      </w:pPr>
    </w:p>
    <w:p w:rsidR="002039C0" w:rsidRPr="0092633E" w:rsidRDefault="002039C0" w:rsidP="0092633E">
      <w:pPr>
        <w:spacing w:after="0" w:line="240" w:lineRule="auto"/>
        <w:jc w:val="both"/>
        <w:rPr>
          <w:b/>
        </w:rPr>
      </w:pPr>
      <w:r>
        <w:rPr>
          <w:b/>
        </w:rPr>
        <w:t>25.</w:t>
      </w:r>
      <w:r w:rsidR="00AD3552">
        <w:rPr>
          <w:b/>
        </w:rPr>
        <w:t xml:space="preserve"> </w:t>
      </w:r>
      <w:r w:rsidR="0092633E" w:rsidRPr="0092633E">
        <w:rPr>
          <w:b/>
          <w:lang w:val="en-GB"/>
        </w:rPr>
        <w:t>Students who profess minority religions are asked to participate in knowledge and sports competitions more frequently.</w:t>
      </w:r>
      <w:r w:rsidR="00AD3552" w:rsidRPr="0092633E">
        <w:rPr>
          <w:b/>
        </w:rPr>
        <w:t xml:space="preserve"> </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C4B8B" w:rsidTr="00E24A7A">
        <w:trPr>
          <w:trHeight w:val="422"/>
        </w:trPr>
        <w:tc>
          <w:tcPr>
            <w:tcW w:w="1242"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992"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1134"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AD3552" w:rsidRPr="00CC4B8B" w:rsidRDefault="00AD3552" w:rsidP="002039C0">
      <w:pPr>
        <w:spacing w:after="0" w:line="240" w:lineRule="auto"/>
        <w:jc w:val="both"/>
        <w:rPr>
          <w:b/>
          <w:sz w:val="16"/>
          <w:szCs w:val="16"/>
        </w:rPr>
      </w:pPr>
    </w:p>
    <w:p w:rsidR="00AD3552" w:rsidRPr="0092633E" w:rsidRDefault="00AD3552" w:rsidP="0092633E">
      <w:pPr>
        <w:spacing w:after="0" w:line="240" w:lineRule="auto"/>
        <w:jc w:val="both"/>
        <w:rPr>
          <w:b/>
        </w:rPr>
      </w:pPr>
      <w:r>
        <w:rPr>
          <w:b/>
        </w:rPr>
        <w:t xml:space="preserve">26. </w:t>
      </w:r>
      <w:r w:rsidR="0092633E" w:rsidRPr="0092633E">
        <w:rPr>
          <w:b/>
          <w:lang w:val="en-GB"/>
        </w:rPr>
        <w:t>Students who profess minority religions attend school celebrations and events associated with different religions.</w:t>
      </w:r>
      <w:r w:rsidR="00CD7A53" w:rsidRPr="0092633E">
        <w:rPr>
          <w:b/>
        </w:rPr>
        <w:t xml:space="preserve"> </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CC4B8B" w:rsidTr="00E24A7A">
        <w:trPr>
          <w:trHeight w:val="422"/>
        </w:trPr>
        <w:tc>
          <w:tcPr>
            <w:tcW w:w="1242"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992"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1134"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2633E" w:rsidRDefault="00C549CF" w:rsidP="002039C0">
      <w:pPr>
        <w:spacing w:after="0" w:line="240" w:lineRule="auto"/>
        <w:jc w:val="both"/>
        <w:rPr>
          <w:lang w:val="en-GB"/>
        </w:rPr>
      </w:pPr>
      <w:r>
        <w:rPr>
          <w:b/>
        </w:rPr>
        <w:lastRenderedPageBreak/>
        <w:t xml:space="preserve">27. </w:t>
      </w:r>
      <w:r w:rsidR="0092633E" w:rsidRPr="008147AC">
        <w:rPr>
          <w:b/>
          <w:lang w:val="en-GB"/>
        </w:rPr>
        <w:t>Students who profess minority religions feel signs of discrimination by teachers</w:t>
      </w:r>
      <w:r w:rsidR="0092633E">
        <w:rPr>
          <w:lang w:val="en-GB"/>
        </w:rPr>
        <w:t>.</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92633E" w:rsidTr="00E24A7A">
        <w:trPr>
          <w:trHeight w:val="304"/>
        </w:trPr>
        <w:tc>
          <w:tcPr>
            <w:tcW w:w="1126" w:type="dxa"/>
          </w:tcPr>
          <w:p w:rsidR="0092633E" w:rsidRDefault="0092633E" w:rsidP="00E24A7A">
            <w:pPr>
              <w:jc w:val="center"/>
              <w:rPr>
                <w:sz w:val="20"/>
                <w:szCs w:val="20"/>
              </w:rPr>
            </w:pPr>
            <w:r>
              <w:rPr>
                <w:sz w:val="20"/>
                <w:szCs w:val="20"/>
              </w:rPr>
              <w:t>1</w:t>
            </w:r>
          </w:p>
          <w:p w:rsidR="0092633E" w:rsidRPr="00FE7B89" w:rsidRDefault="0092633E"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92633E" w:rsidRDefault="0092633E" w:rsidP="00E24A7A">
            <w:pPr>
              <w:jc w:val="center"/>
              <w:rPr>
                <w:sz w:val="20"/>
                <w:szCs w:val="20"/>
              </w:rPr>
            </w:pPr>
            <w:r>
              <w:rPr>
                <w:sz w:val="20"/>
                <w:szCs w:val="20"/>
              </w:rPr>
              <w:t>2</w:t>
            </w:r>
          </w:p>
          <w:p w:rsidR="0092633E" w:rsidRPr="00FE7B89" w:rsidRDefault="0092633E" w:rsidP="00E24A7A">
            <w:pPr>
              <w:jc w:val="center"/>
              <w:rPr>
                <w:sz w:val="14"/>
                <w:szCs w:val="14"/>
              </w:rPr>
            </w:pPr>
            <w:proofErr w:type="spellStart"/>
            <w:r>
              <w:rPr>
                <w:sz w:val="14"/>
                <w:szCs w:val="14"/>
              </w:rPr>
              <w:t>disagree</w:t>
            </w:r>
            <w:proofErr w:type="spellEnd"/>
          </w:p>
        </w:tc>
        <w:tc>
          <w:tcPr>
            <w:tcW w:w="1134" w:type="dxa"/>
          </w:tcPr>
          <w:p w:rsidR="0092633E" w:rsidRDefault="0092633E" w:rsidP="00E24A7A">
            <w:pPr>
              <w:jc w:val="center"/>
              <w:rPr>
                <w:sz w:val="20"/>
                <w:szCs w:val="20"/>
              </w:rPr>
            </w:pPr>
            <w:r>
              <w:rPr>
                <w:sz w:val="20"/>
                <w:szCs w:val="20"/>
              </w:rPr>
              <w:t>3</w:t>
            </w:r>
          </w:p>
          <w:p w:rsidR="0092633E" w:rsidRPr="00FE7B89" w:rsidRDefault="0092633E"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92633E" w:rsidRDefault="0092633E" w:rsidP="00E24A7A">
            <w:pPr>
              <w:jc w:val="center"/>
              <w:rPr>
                <w:sz w:val="20"/>
                <w:szCs w:val="20"/>
              </w:rPr>
            </w:pPr>
            <w:r>
              <w:rPr>
                <w:sz w:val="20"/>
                <w:szCs w:val="20"/>
              </w:rPr>
              <w:t>4</w:t>
            </w:r>
          </w:p>
          <w:p w:rsidR="0092633E" w:rsidRPr="00FE7B89" w:rsidRDefault="0092633E" w:rsidP="00E24A7A">
            <w:pPr>
              <w:jc w:val="center"/>
              <w:rPr>
                <w:sz w:val="14"/>
                <w:szCs w:val="14"/>
              </w:rPr>
            </w:pPr>
            <w:proofErr w:type="spellStart"/>
            <w:r>
              <w:rPr>
                <w:sz w:val="14"/>
                <w:szCs w:val="14"/>
              </w:rPr>
              <w:t>agree</w:t>
            </w:r>
            <w:proofErr w:type="spellEnd"/>
          </w:p>
        </w:tc>
        <w:tc>
          <w:tcPr>
            <w:tcW w:w="959" w:type="dxa"/>
          </w:tcPr>
          <w:p w:rsidR="0092633E" w:rsidRDefault="0092633E" w:rsidP="00E24A7A">
            <w:pPr>
              <w:jc w:val="center"/>
              <w:rPr>
                <w:sz w:val="20"/>
                <w:szCs w:val="20"/>
              </w:rPr>
            </w:pPr>
            <w:r>
              <w:rPr>
                <w:sz w:val="20"/>
                <w:szCs w:val="20"/>
              </w:rPr>
              <w:t>5</w:t>
            </w:r>
          </w:p>
          <w:p w:rsidR="0092633E" w:rsidRPr="00FE7B89" w:rsidRDefault="0092633E"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2633E" w:rsidRPr="0092633E" w:rsidRDefault="0092633E" w:rsidP="002039C0">
      <w:pPr>
        <w:spacing w:after="0" w:line="240" w:lineRule="auto"/>
        <w:jc w:val="both"/>
        <w:rPr>
          <w:b/>
          <w:sz w:val="16"/>
          <w:szCs w:val="16"/>
        </w:rPr>
      </w:pPr>
    </w:p>
    <w:p w:rsidR="00E63E75" w:rsidRPr="00CC4B8B" w:rsidRDefault="00E63E75" w:rsidP="002039C0">
      <w:pPr>
        <w:spacing w:after="0" w:line="240" w:lineRule="auto"/>
        <w:jc w:val="both"/>
        <w:rPr>
          <w:b/>
          <w:sz w:val="16"/>
          <w:szCs w:val="16"/>
        </w:rPr>
      </w:pPr>
    </w:p>
    <w:p w:rsidR="0092633E" w:rsidRPr="008147AC" w:rsidRDefault="00E63E75" w:rsidP="00663DAD">
      <w:pPr>
        <w:spacing w:after="0" w:line="240" w:lineRule="auto"/>
        <w:jc w:val="both"/>
        <w:rPr>
          <w:b/>
        </w:rPr>
      </w:pPr>
      <w:r>
        <w:rPr>
          <w:b/>
        </w:rPr>
        <w:t xml:space="preserve">28. </w:t>
      </w:r>
      <w:r w:rsidR="0092633E" w:rsidRPr="008147AC">
        <w:rPr>
          <w:b/>
          <w:lang w:val="en-GB"/>
        </w:rPr>
        <w:t>Students who profess minority religions feel signs of discrimination by classmates.</w:t>
      </w:r>
      <w:r w:rsidR="0092633E" w:rsidRPr="008147AC">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92633E" w:rsidTr="00E24A7A">
        <w:trPr>
          <w:trHeight w:val="304"/>
        </w:trPr>
        <w:tc>
          <w:tcPr>
            <w:tcW w:w="1126" w:type="dxa"/>
          </w:tcPr>
          <w:p w:rsidR="0092633E" w:rsidRDefault="0092633E" w:rsidP="00E24A7A">
            <w:pPr>
              <w:jc w:val="center"/>
              <w:rPr>
                <w:sz w:val="20"/>
                <w:szCs w:val="20"/>
              </w:rPr>
            </w:pPr>
            <w:r>
              <w:rPr>
                <w:sz w:val="20"/>
                <w:szCs w:val="20"/>
              </w:rPr>
              <w:t>1</w:t>
            </w:r>
          </w:p>
          <w:p w:rsidR="0092633E" w:rsidRPr="00FE7B89" w:rsidRDefault="0092633E"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92633E" w:rsidRDefault="0092633E" w:rsidP="00E24A7A">
            <w:pPr>
              <w:jc w:val="center"/>
              <w:rPr>
                <w:sz w:val="20"/>
                <w:szCs w:val="20"/>
              </w:rPr>
            </w:pPr>
            <w:r>
              <w:rPr>
                <w:sz w:val="20"/>
                <w:szCs w:val="20"/>
              </w:rPr>
              <w:t>2</w:t>
            </w:r>
          </w:p>
          <w:p w:rsidR="0092633E" w:rsidRPr="00FE7B89" w:rsidRDefault="0092633E" w:rsidP="00E24A7A">
            <w:pPr>
              <w:jc w:val="center"/>
              <w:rPr>
                <w:sz w:val="14"/>
                <w:szCs w:val="14"/>
              </w:rPr>
            </w:pPr>
            <w:proofErr w:type="spellStart"/>
            <w:r>
              <w:rPr>
                <w:sz w:val="14"/>
                <w:szCs w:val="14"/>
              </w:rPr>
              <w:t>disagree</w:t>
            </w:r>
            <w:proofErr w:type="spellEnd"/>
          </w:p>
        </w:tc>
        <w:tc>
          <w:tcPr>
            <w:tcW w:w="1134" w:type="dxa"/>
          </w:tcPr>
          <w:p w:rsidR="0092633E" w:rsidRDefault="0092633E" w:rsidP="00E24A7A">
            <w:pPr>
              <w:jc w:val="center"/>
              <w:rPr>
                <w:sz w:val="20"/>
                <w:szCs w:val="20"/>
              </w:rPr>
            </w:pPr>
            <w:r>
              <w:rPr>
                <w:sz w:val="20"/>
                <w:szCs w:val="20"/>
              </w:rPr>
              <w:t>3</w:t>
            </w:r>
          </w:p>
          <w:p w:rsidR="0092633E" w:rsidRPr="00FE7B89" w:rsidRDefault="0092633E"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92633E" w:rsidRDefault="0092633E" w:rsidP="00E24A7A">
            <w:pPr>
              <w:jc w:val="center"/>
              <w:rPr>
                <w:sz w:val="20"/>
                <w:szCs w:val="20"/>
              </w:rPr>
            </w:pPr>
            <w:r>
              <w:rPr>
                <w:sz w:val="20"/>
                <w:szCs w:val="20"/>
              </w:rPr>
              <w:t>4</w:t>
            </w:r>
          </w:p>
          <w:p w:rsidR="0092633E" w:rsidRPr="00FE7B89" w:rsidRDefault="0092633E" w:rsidP="00E24A7A">
            <w:pPr>
              <w:jc w:val="center"/>
              <w:rPr>
                <w:sz w:val="14"/>
                <w:szCs w:val="14"/>
              </w:rPr>
            </w:pPr>
            <w:proofErr w:type="spellStart"/>
            <w:r>
              <w:rPr>
                <w:sz w:val="14"/>
                <w:szCs w:val="14"/>
              </w:rPr>
              <w:t>agree</w:t>
            </w:r>
            <w:proofErr w:type="spellEnd"/>
          </w:p>
        </w:tc>
        <w:tc>
          <w:tcPr>
            <w:tcW w:w="959" w:type="dxa"/>
          </w:tcPr>
          <w:p w:rsidR="0092633E" w:rsidRDefault="0092633E" w:rsidP="00E24A7A">
            <w:pPr>
              <w:jc w:val="center"/>
              <w:rPr>
                <w:sz w:val="20"/>
                <w:szCs w:val="20"/>
              </w:rPr>
            </w:pPr>
            <w:r>
              <w:rPr>
                <w:sz w:val="20"/>
                <w:szCs w:val="20"/>
              </w:rPr>
              <w:t>5</w:t>
            </w:r>
          </w:p>
          <w:p w:rsidR="0092633E" w:rsidRPr="00FE7B89" w:rsidRDefault="0092633E"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2633E" w:rsidRDefault="0092633E" w:rsidP="00663DAD">
      <w:pPr>
        <w:spacing w:after="0" w:line="240" w:lineRule="auto"/>
        <w:jc w:val="both"/>
        <w:rPr>
          <w:b/>
        </w:rPr>
      </w:pPr>
    </w:p>
    <w:p w:rsidR="00E63E75" w:rsidRDefault="00663DAD" w:rsidP="002039C0">
      <w:pPr>
        <w:spacing w:after="0" w:line="240" w:lineRule="auto"/>
        <w:jc w:val="both"/>
        <w:rPr>
          <w:b/>
        </w:rPr>
      </w:pPr>
      <w:r>
        <w:rPr>
          <w:b/>
        </w:rPr>
        <w:t xml:space="preserve">29. </w:t>
      </w:r>
      <w:r w:rsidR="0092633E" w:rsidRPr="008147AC">
        <w:rPr>
          <w:b/>
          <w:lang w:val="en-GB"/>
        </w:rPr>
        <w:t>Students from socially disadvantaged backgrounds are often involved in knowledge competitions</w:t>
      </w:r>
      <w:r w:rsidR="0092633E" w:rsidRPr="00EF775D">
        <w:rPr>
          <w:lang w:val="en-GB"/>
        </w:rPr>
        <w:t>.</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7107F" w:rsidRDefault="0097107F" w:rsidP="002039C0">
      <w:pPr>
        <w:spacing w:after="0" w:line="240" w:lineRule="auto"/>
        <w:jc w:val="both"/>
        <w:rPr>
          <w:b/>
        </w:rPr>
      </w:pPr>
    </w:p>
    <w:p w:rsidR="0097107F" w:rsidRDefault="0097107F" w:rsidP="002039C0">
      <w:pPr>
        <w:spacing w:after="0" w:line="240" w:lineRule="auto"/>
        <w:jc w:val="both"/>
        <w:rPr>
          <w:b/>
        </w:rPr>
      </w:pPr>
      <w:r>
        <w:rPr>
          <w:b/>
        </w:rPr>
        <w:t xml:space="preserve">30. </w:t>
      </w:r>
      <w:r w:rsidR="0092633E" w:rsidRPr="00EF775D">
        <w:rPr>
          <w:lang w:val="en-GB"/>
        </w:rPr>
        <w:t xml:space="preserve">Students from socially disadvantaged backgrounds are often involved </w:t>
      </w:r>
      <w:r w:rsidR="0092633E">
        <w:rPr>
          <w:lang w:val="en-GB"/>
        </w:rPr>
        <w:t xml:space="preserve">in </w:t>
      </w:r>
      <w:r w:rsidR="0092633E" w:rsidRPr="00EF775D">
        <w:rPr>
          <w:lang w:val="en-GB"/>
        </w:rPr>
        <w:t>sport</w:t>
      </w:r>
      <w:r w:rsidR="0092633E">
        <w:rPr>
          <w:lang w:val="en-GB"/>
        </w:rPr>
        <w:t>s</w:t>
      </w:r>
      <w:r w:rsidR="0092633E" w:rsidRPr="00EF775D">
        <w:rPr>
          <w:lang w:val="en-GB"/>
        </w:rPr>
        <w:t xml:space="preserve"> competitions.</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7107F" w:rsidRDefault="0097107F" w:rsidP="002039C0">
      <w:pPr>
        <w:spacing w:after="0" w:line="240" w:lineRule="auto"/>
        <w:jc w:val="both"/>
        <w:rPr>
          <w:b/>
        </w:rPr>
      </w:pPr>
    </w:p>
    <w:p w:rsidR="0097107F" w:rsidRDefault="0097107F" w:rsidP="002039C0">
      <w:pPr>
        <w:spacing w:after="0" w:line="240" w:lineRule="auto"/>
        <w:jc w:val="both"/>
        <w:rPr>
          <w:b/>
        </w:rPr>
      </w:pPr>
      <w:r>
        <w:rPr>
          <w:b/>
        </w:rPr>
        <w:t>31.</w:t>
      </w:r>
      <w:r w:rsidR="0092633E" w:rsidRPr="0092633E">
        <w:rPr>
          <w:lang w:val="en-GB"/>
        </w:rPr>
        <w:t xml:space="preserve"> </w:t>
      </w:r>
      <w:r w:rsidR="0092633E" w:rsidRPr="008147AC">
        <w:rPr>
          <w:b/>
          <w:lang w:val="en-GB"/>
        </w:rPr>
        <w:t>Students from socially disadvantaged backgrounds are often chosen to participate in school events (e.g. literary clubs, dance performances, etc.).</w:t>
      </w:r>
      <w:r>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7107F" w:rsidRDefault="0097107F" w:rsidP="002039C0">
      <w:pPr>
        <w:spacing w:after="0" w:line="240" w:lineRule="auto"/>
        <w:jc w:val="both"/>
        <w:rPr>
          <w:b/>
        </w:rPr>
      </w:pPr>
    </w:p>
    <w:p w:rsidR="0097107F" w:rsidRPr="008147AC" w:rsidRDefault="0097107F" w:rsidP="002039C0">
      <w:pPr>
        <w:spacing w:after="0" w:line="240" w:lineRule="auto"/>
        <w:jc w:val="both"/>
        <w:rPr>
          <w:b/>
        </w:rPr>
      </w:pPr>
      <w:r>
        <w:rPr>
          <w:b/>
        </w:rPr>
        <w:t xml:space="preserve">32. </w:t>
      </w:r>
      <w:r w:rsidR="0092633E" w:rsidRPr="008147AC">
        <w:rPr>
          <w:b/>
          <w:lang w:val="en-GB"/>
        </w:rPr>
        <w:t>Students from socially disadvantaged backgrounds are reprimanded for their behaviour more frequently than other students.</w:t>
      </w:r>
      <w:r w:rsidRPr="008147AC">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7107F" w:rsidRDefault="0097107F" w:rsidP="002039C0">
      <w:pPr>
        <w:spacing w:after="0" w:line="240" w:lineRule="auto"/>
        <w:jc w:val="both"/>
        <w:rPr>
          <w:b/>
        </w:rPr>
      </w:pPr>
    </w:p>
    <w:p w:rsidR="0097107F" w:rsidRDefault="0097107F" w:rsidP="0097107F">
      <w:pPr>
        <w:spacing w:after="0" w:line="240" w:lineRule="auto"/>
        <w:jc w:val="both"/>
        <w:rPr>
          <w:b/>
        </w:rPr>
      </w:pPr>
      <w:r>
        <w:rPr>
          <w:b/>
        </w:rPr>
        <w:t xml:space="preserve">33. </w:t>
      </w:r>
      <w:r w:rsidR="0092633E" w:rsidRPr="008147AC">
        <w:rPr>
          <w:b/>
          <w:lang w:val="en-GB"/>
        </w:rPr>
        <w:t>Students from socially disadvantaged backgrounds are complimented more than other students.</w:t>
      </w:r>
      <w:r>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7107F" w:rsidRDefault="0097107F" w:rsidP="002039C0">
      <w:pPr>
        <w:spacing w:after="0" w:line="240" w:lineRule="auto"/>
        <w:jc w:val="both"/>
        <w:rPr>
          <w:b/>
        </w:rPr>
      </w:pPr>
    </w:p>
    <w:p w:rsidR="0097107F" w:rsidRDefault="0097107F" w:rsidP="0097107F">
      <w:pPr>
        <w:spacing w:after="0" w:line="240" w:lineRule="auto"/>
        <w:jc w:val="both"/>
        <w:rPr>
          <w:b/>
        </w:rPr>
      </w:pPr>
      <w:r>
        <w:rPr>
          <w:b/>
        </w:rPr>
        <w:t>34.</w:t>
      </w:r>
      <w:r w:rsidR="0092633E" w:rsidRPr="0092633E">
        <w:rPr>
          <w:lang w:val="en-GB"/>
        </w:rPr>
        <w:t xml:space="preserve"> </w:t>
      </w:r>
      <w:r w:rsidR="0092633E" w:rsidRPr="008147AC">
        <w:rPr>
          <w:b/>
          <w:lang w:val="en-GB"/>
        </w:rPr>
        <w:t>Students from socially disadvantaged backgrounds often feel signs of discrimination by teachers.</w:t>
      </w:r>
      <w:r>
        <w:rPr>
          <w:b/>
        </w:rPr>
        <w:t xml:space="preserve"> </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CC4B8B" w:rsidTr="00E24A7A">
        <w:trPr>
          <w:trHeight w:val="304"/>
        </w:trPr>
        <w:tc>
          <w:tcPr>
            <w:tcW w:w="1126" w:type="dxa"/>
          </w:tcPr>
          <w:p w:rsidR="00CC4B8B" w:rsidRDefault="00CC4B8B" w:rsidP="00E24A7A">
            <w:pPr>
              <w:jc w:val="center"/>
              <w:rPr>
                <w:sz w:val="20"/>
                <w:szCs w:val="20"/>
              </w:rPr>
            </w:pPr>
            <w:r>
              <w:rPr>
                <w:sz w:val="20"/>
                <w:szCs w:val="20"/>
              </w:rPr>
              <w:t>1</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CC4B8B" w:rsidRDefault="00CC4B8B" w:rsidP="00E24A7A">
            <w:pPr>
              <w:jc w:val="center"/>
              <w:rPr>
                <w:sz w:val="20"/>
                <w:szCs w:val="20"/>
              </w:rPr>
            </w:pPr>
            <w:r>
              <w:rPr>
                <w:sz w:val="20"/>
                <w:szCs w:val="20"/>
              </w:rPr>
              <w:t>2</w:t>
            </w:r>
          </w:p>
          <w:p w:rsidR="00CC4B8B" w:rsidRPr="00FE7B89" w:rsidRDefault="00CC4B8B" w:rsidP="00E24A7A">
            <w:pPr>
              <w:jc w:val="center"/>
              <w:rPr>
                <w:sz w:val="14"/>
                <w:szCs w:val="14"/>
              </w:rPr>
            </w:pPr>
            <w:proofErr w:type="spellStart"/>
            <w:r>
              <w:rPr>
                <w:sz w:val="14"/>
                <w:szCs w:val="14"/>
              </w:rPr>
              <w:t>disagree</w:t>
            </w:r>
            <w:proofErr w:type="spellEnd"/>
          </w:p>
        </w:tc>
        <w:tc>
          <w:tcPr>
            <w:tcW w:w="1134" w:type="dxa"/>
          </w:tcPr>
          <w:p w:rsidR="00CC4B8B" w:rsidRDefault="00CC4B8B" w:rsidP="00E24A7A">
            <w:pPr>
              <w:jc w:val="center"/>
              <w:rPr>
                <w:sz w:val="20"/>
                <w:szCs w:val="20"/>
              </w:rPr>
            </w:pPr>
            <w:r>
              <w:rPr>
                <w:sz w:val="20"/>
                <w:szCs w:val="20"/>
              </w:rPr>
              <w:t>3</w:t>
            </w:r>
          </w:p>
          <w:p w:rsidR="00CC4B8B" w:rsidRPr="00FE7B89" w:rsidRDefault="00CC4B8B"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CC4B8B" w:rsidRDefault="00CC4B8B" w:rsidP="00E24A7A">
            <w:pPr>
              <w:jc w:val="center"/>
              <w:rPr>
                <w:sz w:val="20"/>
                <w:szCs w:val="20"/>
              </w:rPr>
            </w:pPr>
            <w:r>
              <w:rPr>
                <w:sz w:val="20"/>
                <w:szCs w:val="20"/>
              </w:rPr>
              <w:t>4</w:t>
            </w:r>
          </w:p>
          <w:p w:rsidR="00CC4B8B" w:rsidRPr="00FE7B89" w:rsidRDefault="00CC4B8B" w:rsidP="00E24A7A">
            <w:pPr>
              <w:jc w:val="center"/>
              <w:rPr>
                <w:sz w:val="14"/>
                <w:szCs w:val="14"/>
              </w:rPr>
            </w:pPr>
            <w:proofErr w:type="spellStart"/>
            <w:r>
              <w:rPr>
                <w:sz w:val="14"/>
                <w:szCs w:val="14"/>
              </w:rPr>
              <w:t>agree</w:t>
            </w:r>
            <w:proofErr w:type="spellEnd"/>
          </w:p>
        </w:tc>
        <w:tc>
          <w:tcPr>
            <w:tcW w:w="959" w:type="dxa"/>
          </w:tcPr>
          <w:p w:rsidR="00CC4B8B" w:rsidRDefault="00CC4B8B" w:rsidP="00E24A7A">
            <w:pPr>
              <w:jc w:val="center"/>
              <w:rPr>
                <w:sz w:val="20"/>
                <w:szCs w:val="20"/>
              </w:rPr>
            </w:pPr>
            <w:r>
              <w:rPr>
                <w:sz w:val="20"/>
                <w:szCs w:val="20"/>
              </w:rPr>
              <w:t>5</w:t>
            </w:r>
          </w:p>
          <w:p w:rsidR="00CC4B8B" w:rsidRPr="00FE7B89" w:rsidRDefault="00CC4B8B"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97107F" w:rsidRDefault="0097107F" w:rsidP="002039C0">
      <w:pPr>
        <w:spacing w:after="0" w:line="240" w:lineRule="auto"/>
        <w:jc w:val="both"/>
        <w:rPr>
          <w:b/>
        </w:rPr>
      </w:pPr>
    </w:p>
    <w:p w:rsidR="0097107F" w:rsidRPr="008147AC" w:rsidRDefault="0097107F" w:rsidP="0097107F">
      <w:pPr>
        <w:spacing w:after="0" w:line="240" w:lineRule="auto"/>
        <w:jc w:val="both"/>
        <w:rPr>
          <w:b/>
        </w:rPr>
      </w:pPr>
      <w:r>
        <w:rPr>
          <w:b/>
        </w:rPr>
        <w:t>3</w:t>
      </w:r>
      <w:r w:rsidR="00CA4C42">
        <w:rPr>
          <w:b/>
        </w:rPr>
        <w:t>5</w:t>
      </w:r>
      <w:r>
        <w:rPr>
          <w:b/>
        </w:rPr>
        <w:t xml:space="preserve">. </w:t>
      </w:r>
      <w:r w:rsidR="0092633E" w:rsidRPr="008147AC">
        <w:rPr>
          <w:b/>
          <w:lang w:val="en-GB"/>
        </w:rPr>
        <w:t>Students from socially disadvantaged backgrounds feel signs of discrimination by classmates.</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753FF2" w:rsidTr="00E24A7A">
        <w:trPr>
          <w:trHeight w:val="304"/>
        </w:trPr>
        <w:tc>
          <w:tcPr>
            <w:tcW w:w="1126" w:type="dxa"/>
          </w:tcPr>
          <w:p w:rsidR="00753FF2" w:rsidRDefault="00753FF2" w:rsidP="00E24A7A">
            <w:pPr>
              <w:jc w:val="center"/>
              <w:rPr>
                <w:sz w:val="20"/>
                <w:szCs w:val="20"/>
              </w:rPr>
            </w:pPr>
            <w:r>
              <w:rPr>
                <w:sz w:val="20"/>
                <w:szCs w:val="20"/>
              </w:rPr>
              <w:t>1</w:t>
            </w:r>
          </w:p>
          <w:p w:rsidR="00753FF2" w:rsidRPr="00FE7B89" w:rsidRDefault="00753FF2"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753FF2" w:rsidRDefault="00753FF2" w:rsidP="00E24A7A">
            <w:pPr>
              <w:jc w:val="center"/>
              <w:rPr>
                <w:sz w:val="20"/>
                <w:szCs w:val="20"/>
              </w:rPr>
            </w:pPr>
            <w:r>
              <w:rPr>
                <w:sz w:val="20"/>
                <w:szCs w:val="20"/>
              </w:rPr>
              <w:t>2</w:t>
            </w:r>
          </w:p>
          <w:p w:rsidR="00753FF2" w:rsidRPr="00FE7B89" w:rsidRDefault="00753FF2" w:rsidP="00E24A7A">
            <w:pPr>
              <w:jc w:val="center"/>
              <w:rPr>
                <w:sz w:val="14"/>
                <w:szCs w:val="14"/>
              </w:rPr>
            </w:pPr>
            <w:proofErr w:type="spellStart"/>
            <w:r>
              <w:rPr>
                <w:sz w:val="14"/>
                <w:szCs w:val="14"/>
              </w:rPr>
              <w:t>disagree</w:t>
            </w:r>
            <w:proofErr w:type="spellEnd"/>
          </w:p>
        </w:tc>
        <w:tc>
          <w:tcPr>
            <w:tcW w:w="1134" w:type="dxa"/>
          </w:tcPr>
          <w:p w:rsidR="00753FF2" w:rsidRDefault="00753FF2" w:rsidP="00E24A7A">
            <w:pPr>
              <w:jc w:val="center"/>
              <w:rPr>
                <w:sz w:val="20"/>
                <w:szCs w:val="20"/>
              </w:rPr>
            </w:pPr>
            <w:r>
              <w:rPr>
                <w:sz w:val="20"/>
                <w:szCs w:val="20"/>
              </w:rPr>
              <w:t>3</w:t>
            </w:r>
          </w:p>
          <w:p w:rsidR="00753FF2" w:rsidRPr="00FE7B89" w:rsidRDefault="00753FF2"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753FF2" w:rsidRDefault="00753FF2" w:rsidP="00E24A7A">
            <w:pPr>
              <w:jc w:val="center"/>
              <w:rPr>
                <w:sz w:val="20"/>
                <w:szCs w:val="20"/>
              </w:rPr>
            </w:pPr>
            <w:r>
              <w:rPr>
                <w:sz w:val="20"/>
                <w:szCs w:val="20"/>
              </w:rPr>
              <w:t>4</w:t>
            </w:r>
          </w:p>
          <w:p w:rsidR="00753FF2" w:rsidRPr="00FE7B89" w:rsidRDefault="00753FF2" w:rsidP="00E24A7A">
            <w:pPr>
              <w:jc w:val="center"/>
              <w:rPr>
                <w:sz w:val="14"/>
                <w:szCs w:val="14"/>
              </w:rPr>
            </w:pPr>
            <w:proofErr w:type="spellStart"/>
            <w:r>
              <w:rPr>
                <w:sz w:val="14"/>
                <w:szCs w:val="14"/>
              </w:rPr>
              <w:t>agree</w:t>
            </w:r>
            <w:proofErr w:type="spellEnd"/>
          </w:p>
        </w:tc>
        <w:tc>
          <w:tcPr>
            <w:tcW w:w="959" w:type="dxa"/>
          </w:tcPr>
          <w:p w:rsidR="00753FF2" w:rsidRDefault="00753FF2" w:rsidP="00E24A7A">
            <w:pPr>
              <w:jc w:val="center"/>
              <w:rPr>
                <w:sz w:val="20"/>
                <w:szCs w:val="20"/>
              </w:rPr>
            </w:pPr>
            <w:r>
              <w:rPr>
                <w:sz w:val="20"/>
                <w:szCs w:val="20"/>
              </w:rPr>
              <w:t>5</w:t>
            </w:r>
          </w:p>
          <w:p w:rsidR="00753FF2" w:rsidRPr="00FE7B89" w:rsidRDefault="00753FF2"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C66CAC" w:rsidRDefault="00C66CAC" w:rsidP="00C66CAC">
      <w:pPr>
        <w:spacing w:before="240" w:after="0" w:line="240" w:lineRule="auto"/>
        <w:jc w:val="both"/>
        <w:rPr>
          <w:b/>
        </w:rPr>
      </w:pPr>
      <w:r>
        <w:rPr>
          <w:b/>
        </w:rPr>
        <w:t>3</w:t>
      </w:r>
      <w:r w:rsidR="00CA4C42">
        <w:rPr>
          <w:b/>
        </w:rPr>
        <w:t>6</w:t>
      </w:r>
      <w:r>
        <w:rPr>
          <w:b/>
        </w:rPr>
        <w:t xml:space="preserve">. </w:t>
      </w:r>
      <w:r w:rsidR="008147AC" w:rsidRPr="008147AC">
        <w:rPr>
          <w:b/>
          <w:lang w:val="en-GB"/>
        </w:rPr>
        <w:t>Students from socially disadvantaged backgrounds are condoned for unpreparedness or forgetting supplies more often than other students.</w:t>
      </w:r>
    </w:p>
    <w:tbl>
      <w:tblPr>
        <w:tblStyle w:val="Mkatabulky"/>
        <w:tblpPr w:leftFromText="141" w:rightFromText="141" w:vertAnchor="text" w:horzAnchor="margin" w:tblpX="-68" w:tblpY="14"/>
        <w:tblW w:w="4928" w:type="dxa"/>
        <w:tblLook w:val="04A0" w:firstRow="1" w:lastRow="0" w:firstColumn="1" w:lastColumn="0" w:noHBand="0" w:noVBand="1"/>
      </w:tblPr>
      <w:tblGrid>
        <w:gridCol w:w="1126"/>
        <w:gridCol w:w="859"/>
        <w:gridCol w:w="1134"/>
        <w:gridCol w:w="850"/>
        <w:gridCol w:w="959"/>
      </w:tblGrid>
      <w:tr w:rsidR="00753FF2" w:rsidTr="00E24A7A">
        <w:trPr>
          <w:trHeight w:val="304"/>
        </w:trPr>
        <w:tc>
          <w:tcPr>
            <w:tcW w:w="1126" w:type="dxa"/>
          </w:tcPr>
          <w:p w:rsidR="00753FF2" w:rsidRDefault="00753FF2" w:rsidP="00E24A7A">
            <w:pPr>
              <w:jc w:val="center"/>
              <w:rPr>
                <w:sz w:val="20"/>
                <w:szCs w:val="20"/>
              </w:rPr>
            </w:pPr>
            <w:r>
              <w:rPr>
                <w:sz w:val="20"/>
                <w:szCs w:val="20"/>
              </w:rPr>
              <w:t>1</w:t>
            </w:r>
          </w:p>
          <w:p w:rsidR="00753FF2" w:rsidRPr="00FE7B89" w:rsidRDefault="00753FF2"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9" w:type="dxa"/>
          </w:tcPr>
          <w:p w:rsidR="00753FF2" w:rsidRDefault="00753FF2" w:rsidP="00E24A7A">
            <w:pPr>
              <w:jc w:val="center"/>
              <w:rPr>
                <w:sz w:val="20"/>
                <w:szCs w:val="20"/>
              </w:rPr>
            </w:pPr>
            <w:r>
              <w:rPr>
                <w:sz w:val="20"/>
                <w:szCs w:val="20"/>
              </w:rPr>
              <w:t>2</w:t>
            </w:r>
          </w:p>
          <w:p w:rsidR="00753FF2" w:rsidRPr="00FE7B89" w:rsidRDefault="00753FF2" w:rsidP="00E24A7A">
            <w:pPr>
              <w:jc w:val="center"/>
              <w:rPr>
                <w:sz w:val="14"/>
                <w:szCs w:val="14"/>
              </w:rPr>
            </w:pPr>
            <w:proofErr w:type="spellStart"/>
            <w:r>
              <w:rPr>
                <w:sz w:val="14"/>
                <w:szCs w:val="14"/>
              </w:rPr>
              <w:t>disagree</w:t>
            </w:r>
            <w:proofErr w:type="spellEnd"/>
          </w:p>
        </w:tc>
        <w:tc>
          <w:tcPr>
            <w:tcW w:w="1134" w:type="dxa"/>
          </w:tcPr>
          <w:p w:rsidR="00753FF2" w:rsidRDefault="00753FF2" w:rsidP="00E24A7A">
            <w:pPr>
              <w:jc w:val="center"/>
              <w:rPr>
                <w:sz w:val="20"/>
                <w:szCs w:val="20"/>
              </w:rPr>
            </w:pPr>
            <w:r>
              <w:rPr>
                <w:sz w:val="20"/>
                <w:szCs w:val="20"/>
              </w:rPr>
              <w:t>3</w:t>
            </w:r>
          </w:p>
          <w:p w:rsidR="00753FF2" w:rsidRPr="00FE7B89" w:rsidRDefault="00753FF2" w:rsidP="00E24A7A">
            <w:pPr>
              <w:jc w:val="center"/>
              <w:rPr>
                <w:sz w:val="14"/>
                <w:szCs w:val="14"/>
              </w:rPr>
            </w:pPr>
            <w:proofErr w:type="spellStart"/>
            <w:r>
              <w:rPr>
                <w:sz w:val="14"/>
                <w:szCs w:val="14"/>
              </w:rPr>
              <w:t>yes</w:t>
            </w:r>
            <w:proofErr w:type="spellEnd"/>
            <w:r>
              <w:rPr>
                <w:sz w:val="14"/>
                <w:szCs w:val="14"/>
              </w:rPr>
              <w:t xml:space="preserve"> and no</w:t>
            </w:r>
          </w:p>
        </w:tc>
        <w:tc>
          <w:tcPr>
            <w:tcW w:w="850" w:type="dxa"/>
          </w:tcPr>
          <w:p w:rsidR="00753FF2" w:rsidRDefault="00753FF2" w:rsidP="00E24A7A">
            <w:pPr>
              <w:jc w:val="center"/>
              <w:rPr>
                <w:sz w:val="20"/>
                <w:szCs w:val="20"/>
              </w:rPr>
            </w:pPr>
            <w:r>
              <w:rPr>
                <w:sz w:val="20"/>
                <w:szCs w:val="20"/>
              </w:rPr>
              <w:t>4</w:t>
            </w:r>
          </w:p>
          <w:p w:rsidR="00753FF2" w:rsidRPr="00FE7B89" w:rsidRDefault="00753FF2" w:rsidP="00E24A7A">
            <w:pPr>
              <w:jc w:val="center"/>
              <w:rPr>
                <w:sz w:val="14"/>
                <w:szCs w:val="14"/>
              </w:rPr>
            </w:pPr>
            <w:proofErr w:type="spellStart"/>
            <w:r>
              <w:rPr>
                <w:sz w:val="14"/>
                <w:szCs w:val="14"/>
              </w:rPr>
              <w:t>agree</w:t>
            </w:r>
            <w:proofErr w:type="spellEnd"/>
          </w:p>
        </w:tc>
        <w:tc>
          <w:tcPr>
            <w:tcW w:w="959" w:type="dxa"/>
          </w:tcPr>
          <w:p w:rsidR="00753FF2" w:rsidRDefault="00753FF2" w:rsidP="00E24A7A">
            <w:pPr>
              <w:jc w:val="center"/>
              <w:rPr>
                <w:sz w:val="20"/>
                <w:szCs w:val="20"/>
              </w:rPr>
            </w:pPr>
            <w:r>
              <w:rPr>
                <w:sz w:val="20"/>
                <w:szCs w:val="20"/>
              </w:rPr>
              <w:t>5</w:t>
            </w:r>
          </w:p>
          <w:p w:rsidR="00753FF2" w:rsidRPr="00FE7B89" w:rsidRDefault="00753FF2"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2C46D0" w:rsidRDefault="002C46D0" w:rsidP="002039C0">
      <w:pPr>
        <w:spacing w:after="0" w:line="240" w:lineRule="auto"/>
        <w:jc w:val="both"/>
        <w:rPr>
          <w:b/>
        </w:rPr>
      </w:pPr>
    </w:p>
    <w:p w:rsidR="008147AC" w:rsidRDefault="008147AC" w:rsidP="002039C0">
      <w:pPr>
        <w:spacing w:after="0" w:line="240" w:lineRule="auto"/>
        <w:jc w:val="both"/>
        <w:rPr>
          <w:b/>
        </w:rPr>
      </w:pPr>
    </w:p>
    <w:p w:rsidR="00C66CAC" w:rsidRDefault="00BA3E15" w:rsidP="002039C0">
      <w:pPr>
        <w:spacing w:after="0" w:line="240" w:lineRule="auto"/>
        <w:jc w:val="both"/>
        <w:rPr>
          <w:b/>
          <w:lang w:val="en-GB"/>
        </w:rPr>
      </w:pPr>
      <w:r>
        <w:rPr>
          <w:b/>
        </w:rPr>
        <w:lastRenderedPageBreak/>
        <w:t>3</w:t>
      </w:r>
      <w:r w:rsidR="00CA4C42">
        <w:rPr>
          <w:b/>
        </w:rPr>
        <w:t>7</w:t>
      </w:r>
      <w:r w:rsidRPr="008147AC">
        <w:rPr>
          <w:b/>
        </w:rPr>
        <w:t xml:space="preserve">. </w:t>
      </w:r>
      <w:r w:rsidR="0092633E" w:rsidRPr="008147AC">
        <w:rPr>
          <w:b/>
          <w:lang w:val="en-GB"/>
        </w:rPr>
        <w:t>I realize that I approach education of male and female students differently.</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220370" w:rsidTr="00E24A7A">
        <w:trPr>
          <w:trHeight w:val="422"/>
        </w:trPr>
        <w:tc>
          <w:tcPr>
            <w:tcW w:w="1242" w:type="dxa"/>
          </w:tcPr>
          <w:p w:rsidR="00220370" w:rsidRDefault="00220370" w:rsidP="00E24A7A">
            <w:pPr>
              <w:jc w:val="center"/>
              <w:rPr>
                <w:sz w:val="20"/>
                <w:szCs w:val="20"/>
              </w:rPr>
            </w:pPr>
            <w:r>
              <w:rPr>
                <w:sz w:val="20"/>
                <w:szCs w:val="20"/>
              </w:rPr>
              <w:t>1</w:t>
            </w:r>
          </w:p>
          <w:p w:rsidR="00220370" w:rsidRPr="00FE7B89" w:rsidRDefault="00220370"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220370" w:rsidRDefault="00220370" w:rsidP="00E24A7A">
            <w:pPr>
              <w:jc w:val="center"/>
              <w:rPr>
                <w:sz w:val="20"/>
                <w:szCs w:val="20"/>
              </w:rPr>
            </w:pPr>
            <w:r>
              <w:rPr>
                <w:sz w:val="20"/>
                <w:szCs w:val="20"/>
              </w:rPr>
              <w:t>2</w:t>
            </w:r>
          </w:p>
          <w:p w:rsidR="00220370" w:rsidRPr="00FE7B89" w:rsidRDefault="00220370" w:rsidP="00E24A7A">
            <w:pPr>
              <w:jc w:val="center"/>
              <w:rPr>
                <w:sz w:val="14"/>
                <w:szCs w:val="14"/>
              </w:rPr>
            </w:pPr>
            <w:proofErr w:type="spellStart"/>
            <w:r>
              <w:rPr>
                <w:sz w:val="14"/>
                <w:szCs w:val="14"/>
              </w:rPr>
              <w:t>disagree</w:t>
            </w:r>
            <w:proofErr w:type="spellEnd"/>
          </w:p>
        </w:tc>
        <w:tc>
          <w:tcPr>
            <w:tcW w:w="992" w:type="dxa"/>
          </w:tcPr>
          <w:p w:rsidR="00220370" w:rsidRDefault="00220370" w:rsidP="00E24A7A">
            <w:pPr>
              <w:jc w:val="center"/>
              <w:rPr>
                <w:sz w:val="20"/>
                <w:szCs w:val="20"/>
              </w:rPr>
            </w:pPr>
            <w:r>
              <w:rPr>
                <w:sz w:val="20"/>
                <w:szCs w:val="20"/>
              </w:rPr>
              <w:t>3</w:t>
            </w:r>
          </w:p>
          <w:p w:rsidR="00220370" w:rsidRPr="00FE7B89" w:rsidRDefault="00220370"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220370" w:rsidRDefault="00220370" w:rsidP="00E24A7A">
            <w:pPr>
              <w:jc w:val="center"/>
              <w:rPr>
                <w:sz w:val="20"/>
                <w:szCs w:val="20"/>
              </w:rPr>
            </w:pPr>
            <w:r>
              <w:rPr>
                <w:sz w:val="20"/>
                <w:szCs w:val="20"/>
              </w:rPr>
              <w:t>4</w:t>
            </w:r>
          </w:p>
          <w:p w:rsidR="00220370" w:rsidRPr="00FE7B89" w:rsidRDefault="00220370" w:rsidP="00E24A7A">
            <w:pPr>
              <w:jc w:val="center"/>
              <w:rPr>
                <w:sz w:val="14"/>
                <w:szCs w:val="14"/>
              </w:rPr>
            </w:pPr>
            <w:proofErr w:type="spellStart"/>
            <w:r>
              <w:rPr>
                <w:sz w:val="14"/>
                <w:szCs w:val="14"/>
              </w:rPr>
              <w:t>agree</w:t>
            </w:r>
            <w:proofErr w:type="spellEnd"/>
          </w:p>
        </w:tc>
        <w:tc>
          <w:tcPr>
            <w:tcW w:w="1134" w:type="dxa"/>
          </w:tcPr>
          <w:p w:rsidR="00220370" w:rsidRDefault="00220370" w:rsidP="00E24A7A">
            <w:pPr>
              <w:jc w:val="center"/>
              <w:rPr>
                <w:sz w:val="20"/>
                <w:szCs w:val="20"/>
              </w:rPr>
            </w:pPr>
            <w:r>
              <w:rPr>
                <w:sz w:val="20"/>
                <w:szCs w:val="20"/>
              </w:rPr>
              <w:t>5</w:t>
            </w:r>
          </w:p>
          <w:p w:rsidR="00220370" w:rsidRPr="00FE7B89" w:rsidRDefault="00220370"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BA3E15" w:rsidRDefault="00BA3E15" w:rsidP="002039C0">
      <w:pPr>
        <w:spacing w:after="0" w:line="240" w:lineRule="auto"/>
        <w:jc w:val="both"/>
        <w:rPr>
          <w:b/>
        </w:rPr>
      </w:pPr>
    </w:p>
    <w:p w:rsidR="00BA3E15" w:rsidRPr="00220370" w:rsidRDefault="00BA3E15" w:rsidP="00BA3E15">
      <w:pPr>
        <w:spacing w:after="0" w:line="240" w:lineRule="auto"/>
        <w:jc w:val="both"/>
        <w:rPr>
          <w:b/>
          <w:lang w:val="en-GB"/>
        </w:rPr>
      </w:pPr>
      <w:r>
        <w:rPr>
          <w:b/>
        </w:rPr>
        <w:t>3</w:t>
      </w:r>
      <w:r w:rsidR="00CA4C42">
        <w:rPr>
          <w:b/>
        </w:rPr>
        <w:t>8</w:t>
      </w:r>
      <w:r>
        <w:rPr>
          <w:b/>
        </w:rPr>
        <w:t xml:space="preserve">. </w:t>
      </w:r>
      <w:r w:rsidR="00220370" w:rsidRPr="00220370">
        <w:rPr>
          <w:b/>
          <w:lang w:val="en-GB"/>
        </w:rPr>
        <w:t>I realize that I approach education of students who profess minority religion differently.</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220370" w:rsidTr="00E24A7A">
        <w:trPr>
          <w:trHeight w:val="422"/>
        </w:trPr>
        <w:tc>
          <w:tcPr>
            <w:tcW w:w="1242" w:type="dxa"/>
          </w:tcPr>
          <w:p w:rsidR="00220370" w:rsidRDefault="00220370" w:rsidP="00E24A7A">
            <w:pPr>
              <w:jc w:val="center"/>
              <w:rPr>
                <w:sz w:val="20"/>
                <w:szCs w:val="20"/>
              </w:rPr>
            </w:pPr>
            <w:r>
              <w:rPr>
                <w:sz w:val="20"/>
                <w:szCs w:val="20"/>
              </w:rPr>
              <w:t>1</w:t>
            </w:r>
          </w:p>
          <w:p w:rsidR="00220370" w:rsidRPr="00FE7B89" w:rsidRDefault="00220370"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220370" w:rsidRDefault="00220370" w:rsidP="00E24A7A">
            <w:pPr>
              <w:jc w:val="center"/>
              <w:rPr>
                <w:sz w:val="20"/>
                <w:szCs w:val="20"/>
              </w:rPr>
            </w:pPr>
            <w:r>
              <w:rPr>
                <w:sz w:val="20"/>
                <w:szCs w:val="20"/>
              </w:rPr>
              <w:t>2</w:t>
            </w:r>
          </w:p>
          <w:p w:rsidR="00220370" w:rsidRPr="00FE7B89" w:rsidRDefault="00220370" w:rsidP="00E24A7A">
            <w:pPr>
              <w:jc w:val="center"/>
              <w:rPr>
                <w:sz w:val="14"/>
                <w:szCs w:val="14"/>
              </w:rPr>
            </w:pPr>
            <w:proofErr w:type="spellStart"/>
            <w:r>
              <w:rPr>
                <w:sz w:val="14"/>
                <w:szCs w:val="14"/>
              </w:rPr>
              <w:t>disagree</w:t>
            </w:r>
            <w:proofErr w:type="spellEnd"/>
          </w:p>
        </w:tc>
        <w:tc>
          <w:tcPr>
            <w:tcW w:w="992" w:type="dxa"/>
          </w:tcPr>
          <w:p w:rsidR="00220370" w:rsidRDefault="00220370" w:rsidP="00E24A7A">
            <w:pPr>
              <w:jc w:val="center"/>
              <w:rPr>
                <w:sz w:val="20"/>
                <w:szCs w:val="20"/>
              </w:rPr>
            </w:pPr>
            <w:r>
              <w:rPr>
                <w:sz w:val="20"/>
                <w:szCs w:val="20"/>
              </w:rPr>
              <w:t>3</w:t>
            </w:r>
          </w:p>
          <w:p w:rsidR="00220370" w:rsidRPr="00FE7B89" w:rsidRDefault="00220370"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220370" w:rsidRDefault="00220370" w:rsidP="00E24A7A">
            <w:pPr>
              <w:jc w:val="center"/>
              <w:rPr>
                <w:sz w:val="20"/>
                <w:szCs w:val="20"/>
              </w:rPr>
            </w:pPr>
            <w:r>
              <w:rPr>
                <w:sz w:val="20"/>
                <w:szCs w:val="20"/>
              </w:rPr>
              <w:t>4</w:t>
            </w:r>
          </w:p>
          <w:p w:rsidR="00220370" w:rsidRPr="00FE7B89" w:rsidRDefault="00220370" w:rsidP="00E24A7A">
            <w:pPr>
              <w:jc w:val="center"/>
              <w:rPr>
                <w:sz w:val="14"/>
                <w:szCs w:val="14"/>
              </w:rPr>
            </w:pPr>
            <w:proofErr w:type="spellStart"/>
            <w:r>
              <w:rPr>
                <w:sz w:val="14"/>
                <w:szCs w:val="14"/>
              </w:rPr>
              <w:t>agree</w:t>
            </w:r>
            <w:proofErr w:type="spellEnd"/>
          </w:p>
        </w:tc>
        <w:tc>
          <w:tcPr>
            <w:tcW w:w="1134" w:type="dxa"/>
          </w:tcPr>
          <w:p w:rsidR="00220370" w:rsidRDefault="00220370" w:rsidP="00E24A7A">
            <w:pPr>
              <w:jc w:val="center"/>
              <w:rPr>
                <w:sz w:val="20"/>
                <w:szCs w:val="20"/>
              </w:rPr>
            </w:pPr>
            <w:r>
              <w:rPr>
                <w:sz w:val="20"/>
                <w:szCs w:val="20"/>
              </w:rPr>
              <w:t>5</w:t>
            </w:r>
          </w:p>
          <w:p w:rsidR="00220370" w:rsidRPr="00FE7B89" w:rsidRDefault="00220370"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220370" w:rsidRDefault="00220370" w:rsidP="00BA3E15">
      <w:pPr>
        <w:spacing w:after="0" w:line="240" w:lineRule="auto"/>
        <w:jc w:val="both"/>
        <w:rPr>
          <w:lang w:val="en-GB"/>
        </w:rPr>
      </w:pPr>
    </w:p>
    <w:p w:rsidR="00BA3E15" w:rsidRPr="00220370" w:rsidRDefault="00BA3E15" w:rsidP="00BA3E15">
      <w:pPr>
        <w:spacing w:after="0" w:line="240" w:lineRule="auto"/>
        <w:jc w:val="both"/>
        <w:rPr>
          <w:b/>
        </w:rPr>
      </w:pPr>
      <w:r>
        <w:rPr>
          <w:b/>
        </w:rPr>
        <w:t>3</w:t>
      </w:r>
      <w:r w:rsidR="00CA4C42">
        <w:rPr>
          <w:b/>
        </w:rPr>
        <w:t>9</w:t>
      </w:r>
      <w:r>
        <w:rPr>
          <w:b/>
        </w:rPr>
        <w:t xml:space="preserve">. </w:t>
      </w:r>
      <w:r w:rsidR="00220370" w:rsidRPr="00220370">
        <w:rPr>
          <w:b/>
          <w:lang w:val="en-GB"/>
        </w:rPr>
        <w:t>I realize that I approach education of students from socially disadvantaged backgrounds differently.</w:t>
      </w:r>
      <w:r w:rsidRPr="00220370">
        <w:rPr>
          <w:b/>
        </w:rPr>
        <w:t xml:space="preserve"> </w:t>
      </w:r>
    </w:p>
    <w:tbl>
      <w:tblPr>
        <w:tblStyle w:val="Mkatabulky"/>
        <w:tblpPr w:leftFromText="141" w:rightFromText="141" w:vertAnchor="text" w:horzAnchor="margin" w:tblpXSpec="right" w:tblpY="13"/>
        <w:tblW w:w="5070" w:type="dxa"/>
        <w:tblLook w:val="04A0" w:firstRow="1" w:lastRow="0" w:firstColumn="1" w:lastColumn="0" w:noHBand="0" w:noVBand="1"/>
      </w:tblPr>
      <w:tblGrid>
        <w:gridCol w:w="1242"/>
        <w:gridCol w:w="851"/>
        <w:gridCol w:w="992"/>
        <w:gridCol w:w="851"/>
        <w:gridCol w:w="1134"/>
      </w:tblGrid>
      <w:tr w:rsidR="00753FF2" w:rsidTr="00E24A7A">
        <w:trPr>
          <w:trHeight w:val="422"/>
        </w:trPr>
        <w:tc>
          <w:tcPr>
            <w:tcW w:w="1242" w:type="dxa"/>
          </w:tcPr>
          <w:p w:rsidR="00753FF2" w:rsidRDefault="00753FF2" w:rsidP="00E24A7A">
            <w:pPr>
              <w:jc w:val="center"/>
              <w:rPr>
                <w:sz w:val="20"/>
                <w:szCs w:val="20"/>
              </w:rPr>
            </w:pPr>
            <w:r>
              <w:rPr>
                <w:sz w:val="20"/>
                <w:szCs w:val="20"/>
              </w:rPr>
              <w:t>1</w:t>
            </w:r>
          </w:p>
          <w:p w:rsidR="00753FF2" w:rsidRPr="00FE7B89" w:rsidRDefault="00753FF2"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disagree</w:t>
            </w:r>
            <w:proofErr w:type="spellEnd"/>
          </w:p>
        </w:tc>
        <w:tc>
          <w:tcPr>
            <w:tcW w:w="851" w:type="dxa"/>
          </w:tcPr>
          <w:p w:rsidR="00753FF2" w:rsidRDefault="00753FF2" w:rsidP="00E24A7A">
            <w:pPr>
              <w:jc w:val="center"/>
              <w:rPr>
                <w:sz w:val="20"/>
                <w:szCs w:val="20"/>
              </w:rPr>
            </w:pPr>
            <w:r>
              <w:rPr>
                <w:sz w:val="20"/>
                <w:szCs w:val="20"/>
              </w:rPr>
              <w:t>2</w:t>
            </w:r>
          </w:p>
          <w:p w:rsidR="00753FF2" w:rsidRPr="00FE7B89" w:rsidRDefault="00753FF2" w:rsidP="00E24A7A">
            <w:pPr>
              <w:jc w:val="center"/>
              <w:rPr>
                <w:sz w:val="14"/>
                <w:szCs w:val="14"/>
              </w:rPr>
            </w:pPr>
            <w:proofErr w:type="spellStart"/>
            <w:r>
              <w:rPr>
                <w:sz w:val="14"/>
                <w:szCs w:val="14"/>
              </w:rPr>
              <w:t>disagree</w:t>
            </w:r>
            <w:proofErr w:type="spellEnd"/>
          </w:p>
        </w:tc>
        <w:tc>
          <w:tcPr>
            <w:tcW w:w="992" w:type="dxa"/>
          </w:tcPr>
          <w:p w:rsidR="00753FF2" w:rsidRDefault="00753FF2" w:rsidP="00E24A7A">
            <w:pPr>
              <w:jc w:val="center"/>
              <w:rPr>
                <w:sz w:val="20"/>
                <w:szCs w:val="20"/>
              </w:rPr>
            </w:pPr>
            <w:r>
              <w:rPr>
                <w:sz w:val="20"/>
                <w:szCs w:val="20"/>
              </w:rPr>
              <w:t>3</w:t>
            </w:r>
          </w:p>
          <w:p w:rsidR="00753FF2" w:rsidRPr="00FE7B89" w:rsidRDefault="00753FF2" w:rsidP="00E24A7A">
            <w:pPr>
              <w:jc w:val="center"/>
              <w:rPr>
                <w:sz w:val="14"/>
                <w:szCs w:val="14"/>
              </w:rPr>
            </w:pPr>
            <w:proofErr w:type="spellStart"/>
            <w:r>
              <w:rPr>
                <w:sz w:val="14"/>
                <w:szCs w:val="14"/>
              </w:rPr>
              <w:t>yes</w:t>
            </w:r>
            <w:proofErr w:type="spellEnd"/>
            <w:r>
              <w:rPr>
                <w:sz w:val="14"/>
                <w:szCs w:val="14"/>
              </w:rPr>
              <w:t xml:space="preserve"> and no</w:t>
            </w:r>
          </w:p>
        </w:tc>
        <w:tc>
          <w:tcPr>
            <w:tcW w:w="851" w:type="dxa"/>
          </w:tcPr>
          <w:p w:rsidR="00753FF2" w:rsidRDefault="00753FF2" w:rsidP="00E24A7A">
            <w:pPr>
              <w:jc w:val="center"/>
              <w:rPr>
                <w:sz w:val="20"/>
                <w:szCs w:val="20"/>
              </w:rPr>
            </w:pPr>
            <w:r>
              <w:rPr>
                <w:sz w:val="20"/>
                <w:szCs w:val="20"/>
              </w:rPr>
              <w:t>4</w:t>
            </w:r>
          </w:p>
          <w:p w:rsidR="00753FF2" w:rsidRPr="00FE7B89" w:rsidRDefault="00753FF2" w:rsidP="00E24A7A">
            <w:pPr>
              <w:jc w:val="center"/>
              <w:rPr>
                <w:sz w:val="14"/>
                <w:szCs w:val="14"/>
              </w:rPr>
            </w:pPr>
            <w:proofErr w:type="spellStart"/>
            <w:r>
              <w:rPr>
                <w:sz w:val="14"/>
                <w:szCs w:val="14"/>
              </w:rPr>
              <w:t>agree</w:t>
            </w:r>
            <w:proofErr w:type="spellEnd"/>
          </w:p>
        </w:tc>
        <w:tc>
          <w:tcPr>
            <w:tcW w:w="1134" w:type="dxa"/>
          </w:tcPr>
          <w:p w:rsidR="00753FF2" w:rsidRDefault="00753FF2" w:rsidP="00E24A7A">
            <w:pPr>
              <w:jc w:val="center"/>
              <w:rPr>
                <w:sz w:val="20"/>
                <w:szCs w:val="20"/>
              </w:rPr>
            </w:pPr>
            <w:r>
              <w:rPr>
                <w:sz w:val="20"/>
                <w:szCs w:val="20"/>
              </w:rPr>
              <w:t>5</w:t>
            </w:r>
          </w:p>
          <w:p w:rsidR="00753FF2" w:rsidRPr="00FE7B89" w:rsidRDefault="00753FF2" w:rsidP="00E24A7A">
            <w:pPr>
              <w:jc w:val="center"/>
              <w:rPr>
                <w:sz w:val="14"/>
                <w:szCs w:val="14"/>
              </w:rPr>
            </w:pPr>
            <w:proofErr w:type="spellStart"/>
            <w:r>
              <w:rPr>
                <w:sz w:val="14"/>
                <w:szCs w:val="14"/>
              </w:rPr>
              <w:t>totally</w:t>
            </w:r>
            <w:proofErr w:type="spellEnd"/>
            <w:r>
              <w:rPr>
                <w:sz w:val="14"/>
                <w:szCs w:val="14"/>
              </w:rPr>
              <w:t xml:space="preserve"> </w:t>
            </w:r>
            <w:proofErr w:type="spellStart"/>
            <w:r>
              <w:rPr>
                <w:sz w:val="14"/>
                <w:szCs w:val="14"/>
              </w:rPr>
              <w:t>agree</w:t>
            </w:r>
            <w:proofErr w:type="spellEnd"/>
          </w:p>
        </w:tc>
      </w:tr>
    </w:tbl>
    <w:p w:rsidR="00753FF2" w:rsidRDefault="00753FF2" w:rsidP="00BA3E15">
      <w:pPr>
        <w:spacing w:after="0" w:line="240" w:lineRule="auto"/>
        <w:jc w:val="both"/>
        <w:rPr>
          <w:b/>
        </w:rPr>
      </w:pPr>
    </w:p>
    <w:p w:rsidR="00220370" w:rsidRPr="00220370" w:rsidRDefault="00CA4C42" w:rsidP="00220370">
      <w:pPr>
        <w:spacing w:after="0"/>
        <w:jc w:val="both"/>
        <w:rPr>
          <w:b/>
          <w:lang w:val="en-GB"/>
        </w:rPr>
      </w:pPr>
      <w:r>
        <w:rPr>
          <w:b/>
        </w:rPr>
        <w:t xml:space="preserve">40. </w:t>
      </w:r>
      <w:r w:rsidR="00220370" w:rsidRPr="00220370">
        <w:rPr>
          <w:b/>
          <w:lang w:val="en-GB"/>
        </w:rPr>
        <w:t>What do you consider an advantage of international student project for students?</w:t>
      </w:r>
    </w:p>
    <w:p w:rsidR="00220370" w:rsidRPr="00220370" w:rsidRDefault="00220370" w:rsidP="00220370">
      <w:pPr>
        <w:pStyle w:val="Odstavecseseznamem"/>
        <w:numPr>
          <w:ilvl w:val="0"/>
          <w:numId w:val="37"/>
        </w:numPr>
        <w:rPr>
          <w:lang w:val="en-GB"/>
        </w:rPr>
      </w:pPr>
      <w:r w:rsidRPr="00220370">
        <w:rPr>
          <w:lang w:val="en-GB"/>
        </w:rPr>
        <w:t>Getting new information about other cultures.</w:t>
      </w:r>
    </w:p>
    <w:p w:rsidR="00220370" w:rsidRDefault="00220370" w:rsidP="00220370">
      <w:pPr>
        <w:pStyle w:val="Odstavecseseznamem"/>
        <w:numPr>
          <w:ilvl w:val="0"/>
          <w:numId w:val="37"/>
        </w:numPr>
        <w:rPr>
          <w:lang w:val="en-GB"/>
        </w:rPr>
      </w:pPr>
      <w:r>
        <w:rPr>
          <w:lang w:val="en-GB"/>
        </w:rPr>
        <w:t>Exchange experience.</w:t>
      </w:r>
    </w:p>
    <w:p w:rsidR="00220370" w:rsidRDefault="00220370" w:rsidP="00220370">
      <w:pPr>
        <w:pStyle w:val="Odstavecseseznamem"/>
        <w:numPr>
          <w:ilvl w:val="0"/>
          <w:numId w:val="37"/>
        </w:numPr>
        <w:rPr>
          <w:lang w:val="en-GB"/>
        </w:rPr>
      </w:pPr>
      <w:r w:rsidRPr="00220370">
        <w:rPr>
          <w:lang w:val="en-GB"/>
        </w:rPr>
        <w:t>Learning and communicating in English language.</w:t>
      </w:r>
    </w:p>
    <w:p w:rsidR="00220370" w:rsidRDefault="00220370" w:rsidP="00220370">
      <w:pPr>
        <w:pStyle w:val="Odstavecseseznamem"/>
        <w:numPr>
          <w:ilvl w:val="0"/>
          <w:numId w:val="37"/>
        </w:numPr>
        <w:rPr>
          <w:lang w:val="en-GB"/>
        </w:rPr>
      </w:pPr>
      <w:r w:rsidRPr="00220370">
        <w:rPr>
          <w:lang w:val="en-GB"/>
        </w:rPr>
        <w:t>Meeting new people and making new friends.</w:t>
      </w:r>
    </w:p>
    <w:p w:rsidR="00220370" w:rsidRPr="00220370" w:rsidRDefault="00220370" w:rsidP="00220370">
      <w:pPr>
        <w:pStyle w:val="Odstavecseseznamem"/>
        <w:numPr>
          <w:ilvl w:val="0"/>
          <w:numId w:val="37"/>
        </w:numPr>
        <w:rPr>
          <w:lang w:val="en-GB"/>
        </w:rPr>
      </w:pPr>
      <w:r w:rsidRPr="00220370">
        <w:rPr>
          <w:lang w:val="en-GB"/>
        </w:rPr>
        <w:t>A chance to visit other countries.</w:t>
      </w:r>
    </w:p>
    <w:p w:rsidR="00220370" w:rsidRPr="00220370" w:rsidRDefault="00220370" w:rsidP="00220370">
      <w:pPr>
        <w:pStyle w:val="Odstavecseseznamem"/>
        <w:numPr>
          <w:ilvl w:val="0"/>
          <w:numId w:val="37"/>
        </w:numPr>
        <w:spacing w:before="240" w:after="0"/>
        <w:jc w:val="both"/>
      </w:pPr>
      <w:r w:rsidRPr="00220370">
        <w:rPr>
          <w:lang w:val="en-GB"/>
        </w:rPr>
        <w:t>Solidify the feeling of belonging in European community.</w:t>
      </w:r>
    </w:p>
    <w:p w:rsidR="00220370" w:rsidRPr="00CA4C42" w:rsidRDefault="00220370" w:rsidP="00220370">
      <w:pPr>
        <w:pStyle w:val="Odstavecseseznamem"/>
        <w:numPr>
          <w:ilvl w:val="0"/>
          <w:numId w:val="37"/>
        </w:numPr>
        <w:spacing w:before="240" w:after="0"/>
        <w:jc w:val="both"/>
      </w:pPr>
      <w:r w:rsidRPr="00220370">
        <w:rPr>
          <w:lang w:val="en-GB"/>
        </w:rPr>
        <w:t>I don’t think the projects are advantageous.</w:t>
      </w:r>
    </w:p>
    <w:p w:rsidR="00BA3E15" w:rsidRPr="00220370" w:rsidRDefault="00CA4C42" w:rsidP="00CA4C42">
      <w:pPr>
        <w:pStyle w:val="Odstavecseseznamem"/>
        <w:numPr>
          <w:ilvl w:val="0"/>
          <w:numId w:val="23"/>
        </w:numPr>
        <w:spacing w:before="240" w:after="0" w:line="240" w:lineRule="auto"/>
        <w:jc w:val="both"/>
        <w:rPr>
          <w:b/>
        </w:rPr>
      </w:pPr>
      <w:r w:rsidRPr="00CA4C42">
        <w:t xml:space="preserve"> </w:t>
      </w:r>
      <w:proofErr w:type="spellStart"/>
      <w:r w:rsidR="00220370">
        <w:t>other</w:t>
      </w:r>
      <w:proofErr w:type="spellEnd"/>
      <w:r>
        <w:t>:</w:t>
      </w:r>
      <w:r w:rsidRPr="00E95177">
        <w:t xml:space="preserve"> ..</w:t>
      </w:r>
      <w:r>
        <w:t>........</w:t>
      </w:r>
      <w:r w:rsidRPr="00E95177">
        <w:t>.....................................................</w:t>
      </w:r>
    </w:p>
    <w:p w:rsidR="00CA4C42" w:rsidRPr="00CA4C42" w:rsidRDefault="00CA4C42" w:rsidP="00CA4C42">
      <w:pPr>
        <w:spacing w:after="0" w:line="360" w:lineRule="auto"/>
        <w:ind w:left="360"/>
        <w:jc w:val="both"/>
        <w:rPr>
          <w:b/>
        </w:rPr>
      </w:pPr>
      <w:r w:rsidRPr="00E95177">
        <w:t>..</w:t>
      </w:r>
      <w:r>
        <w:t>........</w:t>
      </w:r>
      <w:r w:rsidRPr="00E95177">
        <w:t>........................................................</w:t>
      </w:r>
      <w:r>
        <w:t>.............</w:t>
      </w:r>
    </w:p>
    <w:p w:rsidR="00B8170E" w:rsidRDefault="00B8170E" w:rsidP="002039C0">
      <w:pPr>
        <w:spacing w:after="0" w:line="240" w:lineRule="auto"/>
        <w:jc w:val="both"/>
        <w:rPr>
          <w:b/>
        </w:rPr>
      </w:pPr>
    </w:p>
    <w:p w:rsidR="00220370" w:rsidRPr="00220370" w:rsidRDefault="00220370" w:rsidP="00220370">
      <w:pPr>
        <w:spacing w:after="0"/>
        <w:rPr>
          <w:b/>
          <w:lang w:val="en-GB"/>
        </w:rPr>
      </w:pPr>
      <w:r w:rsidRPr="00220370">
        <w:rPr>
          <w:b/>
          <w:lang w:val="en-GB"/>
        </w:rPr>
        <w:t>My suggestions to improve, promote, implement</w:t>
      </w:r>
    </w:p>
    <w:p w:rsidR="00BA3E15" w:rsidRPr="00BA3E15" w:rsidRDefault="00220370" w:rsidP="00BA3E15">
      <w:pPr>
        <w:pStyle w:val="Odstavecseseznamem"/>
        <w:numPr>
          <w:ilvl w:val="0"/>
          <w:numId w:val="7"/>
        </w:numPr>
        <w:spacing w:after="0" w:line="240" w:lineRule="auto"/>
        <w:jc w:val="both"/>
      </w:pPr>
      <w:r w:rsidRPr="00DB06D7">
        <w:rPr>
          <w:lang w:val="en-GB"/>
        </w:rPr>
        <w:t>gender equality in schools</w:t>
      </w:r>
      <w:r w:rsidR="00CA4C42">
        <w:t>:</w:t>
      </w:r>
    </w:p>
    <w:p w:rsidR="00BA3E15" w:rsidRDefault="00BA3E15" w:rsidP="00BA3E15">
      <w:pPr>
        <w:spacing w:after="0" w:line="360" w:lineRule="auto"/>
        <w:jc w:val="both"/>
      </w:pPr>
      <w:r w:rsidRPr="00BA3E15">
        <w:t>.................................................................</w:t>
      </w:r>
      <w:r>
        <w:t>....</w:t>
      </w:r>
      <w:r w:rsidRPr="00BA3E15">
        <w:t>..................</w:t>
      </w:r>
    </w:p>
    <w:p w:rsidR="00BA3E15" w:rsidRPr="00BA3E15" w:rsidRDefault="00BA3E15" w:rsidP="00BA3E15">
      <w:pPr>
        <w:spacing w:after="0" w:line="360" w:lineRule="auto"/>
        <w:jc w:val="both"/>
      </w:pPr>
      <w:r w:rsidRPr="00BA3E15">
        <w:t>.................................................................</w:t>
      </w:r>
      <w:r>
        <w:t>....</w:t>
      </w:r>
      <w:r w:rsidRPr="00BA3E15">
        <w:t>..................</w:t>
      </w:r>
    </w:p>
    <w:p w:rsidR="00BA3E15" w:rsidRPr="00BA3E15" w:rsidRDefault="00BA3E15" w:rsidP="00BA3E15">
      <w:pPr>
        <w:spacing w:after="0" w:line="360" w:lineRule="auto"/>
        <w:jc w:val="both"/>
      </w:pPr>
      <w:r w:rsidRPr="00BA3E15">
        <w:t>.................................................................</w:t>
      </w:r>
      <w:r>
        <w:t>....</w:t>
      </w:r>
      <w:r w:rsidRPr="00BA3E15">
        <w:t>..................</w:t>
      </w:r>
    </w:p>
    <w:p w:rsidR="00BA3E15" w:rsidRPr="00BA3E15" w:rsidRDefault="00BA3E15" w:rsidP="00BA3E15">
      <w:pPr>
        <w:spacing w:after="0" w:line="360" w:lineRule="auto"/>
        <w:jc w:val="both"/>
      </w:pPr>
    </w:p>
    <w:p w:rsidR="00220370" w:rsidRPr="00220370" w:rsidRDefault="00220370" w:rsidP="00220370">
      <w:pPr>
        <w:pStyle w:val="Odstavecseseznamem"/>
        <w:numPr>
          <w:ilvl w:val="0"/>
          <w:numId w:val="7"/>
        </w:numPr>
        <w:spacing w:after="0" w:line="240" w:lineRule="auto"/>
        <w:jc w:val="both"/>
      </w:pPr>
      <w:r w:rsidRPr="00EF775D">
        <w:rPr>
          <w:lang w:val="en-GB"/>
        </w:rPr>
        <w:t xml:space="preserve">equality of students </w:t>
      </w:r>
      <w:r>
        <w:rPr>
          <w:lang w:val="en-GB"/>
        </w:rPr>
        <w:t>who profess</w:t>
      </w:r>
      <w:r w:rsidRPr="00EF775D">
        <w:rPr>
          <w:lang w:val="en-GB"/>
        </w:rPr>
        <w:t xml:space="preserve"> </w:t>
      </w:r>
      <w:r>
        <w:rPr>
          <w:lang w:val="en-GB"/>
        </w:rPr>
        <w:t>minority</w:t>
      </w:r>
      <w:r w:rsidRPr="00EF775D">
        <w:rPr>
          <w:lang w:val="en-GB"/>
        </w:rPr>
        <w:t xml:space="preserve"> religion</w:t>
      </w:r>
      <w:r>
        <w:rPr>
          <w:lang w:val="en-GB"/>
        </w:rPr>
        <w:t>s</w:t>
      </w:r>
    </w:p>
    <w:p w:rsidR="00BA3E15" w:rsidRDefault="00BA3E15" w:rsidP="00220370">
      <w:pPr>
        <w:spacing w:after="0" w:line="360" w:lineRule="auto"/>
        <w:jc w:val="both"/>
      </w:pPr>
      <w:r w:rsidRPr="00BA3E15">
        <w:t>.................................................................</w:t>
      </w:r>
      <w:r>
        <w:t>....</w:t>
      </w:r>
      <w:r w:rsidRPr="00BA3E15">
        <w:t>..................</w:t>
      </w:r>
    </w:p>
    <w:p w:rsidR="00BA3E15" w:rsidRPr="00BA3E15" w:rsidRDefault="00BA3E15" w:rsidP="00220370">
      <w:pPr>
        <w:spacing w:after="0" w:line="360" w:lineRule="auto"/>
        <w:jc w:val="both"/>
      </w:pPr>
      <w:r w:rsidRPr="00BA3E15">
        <w:t>.................................................................</w:t>
      </w:r>
      <w:r>
        <w:t>....</w:t>
      </w:r>
      <w:r w:rsidRPr="00BA3E15">
        <w:t>..................</w:t>
      </w:r>
    </w:p>
    <w:p w:rsidR="00BA3E15" w:rsidRPr="00BA3E15" w:rsidRDefault="00BA3E15" w:rsidP="00220370">
      <w:pPr>
        <w:spacing w:after="0" w:line="360" w:lineRule="auto"/>
        <w:jc w:val="both"/>
      </w:pPr>
      <w:r w:rsidRPr="00BA3E15">
        <w:t>.................................................................</w:t>
      </w:r>
      <w:r>
        <w:t>....</w:t>
      </w:r>
      <w:r w:rsidRPr="00BA3E15">
        <w:t>..................</w:t>
      </w:r>
    </w:p>
    <w:p w:rsidR="00BA3E15" w:rsidRDefault="00BA3E15" w:rsidP="00BA3E15">
      <w:pPr>
        <w:spacing w:after="0" w:line="240" w:lineRule="auto"/>
        <w:jc w:val="both"/>
      </w:pPr>
    </w:p>
    <w:p w:rsidR="00220370" w:rsidRPr="00220370" w:rsidRDefault="00220370" w:rsidP="00BA3E15">
      <w:pPr>
        <w:pStyle w:val="Odstavecseseznamem"/>
        <w:numPr>
          <w:ilvl w:val="0"/>
          <w:numId w:val="7"/>
        </w:numPr>
        <w:spacing w:after="0" w:line="360" w:lineRule="auto"/>
        <w:jc w:val="both"/>
      </w:pPr>
      <w:r w:rsidRPr="00220370">
        <w:rPr>
          <w:lang w:val="en-GB"/>
        </w:rPr>
        <w:t>equality of pupils from different social backgrounds</w:t>
      </w:r>
    </w:p>
    <w:p w:rsidR="00BA3E15" w:rsidRDefault="00220370" w:rsidP="00220370">
      <w:pPr>
        <w:spacing w:after="0" w:line="360" w:lineRule="auto"/>
        <w:jc w:val="both"/>
      </w:pPr>
      <w:r w:rsidRPr="00220370">
        <w:rPr>
          <w:lang w:val="en-GB"/>
        </w:rPr>
        <w:t>.</w:t>
      </w:r>
      <w:r w:rsidR="00BA3E15" w:rsidRPr="00BA3E15">
        <w:t>.................................................................</w:t>
      </w:r>
      <w:r w:rsidR="00BA3E15">
        <w:t>....</w:t>
      </w:r>
      <w:r>
        <w:t>.................</w:t>
      </w:r>
    </w:p>
    <w:p w:rsidR="00BA3E15" w:rsidRPr="00BA3E15" w:rsidRDefault="00BA3E15" w:rsidP="00BA3E15">
      <w:pPr>
        <w:spacing w:after="0" w:line="360" w:lineRule="auto"/>
        <w:jc w:val="both"/>
      </w:pPr>
      <w:r w:rsidRPr="00BA3E15">
        <w:t>.................................................................</w:t>
      </w:r>
      <w:r>
        <w:t>....</w:t>
      </w:r>
      <w:r w:rsidRPr="00BA3E15">
        <w:t>..................</w:t>
      </w:r>
    </w:p>
    <w:p w:rsidR="00BA3E15" w:rsidRPr="00BA3E15" w:rsidRDefault="00BA3E15" w:rsidP="00BA3E15">
      <w:pPr>
        <w:spacing w:after="0" w:line="360" w:lineRule="auto"/>
        <w:jc w:val="both"/>
      </w:pPr>
      <w:r w:rsidRPr="00BA3E15">
        <w:t>.................................................................</w:t>
      </w:r>
      <w:r>
        <w:t>....</w:t>
      </w:r>
      <w:r w:rsidRPr="00BA3E15">
        <w:t>..................</w:t>
      </w:r>
    </w:p>
    <w:p w:rsidR="004E3529" w:rsidRDefault="00220370" w:rsidP="00BA3E15">
      <w:pPr>
        <w:spacing w:after="0" w:line="240" w:lineRule="auto"/>
        <w:jc w:val="both"/>
      </w:pPr>
      <w:r w:rsidRPr="0006790C">
        <w:rPr>
          <w:noProof/>
          <w:sz w:val="14"/>
          <w:szCs w:val="14"/>
          <w:lang w:eastAsia="sk-SK"/>
        </w:rPr>
        <mc:AlternateContent>
          <mc:Choice Requires="wps">
            <w:drawing>
              <wp:anchor distT="0" distB="0" distL="114300" distR="114300" simplePos="0" relativeHeight="251673600" behindDoc="0" locked="0" layoutInCell="1" allowOverlap="1" wp14:anchorId="1D9BFE33" wp14:editId="0473A4C0">
                <wp:simplePos x="0" y="0"/>
                <wp:positionH relativeFrom="column">
                  <wp:posOffset>-296545</wp:posOffset>
                </wp:positionH>
                <wp:positionV relativeFrom="paragraph">
                  <wp:posOffset>102235</wp:posOffset>
                </wp:positionV>
                <wp:extent cx="3517900" cy="665480"/>
                <wp:effectExtent l="0" t="0" r="25400" b="2032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665480"/>
                        </a:xfrm>
                        <a:prstGeom prst="rect">
                          <a:avLst/>
                        </a:prstGeom>
                        <a:solidFill>
                          <a:srgbClr val="FFFFFF"/>
                        </a:solidFill>
                        <a:ln w="9525">
                          <a:solidFill>
                            <a:schemeClr val="bg1"/>
                          </a:solidFill>
                          <a:miter lim="800000"/>
                          <a:headEnd/>
                          <a:tailEnd/>
                        </a:ln>
                      </wps:spPr>
                      <wps:txbx>
                        <w:txbxContent>
                          <w:p w:rsidR="00220370" w:rsidRPr="00220370" w:rsidRDefault="00220370" w:rsidP="00220370">
                            <w:pPr>
                              <w:jc w:val="center"/>
                              <w:rPr>
                                <w:b/>
                                <w:lang w:val="en-GB"/>
                              </w:rPr>
                            </w:pPr>
                            <w:r w:rsidRPr="00220370">
                              <w:rPr>
                                <w:b/>
                                <w:lang w:val="en-GB"/>
                              </w:rPr>
                              <w:t>Thank you for filling the project questionnaire</w:t>
                            </w:r>
                          </w:p>
                          <w:p w:rsidR="00DC0C7E" w:rsidRPr="00220370" w:rsidRDefault="00220370" w:rsidP="00220370">
                            <w:pPr>
                              <w:jc w:val="center"/>
                              <w:rPr>
                                <w:b/>
                              </w:rPr>
                            </w:pPr>
                            <w:r w:rsidRPr="00220370">
                              <w:rPr>
                                <w:b/>
                                <w:lang w:val="en-GB"/>
                              </w:rPr>
                              <w:t>S/</w:t>
                            </w:r>
                            <w:r w:rsidR="00FE0236">
                              <w:rPr>
                                <w:b/>
                                <w:lang w:val="en-GB"/>
                              </w:rPr>
                              <w:t xml:space="preserve">he´s </w:t>
                            </w:r>
                            <w:bookmarkStart w:id="0" w:name="_GoBack"/>
                            <w:bookmarkEnd w:id="0"/>
                            <w:r w:rsidRPr="00220370">
                              <w:rPr>
                                <w:b/>
                                <w:lang w:val="en-GB"/>
                              </w:rPr>
                              <w:t xml:space="preserve"> Equal in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35pt;margin-top:8.05pt;width:277pt;height:5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AkNQIAAE8EAAAOAAAAZHJzL2Uyb0RvYy54bWysVNuO0zAQfUfiHyy/06TdXqOmq6VLEdJy&#10;kXb5AMdxEgvHY2y3Sfmj/Q5+jLHTlrK8IfJgeTzj45lzZrK+7VtFDsI6CTqn41FKidAcSqnrnH59&#10;2r1ZUuI80yVToEVOj8LR283rV+vOZGICDahSWIIg2mWdyWnjvcmSxPFGtMyNwAiNzgpsyzyatk5K&#10;yzpEb1UySdN50oEtjQUunMPT+8FJNxG/qgT3n6vKCU9UTjE3H1cb1yKsyWbNstoy00h+SoP9QxYt&#10;kxofvUDdM8/I3sq/oFrJLTio/IhDm0BVSS5iDVjNOH1RzWPDjIi1IDnOXGhy/w+Wfzp8sUSWOV1Q&#10;olmLEj2J3sPh5zMxoASZBIo64zKMfDQY6/u30KPUsVxnHoB/c0TDtmG6FnfWQtcIVmKK43Azubo6&#10;4LgAUnQfocS32N5DBOor2wb+kBGC6CjV8SIP5kM4Ht7MxotVii6Ovvl8Nl1G/RKWnW8b6/x7AS0J&#10;m5xalD+is8OD8yEblp1DwmMOlCx3Uqlo2LrYKksODFtlF79YwIswpUmX09VsMhsI+AMidK24gBT1&#10;QMELhFZ6bHkl25wu0/ANTRhYe6fL2JCeSTXsMWOlTzQG5gYOfV/0UbSbszoFlEfk1cLQ4TiRuGnA&#10;/qCkw+7Oqfu+Z1ZQoj5o1GY1nk7DOERjOltM0LDXnuLawzRHqJx6Sobt1scRCrRpuEMNKxnpDWIP&#10;mZxSxq6NrJ8mLIzFtR2jfv8HNr8AAAD//wMAUEsDBBQABgAIAAAAIQCBNPzm3wAAAAoBAAAPAAAA&#10;ZHJzL2Rvd25yZXYueG1sTI/BTsMwDIbvSLxDZCRuW7Ixuq00nRCI3dBEmQbHtDFtReNUTbYVnh5z&#10;gqP9f/r9OduMrhMnHELrScNsqkAgVd62VGvYvz5NViBCNGRN5wk1fGGATX55kZnU+jO94KmIteAS&#10;CqnR0MTYp1KGqkFnwtT3SJx9+MGZyONQSzuYM5e7Ts6VSqQzLfGFxvT40GD1WRydhlCp5LBbFIe3&#10;Um7xe23t4/v2Wevrq/H+DkTEMf7B8KvP6pCzU+mPZIPoNEwWyZJRDpIZCAZu1fIGRMmLuVqDzDP5&#10;/4X8BwAA//8DAFBLAQItABQABgAIAAAAIQC2gziS/gAAAOEBAAATAAAAAAAAAAAAAAAAAAAAAABb&#10;Q29udGVudF9UeXBlc10ueG1sUEsBAi0AFAAGAAgAAAAhADj9If/WAAAAlAEAAAsAAAAAAAAAAAAA&#10;AAAALwEAAF9yZWxzLy5yZWxzUEsBAi0AFAAGAAgAAAAhABxJMCQ1AgAATwQAAA4AAAAAAAAAAAAA&#10;AAAALgIAAGRycy9lMm9Eb2MueG1sUEsBAi0AFAAGAAgAAAAhAIE0/ObfAAAACgEAAA8AAAAAAAAA&#10;AAAAAAAAjwQAAGRycy9kb3ducmV2LnhtbFBLBQYAAAAABAAEAPMAAACbBQAAAAA=&#10;" strokecolor="white [3212]">
                <v:textbox>
                  <w:txbxContent>
                    <w:p w:rsidR="00220370" w:rsidRPr="00220370" w:rsidRDefault="00220370" w:rsidP="00220370">
                      <w:pPr>
                        <w:jc w:val="center"/>
                        <w:rPr>
                          <w:b/>
                          <w:lang w:val="en-GB"/>
                        </w:rPr>
                      </w:pPr>
                      <w:r w:rsidRPr="00220370">
                        <w:rPr>
                          <w:b/>
                          <w:lang w:val="en-GB"/>
                        </w:rPr>
                        <w:t>Thank you for filling the project questionnaire</w:t>
                      </w:r>
                    </w:p>
                    <w:p w:rsidR="00DC0C7E" w:rsidRPr="00220370" w:rsidRDefault="00220370" w:rsidP="00220370">
                      <w:pPr>
                        <w:jc w:val="center"/>
                        <w:rPr>
                          <w:b/>
                        </w:rPr>
                      </w:pPr>
                      <w:r w:rsidRPr="00220370">
                        <w:rPr>
                          <w:b/>
                          <w:lang w:val="en-GB"/>
                        </w:rPr>
                        <w:t>S/</w:t>
                      </w:r>
                      <w:r w:rsidR="00FE0236">
                        <w:rPr>
                          <w:b/>
                          <w:lang w:val="en-GB"/>
                        </w:rPr>
                        <w:t xml:space="preserve">he´s </w:t>
                      </w:r>
                      <w:bookmarkStart w:id="1" w:name="_GoBack"/>
                      <w:bookmarkEnd w:id="1"/>
                      <w:r w:rsidRPr="00220370">
                        <w:rPr>
                          <w:b/>
                          <w:lang w:val="en-GB"/>
                        </w:rPr>
                        <w:t xml:space="preserve"> Equal in Europe</w:t>
                      </w:r>
                    </w:p>
                  </w:txbxContent>
                </v:textbox>
              </v:shape>
            </w:pict>
          </mc:Fallback>
        </mc:AlternateContent>
      </w:r>
    </w:p>
    <w:p w:rsidR="00BA3E15" w:rsidRDefault="00BA3E15" w:rsidP="00BA3E15">
      <w:pPr>
        <w:spacing w:after="0" w:line="240" w:lineRule="auto"/>
        <w:jc w:val="both"/>
      </w:pPr>
    </w:p>
    <w:sectPr w:rsidR="00BA3E15" w:rsidSect="0036079F">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20" w:rsidRDefault="00483920" w:rsidP="0092633E">
      <w:pPr>
        <w:spacing w:after="0" w:line="240" w:lineRule="auto"/>
      </w:pPr>
      <w:r>
        <w:separator/>
      </w:r>
    </w:p>
  </w:endnote>
  <w:endnote w:type="continuationSeparator" w:id="0">
    <w:p w:rsidR="00483920" w:rsidRDefault="00483920" w:rsidP="0092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20" w:rsidRDefault="00483920" w:rsidP="0092633E">
      <w:pPr>
        <w:spacing w:after="0" w:line="240" w:lineRule="auto"/>
      </w:pPr>
      <w:r>
        <w:separator/>
      </w:r>
    </w:p>
  </w:footnote>
  <w:footnote w:type="continuationSeparator" w:id="0">
    <w:p w:rsidR="00483920" w:rsidRDefault="00483920" w:rsidP="00926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2B"/>
    <w:multiLevelType w:val="hybridMultilevel"/>
    <w:tmpl w:val="FEA6EF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6C38F5"/>
    <w:multiLevelType w:val="hybridMultilevel"/>
    <w:tmpl w:val="78DE3F9A"/>
    <w:lvl w:ilvl="0" w:tplc="8B90902E">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8B0677"/>
    <w:multiLevelType w:val="hybridMultilevel"/>
    <w:tmpl w:val="62A000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EB6358"/>
    <w:multiLevelType w:val="hybridMultilevel"/>
    <w:tmpl w:val="E5D474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346836"/>
    <w:multiLevelType w:val="hybridMultilevel"/>
    <w:tmpl w:val="403ED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E32C92"/>
    <w:multiLevelType w:val="hybridMultilevel"/>
    <w:tmpl w:val="D56E90A6"/>
    <w:lvl w:ilvl="0" w:tplc="6D420D4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553256"/>
    <w:multiLevelType w:val="hybridMultilevel"/>
    <w:tmpl w:val="B2DC212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F6927CF"/>
    <w:multiLevelType w:val="hybridMultilevel"/>
    <w:tmpl w:val="BF6419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F86CD6"/>
    <w:multiLevelType w:val="hybridMultilevel"/>
    <w:tmpl w:val="3272C4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3C62108"/>
    <w:multiLevelType w:val="hybridMultilevel"/>
    <w:tmpl w:val="C3DEB9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9260C5"/>
    <w:multiLevelType w:val="hybridMultilevel"/>
    <w:tmpl w:val="3620F1C2"/>
    <w:lvl w:ilvl="0" w:tplc="05CCCD66">
      <w:start w:val="1"/>
      <w:numFmt w:val="lowerLetter"/>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F41DA4"/>
    <w:multiLevelType w:val="hybridMultilevel"/>
    <w:tmpl w:val="B6100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005F4B"/>
    <w:multiLevelType w:val="hybridMultilevel"/>
    <w:tmpl w:val="9A30B36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19A1A07"/>
    <w:multiLevelType w:val="hybridMultilevel"/>
    <w:tmpl w:val="5810B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846C31"/>
    <w:multiLevelType w:val="hybridMultilevel"/>
    <w:tmpl w:val="CAFE30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1BB626B"/>
    <w:multiLevelType w:val="hybridMultilevel"/>
    <w:tmpl w:val="128038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B84453"/>
    <w:multiLevelType w:val="hybridMultilevel"/>
    <w:tmpl w:val="CA4414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4BE67E9"/>
    <w:multiLevelType w:val="hybridMultilevel"/>
    <w:tmpl w:val="D856FB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C80110"/>
    <w:multiLevelType w:val="hybridMultilevel"/>
    <w:tmpl w:val="0080A9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6CF364C"/>
    <w:multiLevelType w:val="hybridMultilevel"/>
    <w:tmpl w:val="639E0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B34483A"/>
    <w:multiLevelType w:val="hybridMultilevel"/>
    <w:tmpl w:val="4426D6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B9674E7"/>
    <w:multiLevelType w:val="hybridMultilevel"/>
    <w:tmpl w:val="109478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B9C76A4"/>
    <w:multiLevelType w:val="hybridMultilevel"/>
    <w:tmpl w:val="25A48B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F7C0DE6"/>
    <w:multiLevelType w:val="hybridMultilevel"/>
    <w:tmpl w:val="5AF267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3FC372A"/>
    <w:multiLevelType w:val="hybridMultilevel"/>
    <w:tmpl w:val="60BEEE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25528A"/>
    <w:multiLevelType w:val="hybridMultilevel"/>
    <w:tmpl w:val="4260BEDA"/>
    <w:lvl w:ilvl="0" w:tplc="4E989E1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AB3122"/>
    <w:multiLevelType w:val="hybridMultilevel"/>
    <w:tmpl w:val="639E0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E5089B"/>
    <w:multiLevelType w:val="hybridMultilevel"/>
    <w:tmpl w:val="A93857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9060B39"/>
    <w:multiLevelType w:val="hybridMultilevel"/>
    <w:tmpl w:val="FE325D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085C68"/>
    <w:multiLevelType w:val="hybridMultilevel"/>
    <w:tmpl w:val="FE48DD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607963"/>
    <w:multiLevelType w:val="hybridMultilevel"/>
    <w:tmpl w:val="34CA9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2367FEF"/>
    <w:multiLevelType w:val="hybridMultilevel"/>
    <w:tmpl w:val="7944C60A"/>
    <w:lvl w:ilvl="0" w:tplc="ED12750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CAE1286"/>
    <w:multiLevelType w:val="hybridMultilevel"/>
    <w:tmpl w:val="680AC040"/>
    <w:lvl w:ilvl="0" w:tplc="CFC0B4B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0497047"/>
    <w:multiLevelType w:val="hybridMultilevel"/>
    <w:tmpl w:val="5A5876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461072E"/>
    <w:multiLevelType w:val="hybridMultilevel"/>
    <w:tmpl w:val="3620F1C2"/>
    <w:lvl w:ilvl="0" w:tplc="05CCCD66">
      <w:start w:val="1"/>
      <w:numFmt w:val="lowerLetter"/>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72103A5"/>
    <w:multiLevelType w:val="hybridMultilevel"/>
    <w:tmpl w:val="F19EE9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B0223B"/>
    <w:multiLevelType w:val="hybridMultilevel"/>
    <w:tmpl w:val="8D8A72A8"/>
    <w:lvl w:ilvl="0" w:tplc="05CCCD66">
      <w:start w:val="1"/>
      <w:numFmt w:val="lowerLetter"/>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6"/>
  </w:num>
  <w:num w:numId="3">
    <w:abstractNumId w:val="19"/>
  </w:num>
  <w:num w:numId="4">
    <w:abstractNumId w:val="17"/>
  </w:num>
  <w:num w:numId="5">
    <w:abstractNumId w:val="28"/>
  </w:num>
  <w:num w:numId="6">
    <w:abstractNumId w:val="33"/>
  </w:num>
  <w:num w:numId="7">
    <w:abstractNumId w:val="22"/>
  </w:num>
  <w:num w:numId="8">
    <w:abstractNumId w:val="29"/>
  </w:num>
  <w:num w:numId="9">
    <w:abstractNumId w:val="7"/>
  </w:num>
  <w:num w:numId="10">
    <w:abstractNumId w:val="31"/>
  </w:num>
  <w:num w:numId="11">
    <w:abstractNumId w:val="3"/>
  </w:num>
  <w:num w:numId="12">
    <w:abstractNumId w:val="2"/>
  </w:num>
  <w:num w:numId="13">
    <w:abstractNumId w:val="35"/>
  </w:num>
  <w:num w:numId="14">
    <w:abstractNumId w:val="21"/>
  </w:num>
  <w:num w:numId="15">
    <w:abstractNumId w:val="9"/>
  </w:num>
  <w:num w:numId="16">
    <w:abstractNumId w:val="16"/>
  </w:num>
  <w:num w:numId="17">
    <w:abstractNumId w:val="18"/>
  </w:num>
  <w:num w:numId="18">
    <w:abstractNumId w:val="8"/>
  </w:num>
  <w:num w:numId="19">
    <w:abstractNumId w:val="36"/>
  </w:num>
  <w:num w:numId="20">
    <w:abstractNumId w:val="34"/>
  </w:num>
  <w:num w:numId="21">
    <w:abstractNumId w:val="10"/>
  </w:num>
  <w:num w:numId="22">
    <w:abstractNumId w:val="1"/>
  </w:num>
  <w:num w:numId="23">
    <w:abstractNumId w:val="25"/>
  </w:num>
  <w:num w:numId="24">
    <w:abstractNumId w:val="12"/>
  </w:num>
  <w:num w:numId="25">
    <w:abstractNumId w:val="23"/>
  </w:num>
  <w:num w:numId="26">
    <w:abstractNumId w:val="6"/>
  </w:num>
  <w:num w:numId="27">
    <w:abstractNumId w:val="32"/>
  </w:num>
  <w:num w:numId="28">
    <w:abstractNumId w:val="14"/>
  </w:num>
  <w:num w:numId="29">
    <w:abstractNumId w:val="0"/>
  </w:num>
  <w:num w:numId="30">
    <w:abstractNumId w:val="30"/>
  </w:num>
  <w:num w:numId="31">
    <w:abstractNumId w:val="13"/>
  </w:num>
  <w:num w:numId="32">
    <w:abstractNumId w:val="15"/>
  </w:num>
  <w:num w:numId="33">
    <w:abstractNumId w:val="4"/>
  </w:num>
  <w:num w:numId="34">
    <w:abstractNumId w:val="5"/>
  </w:num>
  <w:num w:numId="35">
    <w:abstractNumId w:val="27"/>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2D"/>
    <w:rsid w:val="0006790C"/>
    <w:rsid w:val="00070A8C"/>
    <w:rsid w:val="000A621C"/>
    <w:rsid w:val="000F108B"/>
    <w:rsid w:val="001C6044"/>
    <w:rsid w:val="001C6137"/>
    <w:rsid w:val="001E0349"/>
    <w:rsid w:val="00200F2D"/>
    <w:rsid w:val="002039C0"/>
    <w:rsid w:val="00211B2D"/>
    <w:rsid w:val="00220370"/>
    <w:rsid w:val="00272EE0"/>
    <w:rsid w:val="00277F91"/>
    <w:rsid w:val="00291B6D"/>
    <w:rsid w:val="002C46D0"/>
    <w:rsid w:val="002F055B"/>
    <w:rsid w:val="00306615"/>
    <w:rsid w:val="0034339A"/>
    <w:rsid w:val="0036079F"/>
    <w:rsid w:val="00380136"/>
    <w:rsid w:val="003958AB"/>
    <w:rsid w:val="003B4291"/>
    <w:rsid w:val="003C2012"/>
    <w:rsid w:val="004738FA"/>
    <w:rsid w:val="00483920"/>
    <w:rsid w:val="004C29ED"/>
    <w:rsid w:val="004E06EB"/>
    <w:rsid w:val="004E3529"/>
    <w:rsid w:val="004F3741"/>
    <w:rsid w:val="004F7C36"/>
    <w:rsid w:val="00513060"/>
    <w:rsid w:val="00553442"/>
    <w:rsid w:val="00560155"/>
    <w:rsid w:val="005637F3"/>
    <w:rsid w:val="005D7AFA"/>
    <w:rsid w:val="00663DAD"/>
    <w:rsid w:val="0066661E"/>
    <w:rsid w:val="006B3688"/>
    <w:rsid w:val="00751C32"/>
    <w:rsid w:val="00753FF2"/>
    <w:rsid w:val="0075487E"/>
    <w:rsid w:val="00761349"/>
    <w:rsid w:val="00777A08"/>
    <w:rsid w:val="0078049A"/>
    <w:rsid w:val="0078107A"/>
    <w:rsid w:val="007E4028"/>
    <w:rsid w:val="00802B85"/>
    <w:rsid w:val="008147AC"/>
    <w:rsid w:val="008D0D30"/>
    <w:rsid w:val="008D10EF"/>
    <w:rsid w:val="0091067B"/>
    <w:rsid w:val="0092633E"/>
    <w:rsid w:val="00932C57"/>
    <w:rsid w:val="00940B52"/>
    <w:rsid w:val="0097107F"/>
    <w:rsid w:val="009735E5"/>
    <w:rsid w:val="009E6E45"/>
    <w:rsid w:val="00A05AD3"/>
    <w:rsid w:val="00A362DE"/>
    <w:rsid w:val="00A37B10"/>
    <w:rsid w:val="00A41172"/>
    <w:rsid w:val="00A52622"/>
    <w:rsid w:val="00A54907"/>
    <w:rsid w:val="00A66BD3"/>
    <w:rsid w:val="00A81CD1"/>
    <w:rsid w:val="00AA26A6"/>
    <w:rsid w:val="00AD3552"/>
    <w:rsid w:val="00B14560"/>
    <w:rsid w:val="00B14955"/>
    <w:rsid w:val="00B319C0"/>
    <w:rsid w:val="00B523AB"/>
    <w:rsid w:val="00B80040"/>
    <w:rsid w:val="00B8170E"/>
    <w:rsid w:val="00B8752B"/>
    <w:rsid w:val="00BA3E15"/>
    <w:rsid w:val="00BE76DF"/>
    <w:rsid w:val="00C21D8D"/>
    <w:rsid w:val="00C24EA9"/>
    <w:rsid w:val="00C462FE"/>
    <w:rsid w:val="00C549CF"/>
    <w:rsid w:val="00C66CAC"/>
    <w:rsid w:val="00C76571"/>
    <w:rsid w:val="00C94103"/>
    <w:rsid w:val="00CA4C42"/>
    <w:rsid w:val="00CC4B8B"/>
    <w:rsid w:val="00CD7A53"/>
    <w:rsid w:val="00D13250"/>
    <w:rsid w:val="00D77095"/>
    <w:rsid w:val="00DC0C7E"/>
    <w:rsid w:val="00DC62EB"/>
    <w:rsid w:val="00E13A63"/>
    <w:rsid w:val="00E4403D"/>
    <w:rsid w:val="00E63E75"/>
    <w:rsid w:val="00E8443A"/>
    <w:rsid w:val="00EF16EE"/>
    <w:rsid w:val="00F00855"/>
    <w:rsid w:val="00F06E03"/>
    <w:rsid w:val="00F14201"/>
    <w:rsid w:val="00FD1C0A"/>
    <w:rsid w:val="00FD2A35"/>
    <w:rsid w:val="00FE0236"/>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5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607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79F"/>
    <w:rPr>
      <w:rFonts w:ascii="Tahoma" w:hAnsi="Tahoma" w:cs="Tahoma"/>
      <w:sz w:val="16"/>
      <w:szCs w:val="16"/>
    </w:rPr>
  </w:style>
  <w:style w:type="paragraph" w:styleId="Odstavecseseznamem">
    <w:name w:val="List Paragraph"/>
    <w:basedOn w:val="Normln"/>
    <w:uiPriority w:val="34"/>
    <w:qFormat/>
    <w:rsid w:val="0091067B"/>
    <w:pPr>
      <w:ind w:left="720"/>
      <w:contextualSpacing/>
    </w:pPr>
  </w:style>
  <w:style w:type="character" w:styleId="Hypertextovodkaz">
    <w:name w:val="Hyperlink"/>
    <w:basedOn w:val="Standardnpsmoodstavce"/>
    <w:uiPriority w:val="99"/>
    <w:unhideWhenUsed/>
    <w:rsid w:val="008D0D30"/>
    <w:rPr>
      <w:color w:val="0000FF" w:themeColor="hyperlink"/>
      <w:u w:val="single"/>
    </w:rPr>
  </w:style>
  <w:style w:type="paragraph" w:styleId="Zhlav">
    <w:name w:val="header"/>
    <w:basedOn w:val="Normln"/>
    <w:link w:val="ZhlavChar"/>
    <w:uiPriority w:val="99"/>
    <w:unhideWhenUsed/>
    <w:rsid w:val="00926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633E"/>
  </w:style>
  <w:style w:type="paragraph" w:styleId="Zpat">
    <w:name w:val="footer"/>
    <w:basedOn w:val="Normln"/>
    <w:link w:val="ZpatChar"/>
    <w:uiPriority w:val="99"/>
    <w:unhideWhenUsed/>
    <w:rsid w:val="00926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5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607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79F"/>
    <w:rPr>
      <w:rFonts w:ascii="Tahoma" w:hAnsi="Tahoma" w:cs="Tahoma"/>
      <w:sz w:val="16"/>
      <w:szCs w:val="16"/>
    </w:rPr>
  </w:style>
  <w:style w:type="paragraph" w:styleId="Odstavecseseznamem">
    <w:name w:val="List Paragraph"/>
    <w:basedOn w:val="Normln"/>
    <w:uiPriority w:val="34"/>
    <w:qFormat/>
    <w:rsid w:val="0091067B"/>
    <w:pPr>
      <w:ind w:left="720"/>
      <w:contextualSpacing/>
    </w:pPr>
  </w:style>
  <w:style w:type="character" w:styleId="Hypertextovodkaz">
    <w:name w:val="Hyperlink"/>
    <w:basedOn w:val="Standardnpsmoodstavce"/>
    <w:uiPriority w:val="99"/>
    <w:unhideWhenUsed/>
    <w:rsid w:val="008D0D30"/>
    <w:rPr>
      <w:color w:val="0000FF" w:themeColor="hyperlink"/>
      <w:u w:val="single"/>
    </w:rPr>
  </w:style>
  <w:style w:type="paragraph" w:styleId="Zhlav">
    <w:name w:val="header"/>
    <w:basedOn w:val="Normln"/>
    <w:link w:val="ZhlavChar"/>
    <w:uiPriority w:val="99"/>
    <w:unhideWhenUsed/>
    <w:rsid w:val="00926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633E"/>
  </w:style>
  <w:style w:type="paragraph" w:styleId="Zpat">
    <w:name w:val="footer"/>
    <w:basedOn w:val="Normln"/>
    <w:link w:val="ZpatChar"/>
    <w:uiPriority w:val="99"/>
    <w:unhideWhenUsed/>
    <w:rsid w:val="00926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is.unesco.org/Education/Documents/isced-2011-e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8403-B33C-4726-94C7-64FC8342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1533</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Paulína Krivosudská</dc:creator>
  <cp:lastModifiedBy>Paulína Krivosudská</cp:lastModifiedBy>
  <cp:revision>27</cp:revision>
  <dcterms:created xsi:type="dcterms:W3CDTF">2015-10-11T07:47:00Z</dcterms:created>
  <dcterms:modified xsi:type="dcterms:W3CDTF">2015-10-18T23:00:00Z</dcterms:modified>
</cp:coreProperties>
</file>