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16" w:rsidRDefault="00EB6B34">
      <w:r>
        <w:t xml:space="preserve">    </w:t>
      </w:r>
      <w:r w:rsidR="00705328">
        <w:rPr>
          <w:noProof/>
          <w:lang w:eastAsia="pl-PL"/>
        </w:rPr>
        <w:t>Wild</w:t>
      </w:r>
      <w:r>
        <w:rPr>
          <w:noProof/>
          <w:lang w:eastAsia="pl-PL"/>
        </w:rPr>
        <w:drawing>
          <wp:inline distT="0" distB="0" distL="0" distR="0">
            <wp:extent cx="3870197" cy="3712464"/>
            <wp:effectExtent l="19050" t="0" r="0" b="0"/>
            <wp:docPr id="2" name="Obraz 2" descr="C:\Users\2e24\Downloads\270px-Greylag_Goose_(Anser_ans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e24\Downloads\270px-Greylag_Goose_(Anser_anse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00" cy="371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6D" w:rsidRPr="001C119A" w:rsidRDefault="001C119A" w:rsidP="00A44B6D">
      <w:pPr>
        <w:pStyle w:val="HTML-wstpniesformatowany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 xml:space="preserve">       </w:t>
      </w:r>
    </w:p>
    <w:p w:rsidR="00EB6B34" w:rsidRDefault="00EB6B34"/>
    <w:p w:rsidR="00EB6B34" w:rsidRDefault="00EB6B3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DZIKA GĘŚ</w:t>
      </w:r>
    </w:p>
    <w:p w:rsidR="00EB6B34" w:rsidRDefault="00EB6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IN POLISH</w:t>
      </w:r>
    </w:p>
    <w:p w:rsidR="00EB6B34" w:rsidRDefault="00EB6B34" w:rsidP="00A44B6D">
      <w:r>
        <w:t xml:space="preserve">podrodzina </w:t>
      </w:r>
      <w:r w:rsidRPr="00EB6B34">
        <w:t>ptaków</w:t>
      </w:r>
      <w:r>
        <w:t xml:space="preserve"> z rodziny </w:t>
      </w:r>
      <w:r w:rsidRPr="00EB6B34">
        <w:t>kaczkowatych</w:t>
      </w:r>
      <w:r>
        <w:t xml:space="preserve"> (</w:t>
      </w:r>
      <w:proofErr w:type="spellStart"/>
      <w:r>
        <w:t>Anatidae</w:t>
      </w:r>
      <w:proofErr w:type="spellEnd"/>
      <w:r>
        <w:t>). Obejmuje gatunki wodne, zamieszkujące cały świat. Te duże ptaki (najmniejsze mają 50 cm długości i 1 kg masy) charakteryzują się brakiem różnic w ubarwieniu między samcem i samicą.</w:t>
      </w:r>
    </w:p>
    <w:p w:rsidR="00EB6B34" w:rsidRDefault="00EB6B34"/>
    <w:p w:rsidR="00EB6B34" w:rsidRPr="00705328" w:rsidRDefault="00A44B6D" w:rsidP="00A44B6D">
      <w:pPr>
        <w:pStyle w:val="Bezodstpw"/>
        <w:rPr>
          <w:lang w:val="en-US"/>
        </w:rPr>
      </w:pPr>
      <w:r>
        <w:t xml:space="preserve">                                                 </w:t>
      </w:r>
      <w:r w:rsidRPr="00705328">
        <w:rPr>
          <w:lang w:val="en-US"/>
        </w:rPr>
        <w:t>IN ENGLISH</w:t>
      </w:r>
    </w:p>
    <w:p w:rsidR="00EB6B34" w:rsidRPr="00EB6B34" w:rsidRDefault="00EB6B34" w:rsidP="00EB6B34">
      <w:pPr>
        <w:pStyle w:val="Podtytu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705328">
        <w:rPr>
          <w:rFonts w:ascii="Courier New" w:eastAsia="Times New Roman" w:hAnsi="Courier New" w:cs="Courier New"/>
          <w:sz w:val="20"/>
          <w:szCs w:val="20"/>
          <w:lang w:val="en-US" w:eastAsia="pl-PL"/>
        </w:rPr>
        <w:t>Subfamily of the bird family (</w:t>
      </w:r>
      <w:proofErr w:type="spellStart"/>
      <w:r w:rsidRPr="00705328">
        <w:rPr>
          <w:rFonts w:ascii="Courier New" w:eastAsia="Times New Roman" w:hAnsi="Courier New" w:cs="Courier New"/>
          <w:sz w:val="20"/>
          <w:szCs w:val="20"/>
          <w:lang w:val="en-US" w:eastAsia="pl-PL"/>
        </w:rPr>
        <w:t>Anatidae</w:t>
      </w:r>
      <w:proofErr w:type="spellEnd"/>
      <w:r w:rsidRPr="00705328">
        <w:rPr>
          <w:rFonts w:ascii="Courier New" w:eastAsia="Times New Roman" w:hAnsi="Courier New" w:cs="Courier New"/>
          <w:sz w:val="20"/>
          <w:szCs w:val="20"/>
          <w:lang w:val="en-US" w:eastAsia="pl-PL"/>
        </w:rPr>
        <w:t>). It encompasses aquatic species</w:t>
      </w:r>
      <w:r w:rsidR="00A44B6D" w:rsidRPr="00705328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, inhabiting the whole world </w:t>
      </w:r>
      <w:r w:rsidRPr="00705328">
        <w:rPr>
          <w:rFonts w:ascii="Courier New" w:eastAsia="Times New Roman" w:hAnsi="Courier New" w:cs="Courier New"/>
          <w:sz w:val="20"/>
          <w:szCs w:val="20"/>
          <w:lang w:val="en-US" w:eastAsia="pl-PL"/>
        </w:rPr>
        <w:t>. These large birds (the smallest are 50 cm long and 1 kg mass) are characterized by no difference in color between male and female.</w:t>
      </w:r>
    </w:p>
    <w:p w:rsidR="00EB6B34" w:rsidRPr="00EB6B34" w:rsidRDefault="00EB6B34">
      <w:pPr>
        <w:rPr>
          <w:lang w:val="en-US"/>
        </w:rPr>
      </w:pPr>
    </w:p>
    <w:p w:rsidR="00EB6B34" w:rsidRPr="00EB6B34" w:rsidRDefault="00EB6B34">
      <w:pPr>
        <w:rPr>
          <w:lang w:val="en-US"/>
        </w:rPr>
      </w:pPr>
    </w:p>
    <w:p w:rsidR="00EB6B34" w:rsidRPr="00EB6B34" w:rsidRDefault="00EB6B34">
      <w:pPr>
        <w:rPr>
          <w:sz w:val="28"/>
          <w:szCs w:val="28"/>
          <w:lang w:val="en-US"/>
        </w:rPr>
      </w:pPr>
    </w:p>
    <w:p w:rsidR="00EB6B34" w:rsidRPr="00EB6B34" w:rsidRDefault="00EB6B34">
      <w:pPr>
        <w:rPr>
          <w:sz w:val="28"/>
          <w:szCs w:val="28"/>
          <w:lang w:val="en-US"/>
        </w:rPr>
      </w:pPr>
    </w:p>
    <w:sectPr w:rsidR="00EB6B34" w:rsidRPr="00EB6B34" w:rsidSect="00D14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28" w:rsidRDefault="00705328" w:rsidP="00705328">
      <w:pPr>
        <w:spacing w:after="0" w:line="240" w:lineRule="auto"/>
      </w:pPr>
      <w:r>
        <w:separator/>
      </w:r>
    </w:p>
  </w:endnote>
  <w:endnote w:type="continuationSeparator" w:id="0">
    <w:p w:rsidR="00705328" w:rsidRDefault="00705328" w:rsidP="007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8" w:rsidRDefault="007053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8" w:rsidRDefault="00705328">
    <w:pPr>
      <w:pStyle w:val="Stopka"/>
    </w:pPr>
  </w:p>
  <w:p w:rsidR="00EF0825" w:rsidRDefault="00EF0825">
    <w:pPr>
      <w:pStyle w:val="Stopka"/>
    </w:pPr>
  </w:p>
  <w:p w:rsidR="00EF0825" w:rsidRDefault="00EF0825">
    <w:pPr>
      <w:pStyle w:val="Stopka"/>
    </w:pPr>
  </w:p>
  <w:p w:rsidR="00EF0825" w:rsidRDefault="00EF0825">
    <w:pPr>
      <w:pStyle w:val="Stopka"/>
    </w:pPr>
  </w:p>
  <w:p w:rsidR="00EF0825" w:rsidRDefault="00EF0825" w:rsidP="00EF0825">
    <w:pPr>
      <w:pStyle w:val="Stopka"/>
    </w:pPr>
  </w:p>
  <w:p w:rsidR="00EF0825" w:rsidRDefault="00EF0825" w:rsidP="00EF0825">
    <w:pPr>
      <w:pStyle w:val="Stopka"/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Body Length: 62-78 cm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Slightly smaller than the goose and the goose. The coloration is similar to the goose, but on the forehead a white spot around the base of the beak, and on the belly black transverse strip of different thickness. Pink beak with white fingernail. Young birds do not have a white spot on their forehead, and the beak is darkly dirtied. It usually creates common herds with cereal geese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place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It is the largest number traveling along the Baltic coast and the northern regions of the country, to the south much less numerous</w:t>
    </w: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habitat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During the day, the herds usually feed on grazers in open fields and meadows, and rest and sleep on extensive water bodies.</w:t>
    </w: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number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Quite a lot of flying and wintering. Meet in flocks of several dozen, less often a few hundred birds, and exceptionally in the thousands of concentration</w:t>
    </w: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nest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Placed on the ground near the water, sometimes under the cover of vegetation, lined with grass, moss and down</w:t>
    </w: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brood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4-5 whitish, gradually browning eggs. Getting off 27-28 days. Both parents lead and defend youngsters who feed on their own. Volatility is obtained after approx. 40 days</w:t>
    </w: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food</w:t>
    </w:r>
  </w:p>
  <w:p w:rsidR="00EF0825" w:rsidRPr="00EF0825" w:rsidRDefault="00EF0825" w:rsidP="00EF0825">
    <w:pPr>
      <w:pStyle w:val="Stopka"/>
      <w:rPr>
        <w:lang w:val="en-US"/>
      </w:rPr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Vegetable, non-rooted mainly grass, winter, maize residue, etc.</w:t>
    </w:r>
  </w:p>
  <w:p w:rsidR="00EF0825" w:rsidRDefault="00EF0825" w:rsidP="00EF0825">
    <w:pPr>
      <w:pStyle w:val="Stopka"/>
    </w:pPr>
    <w:proofErr w:type="spellStart"/>
    <w:r>
      <w:t>hiking</w:t>
    </w:r>
    <w:proofErr w:type="spellEnd"/>
  </w:p>
  <w:p w:rsidR="00EF0825" w:rsidRDefault="00EF0825" w:rsidP="00EF0825">
    <w:pPr>
      <w:pStyle w:val="Stopka"/>
    </w:pPr>
  </w:p>
  <w:p w:rsidR="00EF0825" w:rsidRPr="00EF0825" w:rsidRDefault="00EF0825" w:rsidP="00EF0825">
    <w:pPr>
      <w:pStyle w:val="Stopka"/>
      <w:rPr>
        <w:lang w:val="en-US"/>
      </w:rPr>
    </w:pPr>
    <w:r w:rsidRPr="00EF0825">
      <w:rPr>
        <w:lang w:val="en-US"/>
      </w:rPr>
      <w:t>Itinerant. Autumn Flight: X-XI, Spring Fly: III-IV. On milder winters winter locally in western Poland</w:t>
    </w:r>
  </w:p>
  <w:p w:rsidR="00EF0825" w:rsidRPr="00EF0825" w:rsidRDefault="00EF0825">
    <w:pPr>
      <w:pStyle w:val="Stopka"/>
      <w:rPr>
        <w:lang w:val="en-US"/>
      </w:rPr>
    </w:pPr>
  </w:p>
  <w:p w:rsidR="00EF0825" w:rsidRPr="00EF0825" w:rsidRDefault="00EF0825">
    <w:pPr>
      <w:pStyle w:val="Stopka"/>
      <w:rPr>
        <w:lang w:val="en-US"/>
      </w:rPr>
    </w:pPr>
  </w:p>
  <w:p w:rsidR="00EF0825" w:rsidRPr="00EF0825" w:rsidRDefault="00EF0825">
    <w:pPr>
      <w:pStyle w:val="Stopka"/>
      <w:rPr>
        <w:lang w:val="en-US"/>
      </w:rPr>
    </w:pPr>
  </w:p>
  <w:p w:rsidR="00EF0825" w:rsidRPr="00EF0825" w:rsidRDefault="00EF0825">
    <w:pPr>
      <w:pStyle w:val="Stopka"/>
      <w:rPr>
        <w:lang w:val="en-US"/>
      </w:rPr>
    </w:pPr>
  </w:p>
  <w:p w:rsidR="00EF0825" w:rsidRPr="00EF0825" w:rsidRDefault="00EF0825">
    <w:pPr>
      <w:pStyle w:val="Stopka"/>
      <w:rPr>
        <w:lang w:val="en-US"/>
      </w:rPr>
    </w:pPr>
  </w:p>
  <w:p w:rsidR="00EF0825" w:rsidRPr="00EF0825" w:rsidRDefault="00EF0825" w:rsidP="00EF0825">
    <w:pPr>
      <w:suppressAutoHyphens w:val="0"/>
      <w:spacing w:after="19" w:line="240" w:lineRule="auto"/>
      <w:textAlignment w:val="center"/>
      <w:rPr>
        <w:rFonts w:ascii="Arial" w:eastAsia="Times New Roman" w:hAnsi="Arial" w:cs="Arial"/>
        <w:color w:val="777777"/>
        <w:sz w:val="13"/>
        <w:szCs w:val="13"/>
        <w:lang w:val="en-US" w:eastAsia="pl-PL"/>
      </w:rPr>
    </w:pPr>
  </w:p>
  <w:p w:rsidR="00EF0825" w:rsidRPr="00EF0825" w:rsidRDefault="00EF0825" w:rsidP="00EF0825">
    <w:pPr>
      <w:shd w:val="clear" w:color="auto" w:fill="F5F5F5"/>
      <w:suppressAutoHyphens w:val="0"/>
      <w:spacing w:after="77" w:line="240" w:lineRule="auto"/>
      <w:rPr>
        <w:rFonts w:ascii="Arial" w:eastAsia="Times New Roman" w:hAnsi="Arial" w:cs="Arial"/>
        <w:color w:val="777777"/>
        <w:sz w:val="13"/>
        <w:szCs w:val="13"/>
        <w:lang w:val="en-US" w:eastAsia="pl-PL"/>
      </w:rPr>
    </w:pPr>
    <w:r w:rsidRPr="00EF0825">
      <w:rPr>
        <w:rFonts w:ascii="Arial" w:eastAsia="Times New Roman" w:hAnsi="Arial" w:cs="Arial"/>
        <w:color w:val="222222"/>
        <w:sz w:val="15"/>
        <w:szCs w:val="15"/>
        <w:lang w:eastAsia="pl-PL"/>
      </w:rPr>
      <w:br/>
      <w:t>protection</w:t>
    </w:r>
    <w:r w:rsidRPr="00EF0825">
      <w:rPr>
        <w:rFonts w:ascii="Arial" w:eastAsia="Times New Roman" w:hAnsi="Arial" w:cs="Arial"/>
        <w:color w:val="222222"/>
        <w:sz w:val="15"/>
        <w:szCs w:val="15"/>
        <w:lang w:eastAsia="pl-PL"/>
      </w:rPr>
      <w:br/>
    </w:r>
    <w:r w:rsidRPr="00EF0825">
      <w:rPr>
        <w:rFonts w:ascii="Arial" w:eastAsia="Times New Roman" w:hAnsi="Arial" w:cs="Arial"/>
        <w:color w:val="222222"/>
        <w:sz w:val="15"/>
        <w:szCs w:val="15"/>
        <w:lang w:eastAsia="pl-PL"/>
      </w:rPr>
      <w:br/>
      <w:t>Bird hunting;</w:t>
    </w:r>
    <w:r w:rsidRPr="00EF0825">
      <w:rPr>
        <w:rFonts w:ascii="Arial" w:eastAsia="Times New Roman" w:hAnsi="Arial" w:cs="Arial"/>
        <w:color w:val="222222"/>
        <w:sz w:val="15"/>
        <w:lang w:eastAsia="pl-PL"/>
      </w:rPr>
      <w:t> </w:t>
    </w:r>
    <w:r w:rsidRPr="00EF0825">
      <w:rPr>
        <w:rFonts w:ascii="Arial" w:eastAsia="Times New Roman" w:hAnsi="Arial" w:cs="Arial"/>
        <w:color w:val="222222"/>
        <w:sz w:val="15"/>
        <w:szCs w:val="15"/>
        <w:lang w:eastAsia="pl-PL"/>
      </w:rPr>
      <w:t>Mentioned in the Birds Directive;</w:t>
    </w:r>
    <w:r w:rsidRPr="00EF0825">
      <w:rPr>
        <w:rFonts w:ascii="Arial" w:eastAsia="Times New Roman" w:hAnsi="Arial" w:cs="Arial"/>
        <w:color w:val="222222"/>
        <w:sz w:val="15"/>
        <w:lang w:eastAsia="pl-PL"/>
      </w:rPr>
      <w:t> </w:t>
    </w:r>
    <w:r w:rsidRPr="00EF0825">
      <w:rPr>
        <w:rFonts w:ascii="Arial" w:eastAsia="Times New Roman" w:hAnsi="Arial" w:cs="Arial"/>
        <w:color w:val="222222"/>
        <w:sz w:val="15"/>
        <w:szCs w:val="15"/>
        <w:lang w:eastAsia="pl-PL"/>
      </w:rPr>
      <w:t>Locally is the subject of intensive hunting</w:t>
    </w:r>
  </w:p>
  <w:p w:rsidR="00EF0825" w:rsidRPr="00EF0825" w:rsidRDefault="00EF0825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8" w:rsidRDefault="00705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28" w:rsidRDefault="00705328" w:rsidP="00705328">
      <w:pPr>
        <w:spacing w:after="0" w:line="240" w:lineRule="auto"/>
      </w:pPr>
      <w:r>
        <w:separator/>
      </w:r>
    </w:p>
  </w:footnote>
  <w:footnote w:type="continuationSeparator" w:id="0">
    <w:p w:rsidR="00705328" w:rsidRDefault="00705328" w:rsidP="0070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8" w:rsidRDefault="007053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8" w:rsidRPr="00705328" w:rsidRDefault="00705328">
    <w:pPr>
      <w:pStyle w:val="Nagwek"/>
      <w:rPr>
        <w:b/>
        <w:color w:val="0070C0"/>
      </w:rPr>
    </w:pPr>
    <w:r>
      <w:rPr>
        <w:b/>
        <w:color w:val="0070C0"/>
      </w:rPr>
      <w:t xml:space="preserve">                                                                     </w:t>
    </w:r>
    <w:r w:rsidRPr="00705328">
      <w:rPr>
        <w:b/>
        <w:color w:val="0070C0"/>
      </w:rPr>
      <w:t>WILD GOOSE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8" w:rsidRDefault="007053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34"/>
    <w:rsid w:val="0006039F"/>
    <w:rsid w:val="001178A1"/>
    <w:rsid w:val="001C119A"/>
    <w:rsid w:val="006D2788"/>
    <w:rsid w:val="00705328"/>
    <w:rsid w:val="00A40A3D"/>
    <w:rsid w:val="00A44B6D"/>
    <w:rsid w:val="00AB1862"/>
    <w:rsid w:val="00CE68B8"/>
    <w:rsid w:val="00D14F42"/>
    <w:rsid w:val="00EB6B34"/>
    <w:rsid w:val="00E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78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6D2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34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B6B3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B34"/>
    <w:rPr>
      <w:rFonts w:ascii="Courier New" w:eastAsia="Times New Roman" w:hAnsi="Courier New" w:cs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44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4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4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ezodstpw">
    <w:name w:val="No Spacing"/>
    <w:uiPriority w:val="1"/>
    <w:qFormat/>
    <w:rsid w:val="00A44B6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0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328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0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328"/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Domylnaczcionkaakapitu"/>
    <w:rsid w:val="00EF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693">
          <w:marLeft w:val="0"/>
          <w:marRight w:val="0"/>
          <w:marTop w:val="67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303">
                  <w:marLeft w:val="0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136">
                      <w:marLeft w:val="0"/>
                      <w:marRight w:val="0"/>
                      <w:marTop w:val="0"/>
                      <w:marBottom w:val="77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0257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9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705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873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8213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9ADE-2CDE-4ED0-9D60-8CD23389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2e24</dc:creator>
  <cp:lastModifiedBy>Magda</cp:lastModifiedBy>
  <cp:revision>2</cp:revision>
  <dcterms:created xsi:type="dcterms:W3CDTF">2017-05-30T19:31:00Z</dcterms:created>
  <dcterms:modified xsi:type="dcterms:W3CDTF">2017-05-30T19:31:00Z</dcterms:modified>
</cp:coreProperties>
</file>