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B8" w:rsidRDefault="008E16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  <w:bookmarkStart w:id="0" w:name="_GoBack"/>
      <w:bookmarkEnd w:id="0"/>
      <w:r>
        <w:rPr>
          <w:rFonts w:ascii="Calibri" w:hAnsi="Calibri" w:cs="Calibri"/>
          <w:sz w:val="130"/>
          <w:szCs w:val="130"/>
        </w:rPr>
        <w:t xml:space="preserve">   </w:t>
      </w:r>
      <w:r>
        <w:rPr>
          <w:rFonts w:ascii="Calibri" w:hAnsi="Calibri" w:cs="Calibri"/>
          <w:color w:val="EEDF2D"/>
          <w:sz w:val="130"/>
          <w:szCs w:val="130"/>
        </w:rPr>
        <w:t>Jablunkov</w:t>
      </w:r>
    </w:p>
    <w:p w:rsidR="00D55C77" w:rsidRDefault="00D55C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EEDF2D"/>
          <w:sz w:val="52"/>
          <w:szCs w:val="52"/>
        </w:rPr>
      </w:pPr>
      <w:r>
        <w:rPr>
          <w:rFonts w:ascii="Calibri" w:hAnsi="Calibri" w:cs="Calibri"/>
          <w:color w:val="EEDF2D"/>
          <w:sz w:val="52"/>
          <w:szCs w:val="52"/>
        </w:rPr>
        <w:t xml:space="preserve">- Jablunkov je </w:t>
      </w:r>
      <w:r w:rsidR="008E16B8">
        <w:rPr>
          <w:rFonts w:ascii="Calibri" w:hAnsi="Calibri" w:cs="Calibri"/>
          <w:color w:val="EEDF2D"/>
          <w:sz w:val="52"/>
          <w:szCs w:val="52"/>
        </w:rPr>
        <w:t xml:space="preserve">historické město. </w:t>
      </w:r>
    </w:p>
    <w:p w:rsidR="008E16B8" w:rsidRDefault="00D55C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EEDF2D"/>
          <w:sz w:val="52"/>
          <w:szCs w:val="52"/>
        </w:rPr>
      </w:pPr>
      <w:r>
        <w:rPr>
          <w:rFonts w:ascii="Calibri" w:hAnsi="Calibri" w:cs="Calibri"/>
          <w:color w:val="EEDF2D"/>
          <w:sz w:val="52"/>
          <w:szCs w:val="52"/>
        </w:rPr>
        <w:t>Má několik památek, např. kašna se sochou Immaculaty, kostel B</w:t>
      </w:r>
      <w:r w:rsidR="008E16B8">
        <w:rPr>
          <w:rFonts w:ascii="Calibri" w:hAnsi="Calibri" w:cs="Calibri"/>
          <w:color w:val="EEDF2D"/>
          <w:sz w:val="52"/>
          <w:szCs w:val="52"/>
        </w:rPr>
        <w:t>ožího těla, plicní sanatorium nebo starý klášter Alžbětinek s kaplí svaté rodiny.</w:t>
      </w:r>
    </w:p>
    <w:p w:rsidR="008E16B8" w:rsidRDefault="008E16B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EEDF2D"/>
          <w:sz w:val="52"/>
          <w:szCs w:val="52"/>
        </w:rPr>
      </w:pPr>
      <w:r w:rsidRPr="008E16B8">
        <w:rPr>
          <w:rFonts w:ascii="Calibri" w:hAnsi="Calibri" w:cs="Calibri"/>
          <w:noProof/>
          <w:color w:val="EEDF2D"/>
          <w:sz w:val="52"/>
          <w:szCs w:val="52"/>
        </w:rPr>
        <w:drawing>
          <wp:inline distT="0" distB="0" distL="0" distR="0">
            <wp:extent cx="2619375" cy="1752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6B8">
        <w:rPr>
          <w:rFonts w:ascii="Calibri" w:hAnsi="Calibri" w:cs="Calibri"/>
          <w:noProof/>
          <w:color w:val="EEDF2D"/>
          <w:sz w:val="52"/>
          <w:szCs w:val="52"/>
        </w:rPr>
        <w:drawing>
          <wp:inline distT="0" distB="0" distL="0" distR="0">
            <wp:extent cx="2276475" cy="17049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B8" w:rsidRDefault="00D55C77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EEDF2D"/>
          <w:sz w:val="52"/>
          <w:szCs w:val="52"/>
        </w:rPr>
      </w:pPr>
      <w:r>
        <w:rPr>
          <w:rFonts w:ascii="Calibri" w:hAnsi="Calibri" w:cs="Calibri"/>
          <w:color w:val="EEDF2D"/>
          <w:sz w:val="52"/>
          <w:szCs w:val="52"/>
        </w:rPr>
        <w:t>- Jablunkov je ale taky celkem moderní město. Naše škola je velmi moderní. Prošla celkovou rekonstrukcí každý rok se stále modernizuje. V tomto školním roce byla vybavena jazyková učebna sluchátky a dokončil se</w:t>
      </w:r>
      <w:r w:rsidR="008E16B8">
        <w:rPr>
          <w:rFonts w:ascii="Calibri" w:hAnsi="Calibri" w:cs="Calibri"/>
          <w:color w:val="EEDF2D"/>
          <w:sz w:val="52"/>
          <w:szCs w:val="52"/>
        </w:rPr>
        <w:t xml:space="preserve"> projekt </w:t>
      </w:r>
      <w:r>
        <w:rPr>
          <w:rFonts w:ascii="Calibri" w:hAnsi="Calibri" w:cs="Calibri"/>
          <w:color w:val="EEDF2D"/>
          <w:sz w:val="52"/>
          <w:szCs w:val="52"/>
        </w:rPr>
        <w:t xml:space="preserve">výstavby dopravního </w:t>
      </w:r>
      <w:r w:rsidR="008E16B8">
        <w:rPr>
          <w:rFonts w:ascii="Calibri" w:hAnsi="Calibri" w:cs="Calibri"/>
          <w:color w:val="EEDF2D"/>
          <w:sz w:val="52"/>
          <w:szCs w:val="52"/>
        </w:rPr>
        <w:lastRenderedPageBreak/>
        <w:t xml:space="preserve">hřiště. </w:t>
      </w:r>
    </w:p>
    <w:p w:rsidR="008E16B8" w:rsidRDefault="008E16B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EEDF2D"/>
          <w:sz w:val="52"/>
          <w:szCs w:val="52"/>
        </w:rPr>
      </w:pPr>
      <w:r w:rsidRPr="008E16B8">
        <w:rPr>
          <w:rFonts w:ascii="Calibri" w:hAnsi="Calibri" w:cs="Calibri"/>
          <w:noProof/>
          <w:sz w:val="52"/>
          <w:szCs w:val="52"/>
        </w:rPr>
        <w:drawing>
          <wp:inline distT="0" distB="0" distL="0" distR="0">
            <wp:extent cx="2647950" cy="13906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B8" w:rsidRDefault="008E16B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EEDF2D"/>
          <w:sz w:val="52"/>
          <w:szCs w:val="52"/>
        </w:rPr>
      </w:pPr>
      <w:r>
        <w:rPr>
          <w:rFonts w:ascii="Calibri" w:hAnsi="Calibri" w:cs="Calibri"/>
          <w:color w:val="EEDF2D"/>
          <w:sz w:val="52"/>
          <w:szCs w:val="52"/>
        </w:rPr>
        <w:t xml:space="preserve">- Máme ve městě i dvě řeky </w:t>
      </w:r>
      <w:r w:rsidR="00D55C77">
        <w:rPr>
          <w:rFonts w:ascii="Calibri" w:hAnsi="Calibri" w:cs="Calibri"/>
          <w:color w:val="EEDF2D"/>
          <w:sz w:val="52"/>
          <w:szCs w:val="52"/>
        </w:rPr>
        <w:t>- Lomnou a O</w:t>
      </w:r>
      <w:r>
        <w:rPr>
          <w:rFonts w:ascii="Calibri" w:hAnsi="Calibri" w:cs="Calibri"/>
          <w:color w:val="EEDF2D"/>
          <w:sz w:val="52"/>
          <w:szCs w:val="52"/>
        </w:rPr>
        <w:t>lši. Tyhle</w:t>
      </w:r>
      <w:r w:rsidR="00D55C77">
        <w:rPr>
          <w:rFonts w:ascii="Calibri" w:hAnsi="Calibri" w:cs="Calibri"/>
          <w:color w:val="EEDF2D"/>
          <w:sz w:val="52"/>
          <w:szCs w:val="52"/>
        </w:rPr>
        <w:t xml:space="preserve"> dvě řeky mají společný soutok skoro v centru města. </w:t>
      </w:r>
    </w:p>
    <w:p w:rsidR="008E16B8" w:rsidRDefault="008E16B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EEDF2D"/>
          <w:sz w:val="52"/>
          <w:szCs w:val="52"/>
        </w:rPr>
      </w:pPr>
    </w:p>
    <w:p w:rsidR="008E16B8" w:rsidRDefault="008E16B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color w:val="EEDF2D"/>
          <w:sz w:val="52"/>
          <w:szCs w:val="52"/>
        </w:rPr>
        <w:t>- Jab</w:t>
      </w:r>
      <w:r w:rsidR="00D55C77">
        <w:rPr>
          <w:rFonts w:ascii="Calibri" w:hAnsi="Calibri" w:cs="Calibri"/>
          <w:color w:val="EEDF2D"/>
          <w:sz w:val="52"/>
          <w:szCs w:val="52"/>
        </w:rPr>
        <w:t>lunkovské sídliště je plné dětí, které si tam hrají na nových hřištích. Cítím se v J</w:t>
      </w:r>
      <w:r>
        <w:rPr>
          <w:rFonts w:ascii="Calibri" w:hAnsi="Calibri" w:cs="Calibri"/>
          <w:color w:val="EEDF2D"/>
          <w:sz w:val="52"/>
          <w:szCs w:val="52"/>
        </w:rPr>
        <w:t>ablunkově dobře a chci aby to tak  zůstalo.</w:t>
      </w:r>
    </w:p>
    <w:p w:rsidR="008E16B8" w:rsidRDefault="008E16B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52"/>
          <w:szCs w:val="52"/>
        </w:rPr>
      </w:pPr>
    </w:p>
    <w:p w:rsidR="008E16B8" w:rsidRDefault="008E16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30"/>
          <w:szCs w:val="130"/>
        </w:rPr>
      </w:pPr>
    </w:p>
    <w:sectPr w:rsidR="008E16B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77"/>
    <w:rsid w:val="008E16B8"/>
    <w:rsid w:val="00D55C77"/>
    <w:rsid w:val="00E3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1EBF4C-C6C8-4A34-9FE2-42FAF624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Šamanová</dc:creator>
  <cp:keywords/>
  <dc:description/>
  <cp:lastModifiedBy>Lenka Šamanová</cp:lastModifiedBy>
  <cp:revision>2</cp:revision>
  <dcterms:created xsi:type="dcterms:W3CDTF">2015-12-30T16:45:00Z</dcterms:created>
  <dcterms:modified xsi:type="dcterms:W3CDTF">2015-12-30T16:45:00Z</dcterms:modified>
</cp:coreProperties>
</file>