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B7" w:rsidRPr="002B7CB7" w:rsidRDefault="002B7CB7">
      <w:pPr>
        <w:rPr>
          <w:sz w:val="28"/>
          <w:szCs w:val="28"/>
        </w:rPr>
      </w:pPr>
      <w:r w:rsidRPr="002B7CB7">
        <w:rPr>
          <w:sz w:val="28"/>
          <w:szCs w:val="28"/>
        </w:rPr>
        <w:t xml:space="preserve">Video: </w:t>
      </w:r>
      <w:r w:rsidRPr="002B7CB7">
        <w:rPr>
          <w:b/>
          <w:sz w:val="28"/>
          <w:szCs w:val="28"/>
        </w:rPr>
        <w:t>The Future of Energy</w:t>
      </w:r>
    </w:p>
    <w:p w:rsidR="00BC1576" w:rsidRPr="002B7CB7" w:rsidRDefault="002B7CB7">
      <w:pPr>
        <w:rPr>
          <w:sz w:val="28"/>
          <w:szCs w:val="28"/>
        </w:rPr>
      </w:pPr>
      <w:hyperlink r:id="rId4" w:history="1">
        <w:r w:rsidRPr="002B7CB7">
          <w:rPr>
            <w:rStyle w:val="Hyperlink"/>
            <w:sz w:val="28"/>
            <w:szCs w:val="28"/>
          </w:rPr>
          <w:t>https://www.youtube.com/watch?v=nDcl-01Rul4</w:t>
        </w:r>
      </w:hyperlink>
    </w:p>
    <w:p w:rsidR="002B7CB7" w:rsidRPr="002B7CB7" w:rsidRDefault="002B7CB7">
      <w:pPr>
        <w:rPr>
          <w:sz w:val="28"/>
          <w:szCs w:val="28"/>
        </w:rPr>
      </w:pPr>
    </w:p>
    <w:sectPr w:rsidR="002B7CB7" w:rsidRPr="002B7CB7" w:rsidSect="00D2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grammar="clean"/>
  <w:defaultTabStop w:val="720"/>
  <w:characterSpacingControl w:val="doNotCompress"/>
  <w:compat/>
  <w:rsids>
    <w:rsidRoot w:val="002B7CB7"/>
    <w:rsid w:val="000726B4"/>
    <w:rsid w:val="002B7CB7"/>
    <w:rsid w:val="00815EC4"/>
    <w:rsid w:val="00952B50"/>
    <w:rsid w:val="00D27969"/>
    <w:rsid w:val="00E5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Dcl-01Ru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2015-10-10T13:26:00Z</dcterms:created>
  <dcterms:modified xsi:type="dcterms:W3CDTF">2015-10-10T13:28:00Z</dcterms:modified>
</cp:coreProperties>
</file>