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15" w:rsidRPr="00951615" w:rsidRDefault="00951615" w:rsidP="00951615">
      <w:pPr>
        <w:jc w:val="center"/>
        <w:rPr>
          <w:sz w:val="44"/>
        </w:rPr>
      </w:pPr>
      <w:r w:rsidRPr="00951615">
        <w:rPr>
          <w:sz w:val="44"/>
        </w:rPr>
        <w:t>Bulgarian Christmas Traditions</w:t>
      </w:r>
      <w:r>
        <w:rPr>
          <w:sz w:val="44"/>
        </w:rPr>
        <w:t xml:space="preserve"> </w:t>
      </w:r>
      <w:proofErr w:type="gramStart"/>
      <w:r>
        <w:rPr>
          <w:sz w:val="44"/>
        </w:rPr>
        <w:t>And</w:t>
      </w:r>
      <w:proofErr w:type="gramEnd"/>
      <w:r>
        <w:rPr>
          <w:sz w:val="44"/>
        </w:rPr>
        <w:t xml:space="preserve"> Customs</w:t>
      </w:r>
    </w:p>
    <w:p w:rsidR="00951615" w:rsidRDefault="00951615"/>
    <w:p w:rsidR="00951615" w:rsidRDefault="00951615"/>
    <w:p w:rsidR="00951615" w:rsidRPr="00951615" w:rsidRDefault="00951615">
      <w:pPr>
        <w:rPr>
          <w:sz w:val="32"/>
        </w:rPr>
      </w:pPr>
      <w:r w:rsidRPr="00951615">
        <w:rPr>
          <w:sz w:val="32"/>
        </w:rPr>
        <w:t xml:space="preserve">Christmas is a holiday that everyone </w:t>
      </w:r>
      <w:r w:rsidR="007013D0" w:rsidRPr="00951615">
        <w:rPr>
          <w:sz w:val="32"/>
        </w:rPr>
        <w:t>loves. On</w:t>
      </w:r>
      <w:r w:rsidRPr="00951615">
        <w:rPr>
          <w:sz w:val="32"/>
        </w:rPr>
        <w:t xml:space="preserve"> this day the whole family is together and </w:t>
      </w:r>
      <w:r w:rsidR="00B30FD9">
        <w:rPr>
          <w:sz w:val="32"/>
        </w:rPr>
        <w:t xml:space="preserve">there </w:t>
      </w:r>
      <w:r w:rsidRPr="00951615">
        <w:rPr>
          <w:sz w:val="32"/>
        </w:rPr>
        <w:t>are many presents and lots of food.</w:t>
      </w:r>
      <w:r w:rsidR="007013D0">
        <w:rPr>
          <w:sz w:val="32"/>
        </w:rPr>
        <w:t xml:space="preserve"> </w:t>
      </w:r>
      <w:r w:rsidRPr="00951615">
        <w:rPr>
          <w:sz w:val="32"/>
        </w:rPr>
        <w:t>On Christmas in Bulgaria we have some traditions.</w:t>
      </w:r>
      <w:r w:rsidR="007013D0">
        <w:rPr>
          <w:sz w:val="32"/>
        </w:rPr>
        <w:t xml:space="preserve"> </w:t>
      </w:r>
      <w:r w:rsidRPr="00951615">
        <w:rPr>
          <w:sz w:val="32"/>
        </w:rPr>
        <w:t>Here are some of them.</w:t>
      </w:r>
    </w:p>
    <w:p w:rsidR="00951615" w:rsidRDefault="00951615"/>
    <w:p w:rsidR="00F53B49" w:rsidRDefault="00951615">
      <w:pPr>
        <w:rPr>
          <w:sz w:val="28"/>
        </w:rPr>
      </w:pPr>
      <w:r w:rsidRPr="00951615">
        <w:rPr>
          <w:sz w:val="28"/>
        </w:rPr>
        <w:t xml:space="preserve">“KOLEDUVANE” </w:t>
      </w:r>
    </w:p>
    <w:p w:rsidR="00951615" w:rsidRDefault="00951615">
      <w:r w:rsidRPr="00951615">
        <w:rPr>
          <w:sz w:val="28"/>
        </w:rPr>
        <w:t>At midnight on Christmas Eve before Christmas started the custom</w:t>
      </w:r>
      <w:r>
        <w:rPr>
          <w:sz w:val="28"/>
        </w:rPr>
        <w:t xml:space="preserve"> “</w:t>
      </w:r>
      <w:proofErr w:type="spellStart"/>
      <w:r>
        <w:rPr>
          <w:sz w:val="28"/>
        </w:rPr>
        <w:t>Koleduvane</w:t>
      </w:r>
      <w:proofErr w:type="spellEnd"/>
      <w:r>
        <w:rPr>
          <w:sz w:val="28"/>
        </w:rPr>
        <w:t>”</w:t>
      </w:r>
      <w:r w:rsidRPr="00951615">
        <w:rPr>
          <w:sz w:val="28"/>
        </w:rPr>
        <w:t xml:space="preserve"> - winter ritual for fertility, health and good luck.</w:t>
      </w:r>
      <w:r w:rsidRPr="00951615">
        <w:t xml:space="preserve"> </w:t>
      </w:r>
      <w:r w:rsidRPr="00951615">
        <w:rPr>
          <w:sz w:val="28"/>
        </w:rPr>
        <w:t xml:space="preserve">In </w:t>
      </w:r>
      <w:r>
        <w:rPr>
          <w:sz w:val="28"/>
        </w:rPr>
        <w:t xml:space="preserve">this custom </w:t>
      </w:r>
      <w:proofErr w:type="gramStart"/>
      <w:r w:rsidR="00B30FD9">
        <w:rPr>
          <w:sz w:val="28"/>
        </w:rPr>
        <w:t>part</w:t>
      </w:r>
      <w:bookmarkStart w:id="0" w:name="_GoBack"/>
      <w:bookmarkEnd w:id="0"/>
      <w:r w:rsidR="00B30FD9">
        <w:rPr>
          <w:sz w:val="28"/>
        </w:rPr>
        <w:t>icipate</w:t>
      </w:r>
      <w:proofErr w:type="gramEnd"/>
      <w:r w:rsidR="00B30FD9">
        <w:rPr>
          <w:sz w:val="28"/>
        </w:rPr>
        <w:t xml:space="preserve"> </w:t>
      </w:r>
      <w:r w:rsidRPr="00951615">
        <w:rPr>
          <w:sz w:val="28"/>
        </w:rPr>
        <w:t xml:space="preserve">young men - soon married, engaged or bachelors. </w:t>
      </w:r>
      <w:r w:rsidR="00B30FD9">
        <w:rPr>
          <w:sz w:val="28"/>
        </w:rPr>
        <w:t>They are called “</w:t>
      </w:r>
      <w:proofErr w:type="spellStart"/>
      <w:r w:rsidR="00B30FD9">
        <w:rPr>
          <w:sz w:val="28"/>
        </w:rPr>
        <w:t>Koledari</w:t>
      </w:r>
      <w:proofErr w:type="spellEnd"/>
      <w:r w:rsidR="00B30FD9">
        <w:rPr>
          <w:sz w:val="28"/>
        </w:rPr>
        <w:t>”.</w:t>
      </w:r>
      <w:r w:rsidR="00B30FD9" w:rsidRPr="00B30FD9">
        <w:t xml:space="preserve"> </w:t>
      </w:r>
    </w:p>
    <w:p w:rsidR="00B30FD9" w:rsidRDefault="00B30FD9">
      <w:pPr>
        <w:rPr>
          <w:lang w:val="bg-BG"/>
        </w:rPr>
      </w:pPr>
      <w:r w:rsidRPr="00B30FD9">
        <w:rPr>
          <w:noProof/>
          <w:sz w:val="28"/>
          <w:lang w:val="bg-BG" w:eastAsia="bg-BG"/>
        </w:rPr>
        <w:drawing>
          <wp:anchor distT="0" distB="0" distL="114300" distR="114300" simplePos="0" relativeHeight="251658240" behindDoc="1" locked="0" layoutInCell="1" allowOverlap="1" wp14:anchorId="06531163" wp14:editId="3BCEC042">
            <wp:simplePos x="0" y="0"/>
            <wp:positionH relativeFrom="column">
              <wp:posOffset>2814955</wp:posOffset>
            </wp:positionH>
            <wp:positionV relativeFrom="paragraph">
              <wp:posOffset>1176655</wp:posOffset>
            </wp:positionV>
            <wp:extent cx="3606992" cy="2028825"/>
            <wp:effectExtent l="0" t="0" r="0" b="0"/>
            <wp:wrapNone/>
            <wp:docPr id="2" name="Картина 2" descr="https://i.ytimg.com/vi/97jUN8zSci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97jUN8zSci0/maxresdefau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6992"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The “</w:t>
      </w:r>
      <w:proofErr w:type="spellStart"/>
      <w:r>
        <w:rPr>
          <w:sz w:val="28"/>
        </w:rPr>
        <w:t>Koledari</w:t>
      </w:r>
      <w:proofErr w:type="spellEnd"/>
      <w:r>
        <w:rPr>
          <w:sz w:val="28"/>
        </w:rPr>
        <w:t>” are</w:t>
      </w:r>
      <w:r w:rsidRPr="00B30FD9">
        <w:rPr>
          <w:sz w:val="28"/>
        </w:rPr>
        <w:t xml:space="preserve"> singing on the road in front of the door and into the house. Ritual songs they perform are different depending on the place in which they </w:t>
      </w:r>
      <w:r>
        <w:rPr>
          <w:sz w:val="28"/>
        </w:rPr>
        <w:t>are and the man they sing. They s</w:t>
      </w:r>
      <w:r w:rsidRPr="00B30FD9">
        <w:rPr>
          <w:sz w:val="28"/>
        </w:rPr>
        <w:t xml:space="preserve">ing songs to each family - from the oldest to the youngest. With songs </w:t>
      </w:r>
      <w:r>
        <w:rPr>
          <w:sz w:val="28"/>
        </w:rPr>
        <w:t>the “</w:t>
      </w:r>
      <w:proofErr w:type="spellStart"/>
      <w:r>
        <w:rPr>
          <w:sz w:val="28"/>
        </w:rPr>
        <w:t>Koledari</w:t>
      </w:r>
      <w:proofErr w:type="spellEnd"/>
      <w:r>
        <w:rPr>
          <w:sz w:val="28"/>
        </w:rPr>
        <w:t>”</w:t>
      </w:r>
      <w:r w:rsidRPr="00B30FD9">
        <w:rPr>
          <w:sz w:val="28"/>
        </w:rPr>
        <w:t xml:space="preserve"> wish for a good harvest and health of the family</w:t>
      </w:r>
      <w:r>
        <w:rPr>
          <w:sz w:val="28"/>
        </w:rPr>
        <w:t>.</w:t>
      </w:r>
      <w:r w:rsidRPr="00B30FD9">
        <w:t xml:space="preserve"> </w:t>
      </w:r>
    </w:p>
    <w:p w:rsidR="00B30FD9" w:rsidRDefault="00E40BE8">
      <w:pPr>
        <w:rPr>
          <w:lang w:val="bg-BG"/>
        </w:rPr>
      </w:pPr>
      <w:r w:rsidRPr="00E40BE8">
        <w:rPr>
          <w:noProof/>
          <w:sz w:val="36"/>
          <w:lang w:val="bg-BG" w:eastAsia="bg-BG"/>
        </w:rPr>
        <w:drawing>
          <wp:anchor distT="0" distB="0" distL="114300" distR="114300" simplePos="0" relativeHeight="251661312" behindDoc="1" locked="0" layoutInCell="1" allowOverlap="1" wp14:anchorId="197C4B46" wp14:editId="50608389">
            <wp:simplePos x="0" y="0"/>
            <wp:positionH relativeFrom="column">
              <wp:posOffset>-622935</wp:posOffset>
            </wp:positionH>
            <wp:positionV relativeFrom="paragraph">
              <wp:posOffset>173990</wp:posOffset>
            </wp:positionV>
            <wp:extent cx="3162300" cy="2371725"/>
            <wp:effectExtent l="0" t="0" r="0" b="9525"/>
            <wp:wrapNone/>
            <wp:docPr id="1" name="Картина 1" descr="http://1.bp.blogspot.com/-TNSz-KDcnG4/UpjyOFD7wBI/AAAAAAAAH7A/pdai1NnVDg0/s1600/rojdestv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NSz-KDcnG4/UpjyOFD7wBI/AAAAAAAAH7A/pdai1NnVDg0/s1600/rojdestvo-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FD9" w:rsidRDefault="00B30FD9">
      <w:pPr>
        <w:rPr>
          <w:lang w:val="bg-BG"/>
        </w:rPr>
      </w:pPr>
    </w:p>
    <w:p w:rsidR="00B30FD9" w:rsidRDefault="00B30FD9">
      <w:pPr>
        <w:rPr>
          <w:lang w:val="bg-BG"/>
        </w:rPr>
      </w:pPr>
    </w:p>
    <w:p w:rsidR="00B30FD9" w:rsidRDefault="00B30FD9">
      <w:pPr>
        <w:rPr>
          <w:lang w:val="bg-BG"/>
        </w:rPr>
      </w:pPr>
    </w:p>
    <w:p w:rsidR="00B30FD9" w:rsidRDefault="00B30FD9">
      <w:pPr>
        <w:rPr>
          <w:lang w:val="bg-BG"/>
        </w:rPr>
      </w:pPr>
    </w:p>
    <w:p w:rsidR="00B30FD9" w:rsidRDefault="00B30FD9">
      <w:pPr>
        <w:rPr>
          <w:lang w:val="bg-BG"/>
        </w:rPr>
      </w:pPr>
    </w:p>
    <w:p w:rsidR="00B30FD9" w:rsidRPr="00B30FD9" w:rsidRDefault="00B30FD9">
      <w:pPr>
        <w:rPr>
          <w:sz w:val="36"/>
          <w:lang w:val="bg-BG"/>
        </w:rPr>
      </w:pPr>
    </w:p>
    <w:p w:rsidR="00B30FD9" w:rsidRDefault="00B30FD9">
      <w:pPr>
        <w:rPr>
          <w:sz w:val="36"/>
        </w:rPr>
      </w:pPr>
    </w:p>
    <w:p w:rsidR="00B30FD9" w:rsidRDefault="00B30FD9">
      <w:pPr>
        <w:rPr>
          <w:sz w:val="36"/>
        </w:rPr>
      </w:pPr>
    </w:p>
    <w:p w:rsidR="00B30FD9" w:rsidRDefault="00B30FD9">
      <w:pPr>
        <w:rPr>
          <w:sz w:val="36"/>
        </w:rPr>
      </w:pPr>
      <w:r w:rsidRPr="00B30FD9">
        <w:rPr>
          <w:sz w:val="36"/>
        </w:rPr>
        <w:lastRenderedPageBreak/>
        <w:t>The Food</w:t>
      </w:r>
    </w:p>
    <w:p w:rsidR="00B30FD9" w:rsidRPr="00B30FD9" w:rsidRDefault="002C4A4D">
      <w:pPr>
        <w:rPr>
          <w:sz w:val="28"/>
        </w:rPr>
      </w:pPr>
      <w:r w:rsidRPr="002C4A4D">
        <w:rPr>
          <w:noProof/>
          <w:sz w:val="28"/>
          <w:lang w:val="bg-BG" w:eastAsia="bg-BG"/>
        </w:rPr>
        <w:drawing>
          <wp:anchor distT="0" distB="0" distL="114300" distR="114300" simplePos="0" relativeHeight="251660288" behindDoc="1" locked="0" layoutInCell="1" allowOverlap="1" wp14:anchorId="56DB9B71" wp14:editId="41E725FA">
            <wp:simplePos x="0" y="0"/>
            <wp:positionH relativeFrom="column">
              <wp:posOffset>3472180</wp:posOffset>
            </wp:positionH>
            <wp:positionV relativeFrom="paragraph">
              <wp:posOffset>2100580</wp:posOffset>
            </wp:positionV>
            <wp:extent cx="2989580" cy="2038350"/>
            <wp:effectExtent l="0" t="0" r="1270" b="0"/>
            <wp:wrapNone/>
            <wp:docPr id="4" name="Картина 4" descr="http://www.szeda.eu/europedirect/images/stories/news/new3/koledna-trap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zeda.eu/europedirect/images/stories/news/new3/koledna-trapez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958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A4D">
        <w:rPr>
          <w:noProof/>
          <w:sz w:val="28"/>
          <w:lang w:val="bg-BG" w:eastAsia="bg-BG"/>
        </w:rPr>
        <w:drawing>
          <wp:anchor distT="0" distB="0" distL="114300" distR="114300" simplePos="0" relativeHeight="251659264" behindDoc="1" locked="0" layoutInCell="1" allowOverlap="1" wp14:anchorId="447C8A7E" wp14:editId="78D9CEB3">
            <wp:simplePos x="0" y="0"/>
            <wp:positionH relativeFrom="column">
              <wp:posOffset>-71120</wp:posOffset>
            </wp:positionH>
            <wp:positionV relativeFrom="paragraph">
              <wp:posOffset>2100580</wp:posOffset>
            </wp:positionV>
            <wp:extent cx="3021965" cy="2095500"/>
            <wp:effectExtent l="0" t="0" r="6985" b="0"/>
            <wp:wrapNone/>
            <wp:docPr id="3" name="Картина 3" descr="http://www.desant.net/files/tn/126191530421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sant.net/files/tn/1261915304211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96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FD9" w:rsidRPr="00B30FD9">
        <w:rPr>
          <w:sz w:val="28"/>
        </w:rPr>
        <w:t>Traditionally the festive table must have 7, 9 or 12 meatless dishes - 7 because so are the days of the week; 9, because this time last pregnancy and 12, as there are months in the year. According to the church, food on the table can be up to 33 - the age at which Jesus Christ sacrificed to save the human race.</w:t>
      </w:r>
      <w:r w:rsidR="00B30FD9" w:rsidRPr="00B30FD9">
        <w:t xml:space="preserve"> </w:t>
      </w:r>
      <w:r w:rsidR="00B30FD9" w:rsidRPr="00B30FD9">
        <w:rPr>
          <w:sz w:val="28"/>
        </w:rPr>
        <w:t xml:space="preserve">The table should be rich and includes everything that is produced in the household as boiled corn, boiled beans, peppers stuffed with beans or rice, dried fruit, pickles, onions, garlic, honey, walnuts and wine. </w:t>
      </w:r>
    </w:p>
    <w:sectPr w:rsidR="00B30FD9" w:rsidRPr="00B30FD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41"/>
    <w:rsid w:val="002C4A4D"/>
    <w:rsid w:val="00632941"/>
    <w:rsid w:val="007013D0"/>
    <w:rsid w:val="00951615"/>
    <w:rsid w:val="00B30FD9"/>
    <w:rsid w:val="00E40BE8"/>
    <w:rsid w:val="00F5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FD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30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FD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30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205</Words>
  <Characters>1169</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Verginiya</cp:lastModifiedBy>
  <cp:revision>6</cp:revision>
  <dcterms:created xsi:type="dcterms:W3CDTF">2015-12-06T21:35:00Z</dcterms:created>
  <dcterms:modified xsi:type="dcterms:W3CDTF">2015-12-13T10:31:00Z</dcterms:modified>
</cp:coreProperties>
</file>