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BD" w:rsidRDefault="00F126BD"/>
    <w:p w:rsidR="0032426F" w:rsidRPr="007B2006" w:rsidRDefault="007B2006">
      <w:pPr>
        <w:rPr>
          <w:sz w:val="28"/>
          <w:szCs w:val="28"/>
          <w:lang w:val="en-US"/>
        </w:rPr>
      </w:pPr>
      <w:bookmarkStart w:id="0" w:name="_GoBack"/>
      <w:r w:rsidRPr="007B2006">
        <w:rPr>
          <w:sz w:val="28"/>
          <w:szCs w:val="28"/>
          <w:lang w:val="en-US"/>
        </w:rPr>
        <w:t>EVALUATION FORM (</w:t>
      </w:r>
      <w:r w:rsidRPr="007B2006">
        <w:rPr>
          <w:sz w:val="28"/>
          <w:szCs w:val="28"/>
          <w:u w:val="single"/>
          <w:lang w:val="en-US"/>
        </w:rPr>
        <w:t>1</w:t>
      </w:r>
      <w:r w:rsidRPr="007B2006">
        <w:rPr>
          <w:sz w:val="28"/>
          <w:szCs w:val="28"/>
          <w:u w:val="single"/>
          <w:vertAlign w:val="superscript"/>
          <w:lang w:val="en-US"/>
        </w:rPr>
        <w:t>st</w:t>
      </w:r>
      <w:r w:rsidR="004E2514">
        <w:rPr>
          <w:sz w:val="28"/>
          <w:szCs w:val="28"/>
          <w:u w:val="single"/>
          <w:lang w:val="en-US"/>
        </w:rPr>
        <w:t xml:space="preserve"> Meeting, ANDERNACH</w:t>
      </w:r>
      <w:r w:rsidRPr="007B2006">
        <w:rPr>
          <w:sz w:val="28"/>
          <w:szCs w:val="28"/>
          <w:lang w:val="en-US"/>
        </w:rPr>
        <w:t>)</w:t>
      </w:r>
    </w:p>
    <w:bookmarkEnd w:id="0"/>
    <w:p w:rsidR="00F126BD" w:rsidRPr="002E3BC0" w:rsidRDefault="002E3BC0" w:rsidP="00F126BD">
      <w:pPr>
        <w:autoSpaceDE w:val="0"/>
        <w:autoSpaceDN w:val="0"/>
        <w:adjustRightInd w:val="0"/>
        <w:spacing w:after="0" w:line="240" w:lineRule="auto"/>
        <w:rPr>
          <w:rFonts w:cs="Verdana"/>
          <w:sz w:val="24"/>
          <w:szCs w:val="24"/>
          <w:lang w:val="en-US"/>
        </w:rPr>
      </w:pPr>
      <w:r w:rsidRPr="007B2006">
        <w:rPr>
          <w:rFonts w:cs="Verdana"/>
          <w:b/>
          <w:sz w:val="24"/>
          <w:szCs w:val="24"/>
          <w:lang w:val="en-US"/>
        </w:rPr>
        <w:t>A.-</w:t>
      </w:r>
      <w:r w:rsidRPr="002E3BC0">
        <w:rPr>
          <w:rFonts w:cs="Verdana"/>
          <w:sz w:val="24"/>
          <w:szCs w:val="24"/>
          <w:lang w:val="en-US"/>
        </w:rPr>
        <w:t xml:space="preserve"> </w:t>
      </w:r>
      <w:r w:rsidR="00F126BD" w:rsidRPr="002E3BC0">
        <w:rPr>
          <w:rFonts w:cs="Verdana"/>
          <w:sz w:val="24"/>
          <w:szCs w:val="24"/>
          <w:lang w:val="en-US"/>
        </w:rPr>
        <w:t>We are interested in your assessment of the preparation and development of this meeting and would like to ask you to complete the form. For each statement, please check if you agree or disagree using a rating scale from “1” to “5”.</w:t>
      </w:r>
    </w:p>
    <w:p w:rsidR="00F126BD" w:rsidRPr="00F126BD" w:rsidRDefault="00F126BD" w:rsidP="00F126BD">
      <w:pPr>
        <w:autoSpaceDE w:val="0"/>
        <w:autoSpaceDN w:val="0"/>
        <w:adjustRightInd w:val="0"/>
        <w:spacing w:after="0" w:line="240" w:lineRule="auto"/>
        <w:rPr>
          <w:rFonts w:cs="Verdana"/>
          <w:sz w:val="20"/>
          <w:szCs w:val="20"/>
          <w:lang w:val="en-US"/>
        </w:rPr>
      </w:pPr>
    </w:p>
    <w:p w:rsidR="00F126BD" w:rsidRPr="00F126BD" w:rsidRDefault="00F126BD" w:rsidP="00F126BD">
      <w:pPr>
        <w:autoSpaceDE w:val="0"/>
        <w:autoSpaceDN w:val="0"/>
        <w:adjustRightInd w:val="0"/>
        <w:spacing w:after="0" w:line="240" w:lineRule="auto"/>
        <w:rPr>
          <w:rFonts w:cs="Verdana"/>
          <w:sz w:val="20"/>
          <w:szCs w:val="20"/>
          <w:lang w:val="en-US"/>
        </w:rPr>
      </w:pPr>
      <w:r w:rsidRPr="00F126BD">
        <w:rPr>
          <w:rFonts w:cs="Verdana"/>
          <w:sz w:val="20"/>
          <w:szCs w:val="20"/>
          <w:lang w:val="en-US"/>
        </w:rPr>
        <w:t xml:space="preserve">1.- Strongly disagree </w:t>
      </w:r>
      <w:r w:rsidR="00BF485A">
        <w:rPr>
          <w:rFonts w:cs="Verdana"/>
          <w:sz w:val="20"/>
          <w:szCs w:val="20"/>
          <w:lang w:val="en-US"/>
        </w:rPr>
        <w:t xml:space="preserve">  2.- </w:t>
      </w:r>
      <w:r w:rsidR="00BF485A" w:rsidRPr="00F126BD">
        <w:rPr>
          <w:rFonts w:cs="Verdana"/>
          <w:sz w:val="20"/>
          <w:szCs w:val="20"/>
          <w:lang w:val="en-US"/>
        </w:rPr>
        <w:t>Disagree</w:t>
      </w:r>
      <w:r w:rsidR="00BF485A">
        <w:rPr>
          <w:rFonts w:cs="Verdana"/>
          <w:sz w:val="20"/>
          <w:szCs w:val="20"/>
          <w:lang w:val="en-US"/>
        </w:rPr>
        <w:t xml:space="preserve">  3.- </w:t>
      </w:r>
      <w:r w:rsidR="00BF485A" w:rsidRPr="00F126BD">
        <w:rPr>
          <w:rFonts w:cs="Verdana"/>
          <w:sz w:val="20"/>
          <w:szCs w:val="20"/>
          <w:lang w:val="en-US"/>
        </w:rPr>
        <w:t>Poorly agree</w:t>
      </w:r>
      <w:r w:rsidR="00BF485A">
        <w:rPr>
          <w:rFonts w:cs="Verdana"/>
          <w:sz w:val="20"/>
          <w:szCs w:val="20"/>
          <w:lang w:val="en-US"/>
        </w:rPr>
        <w:t xml:space="preserve"> 4.-  </w:t>
      </w:r>
      <w:r w:rsidR="00BF485A" w:rsidRPr="00F126BD">
        <w:rPr>
          <w:rFonts w:cs="Verdana"/>
          <w:sz w:val="20"/>
          <w:szCs w:val="20"/>
          <w:lang w:val="en-US"/>
        </w:rPr>
        <w:t>Agree.</w:t>
      </w:r>
      <w:r w:rsidR="00BF485A">
        <w:rPr>
          <w:rFonts w:cs="Verdana"/>
          <w:sz w:val="20"/>
          <w:szCs w:val="20"/>
          <w:lang w:val="en-US"/>
        </w:rPr>
        <w:t xml:space="preserve"> 5.- </w:t>
      </w:r>
      <w:r w:rsidR="00BF485A" w:rsidRPr="00F126BD">
        <w:rPr>
          <w:rFonts w:cs="Verdana"/>
          <w:sz w:val="20"/>
          <w:szCs w:val="20"/>
          <w:lang w:val="en-US"/>
        </w:rPr>
        <w:t>Strongly agree</w:t>
      </w:r>
    </w:p>
    <w:p w:rsidR="00F126BD" w:rsidRPr="00F126BD" w:rsidRDefault="00F126BD" w:rsidP="00F126BD">
      <w:pPr>
        <w:autoSpaceDE w:val="0"/>
        <w:autoSpaceDN w:val="0"/>
        <w:adjustRightInd w:val="0"/>
        <w:spacing w:after="0" w:line="240" w:lineRule="auto"/>
        <w:rPr>
          <w:rFonts w:cs="Verdana"/>
          <w:sz w:val="20"/>
          <w:szCs w:val="20"/>
          <w:lang w:val="en-US"/>
        </w:rPr>
      </w:pPr>
    </w:p>
    <w:tbl>
      <w:tblPr>
        <w:tblStyle w:val="Reetkatablice"/>
        <w:tblW w:w="0" w:type="auto"/>
        <w:tblLayout w:type="fixed"/>
        <w:tblLook w:val="04A0" w:firstRow="1" w:lastRow="0" w:firstColumn="1" w:lastColumn="0" w:noHBand="0" w:noVBand="1"/>
      </w:tblPr>
      <w:tblGrid>
        <w:gridCol w:w="5670"/>
        <w:gridCol w:w="567"/>
        <w:gridCol w:w="567"/>
        <w:gridCol w:w="567"/>
        <w:gridCol w:w="567"/>
        <w:gridCol w:w="567"/>
      </w:tblGrid>
      <w:tr w:rsidR="002E3BC0" w:rsidRPr="00047745" w:rsidTr="00F126BD">
        <w:tc>
          <w:tcPr>
            <w:tcW w:w="5670" w:type="dxa"/>
            <w:vMerge w:val="restart"/>
            <w:vAlign w:val="center"/>
          </w:tcPr>
          <w:p w:rsidR="002E3BC0" w:rsidRPr="00F126BD" w:rsidRDefault="002E3BC0" w:rsidP="00F126BD">
            <w:pPr>
              <w:autoSpaceDE w:val="0"/>
              <w:autoSpaceDN w:val="0"/>
              <w:adjustRightInd w:val="0"/>
              <w:jc w:val="center"/>
              <w:rPr>
                <w:rFonts w:cs="Verdana"/>
                <w:sz w:val="24"/>
                <w:szCs w:val="24"/>
                <w:lang w:val="en-US"/>
              </w:rPr>
            </w:pPr>
            <w:r w:rsidRPr="00F126BD">
              <w:rPr>
                <w:rFonts w:eastAsia="Calibri,Bold" w:cs="Calibri,Bold"/>
                <w:b/>
                <w:bCs/>
                <w:sz w:val="24"/>
                <w:szCs w:val="24"/>
              </w:rPr>
              <w:t>Categories</w:t>
            </w:r>
          </w:p>
        </w:tc>
        <w:tc>
          <w:tcPr>
            <w:tcW w:w="2835" w:type="dxa"/>
            <w:gridSpan w:val="5"/>
          </w:tcPr>
          <w:p w:rsidR="002E3BC0" w:rsidRPr="00F126BD" w:rsidRDefault="002E3BC0" w:rsidP="00F126BD">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2E3BC0" w:rsidRPr="00F126BD" w:rsidRDefault="002E3BC0" w:rsidP="00F126BD">
            <w:pPr>
              <w:autoSpaceDE w:val="0"/>
              <w:autoSpaceDN w:val="0"/>
              <w:adjustRightInd w:val="0"/>
              <w:jc w:val="center"/>
              <w:rPr>
                <w:rFonts w:cs="Verdana"/>
                <w:sz w:val="18"/>
                <w:szCs w:val="18"/>
                <w:lang w:val="en-US"/>
              </w:rPr>
            </w:pPr>
            <w:r w:rsidRPr="00F126BD">
              <w:rPr>
                <w:rFonts w:cs="Verdana"/>
                <w:sz w:val="18"/>
                <w:szCs w:val="18"/>
                <w:lang w:val="en-US"/>
              </w:rPr>
              <w:t>Strongly disagree- Strongly agree</w:t>
            </w:r>
          </w:p>
        </w:tc>
      </w:tr>
      <w:tr w:rsidR="002E3BC0" w:rsidRPr="00F126BD" w:rsidTr="00382EE7">
        <w:tc>
          <w:tcPr>
            <w:tcW w:w="5670" w:type="dxa"/>
            <w:vMerge/>
            <w:vAlign w:val="bottom"/>
          </w:tcPr>
          <w:p w:rsidR="002E3BC0" w:rsidRPr="00047745" w:rsidRDefault="002E3BC0">
            <w:pPr>
              <w:rPr>
                <w:rFonts w:ascii="Calibri" w:hAnsi="Calibri"/>
                <w:b/>
                <w:bCs/>
                <w:color w:val="000000"/>
                <w:lang w:val="en-US"/>
              </w:rPr>
            </w:pP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F126BD" w:rsidTr="002E3BC0">
        <w:tc>
          <w:tcPr>
            <w:tcW w:w="8505"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Preparation for the meeting:</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for the meeting was enough.</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1</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6</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3</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was timely provided.</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1</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1</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4</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7</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communication between partners was adequate.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2</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7</w:t>
            </w:r>
          </w:p>
        </w:tc>
      </w:tr>
      <w:tr w:rsidR="002E3BC0" w:rsidRPr="00F126BD" w:rsidTr="002E3BC0">
        <w:tc>
          <w:tcPr>
            <w:tcW w:w="8505"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Evaluation of the meeting:</w:t>
            </w:r>
          </w:p>
        </w:tc>
      </w:tr>
      <w:tr w:rsidR="00E538C0" w:rsidRPr="00047745" w:rsidTr="007D72C1">
        <w:tc>
          <w:tcPr>
            <w:tcW w:w="5670" w:type="dxa"/>
            <w:vAlign w:val="bottom"/>
          </w:tcPr>
          <w:p w:rsidR="00E538C0" w:rsidRPr="002E3BC0" w:rsidRDefault="00E7537A">
            <w:pPr>
              <w:rPr>
                <w:rFonts w:ascii="Calibri" w:hAnsi="Calibri"/>
                <w:color w:val="000000"/>
                <w:lang w:val="en-US"/>
              </w:rPr>
            </w:pPr>
            <w:r>
              <w:rPr>
                <w:rFonts w:ascii="Calibri" w:hAnsi="Calibri"/>
                <w:color w:val="000000"/>
                <w:lang w:val="en-US"/>
              </w:rPr>
              <w:t>T</w:t>
            </w:r>
            <w:r w:rsidR="00E538C0">
              <w:rPr>
                <w:rFonts w:ascii="Calibri" w:hAnsi="Calibri"/>
                <w:color w:val="000000"/>
                <w:lang w:val="en-US"/>
              </w:rPr>
              <w:t>he programme manage</w:t>
            </w:r>
            <w:r>
              <w:rPr>
                <w:rFonts w:ascii="Calibri" w:hAnsi="Calibri"/>
                <w:color w:val="000000"/>
                <w:lang w:val="en-US"/>
              </w:rPr>
              <w:t>d</w:t>
            </w:r>
            <w:r w:rsidR="00E538C0">
              <w:rPr>
                <w:rFonts w:ascii="Calibri" w:hAnsi="Calibri"/>
                <w:color w:val="000000"/>
                <w:lang w:val="en-US"/>
              </w:rPr>
              <w:t xml:space="preserve"> to achieve the right balance between the work activities and</w:t>
            </w:r>
            <w:r>
              <w:rPr>
                <w:rFonts w:ascii="Calibri" w:hAnsi="Calibri"/>
                <w:color w:val="000000"/>
                <w:lang w:val="en-US"/>
              </w:rPr>
              <w:t xml:space="preserve"> organized free time activities.</w:t>
            </w: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5818BC" w:rsidP="00F126BD">
            <w:pPr>
              <w:autoSpaceDE w:val="0"/>
              <w:autoSpaceDN w:val="0"/>
              <w:adjustRightInd w:val="0"/>
              <w:rPr>
                <w:rFonts w:cs="Verdana"/>
                <w:sz w:val="20"/>
                <w:szCs w:val="20"/>
                <w:lang w:val="en-US"/>
              </w:rPr>
            </w:pPr>
            <w:r>
              <w:rPr>
                <w:rFonts w:cs="Verdana"/>
                <w:sz w:val="20"/>
                <w:szCs w:val="20"/>
                <w:lang w:val="en-US"/>
              </w:rPr>
              <w:t>2</w:t>
            </w:r>
          </w:p>
        </w:tc>
        <w:tc>
          <w:tcPr>
            <w:tcW w:w="567" w:type="dxa"/>
          </w:tcPr>
          <w:p w:rsidR="00E538C0" w:rsidRPr="00F126BD" w:rsidRDefault="005818BC" w:rsidP="00F126BD">
            <w:pPr>
              <w:autoSpaceDE w:val="0"/>
              <w:autoSpaceDN w:val="0"/>
              <w:adjustRightInd w:val="0"/>
              <w:rPr>
                <w:rFonts w:cs="Verdana"/>
                <w:sz w:val="20"/>
                <w:szCs w:val="20"/>
                <w:lang w:val="en-US"/>
              </w:rPr>
            </w:pPr>
            <w:r>
              <w:rPr>
                <w:rFonts w:cs="Verdana"/>
                <w:sz w:val="20"/>
                <w:szCs w:val="20"/>
                <w:lang w:val="en-US"/>
              </w:rPr>
              <w:t>7</w:t>
            </w:r>
          </w:p>
        </w:tc>
        <w:tc>
          <w:tcPr>
            <w:tcW w:w="567" w:type="dxa"/>
          </w:tcPr>
          <w:p w:rsidR="00E538C0" w:rsidRPr="00F126BD" w:rsidRDefault="005818BC" w:rsidP="00F126BD">
            <w:pPr>
              <w:autoSpaceDE w:val="0"/>
              <w:autoSpaceDN w:val="0"/>
              <w:adjustRightInd w:val="0"/>
              <w:rPr>
                <w:rFonts w:cs="Verdana"/>
                <w:sz w:val="20"/>
                <w:szCs w:val="20"/>
                <w:lang w:val="en-US"/>
              </w:rPr>
            </w:pPr>
            <w:r>
              <w:rPr>
                <w:rFonts w:cs="Verdana"/>
                <w:sz w:val="20"/>
                <w:szCs w:val="20"/>
                <w:lang w:val="en-US"/>
              </w:rPr>
              <w:t>4</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objectives were stated clearly.</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3</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8</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2</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meetings’ objectives were met.</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6</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7</w:t>
            </w:r>
          </w:p>
        </w:tc>
      </w:tr>
      <w:tr w:rsidR="002E3BC0" w:rsidRPr="00F126BD" w:rsidTr="007D72C1">
        <w:tc>
          <w:tcPr>
            <w:tcW w:w="5670" w:type="dxa"/>
            <w:vAlign w:val="bottom"/>
          </w:tcPr>
          <w:p w:rsidR="002E3BC0" w:rsidRDefault="002E3BC0">
            <w:pPr>
              <w:rPr>
                <w:rFonts w:ascii="Calibri" w:hAnsi="Calibri"/>
                <w:color w:val="000000"/>
              </w:rPr>
            </w:pPr>
            <w:r>
              <w:rPr>
                <w:rFonts w:ascii="Calibri" w:hAnsi="Calibri"/>
                <w:color w:val="000000"/>
              </w:rPr>
              <w:t>The program was adequate.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1</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8</w:t>
            </w:r>
          </w:p>
        </w:tc>
        <w:tc>
          <w:tcPr>
            <w:tcW w:w="567" w:type="dxa"/>
          </w:tcPr>
          <w:p w:rsidR="002E3BC0" w:rsidRPr="00F126BD" w:rsidRDefault="005818BC" w:rsidP="00F126BD">
            <w:pPr>
              <w:autoSpaceDE w:val="0"/>
              <w:autoSpaceDN w:val="0"/>
              <w:adjustRightInd w:val="0"/>
              <w:rPr>
                <w:rFonts w:cs="Verdana"/>
                <w:sz w:val="20"/>
                <w:szCs w:val="20"/>
                <w:lang w:val="en-US"/>
              </w:rPr>
            </w:pPr>
            <w:r>
              <w:rPr>
                <w:rFonts w:cs="Verdana"/>
                <w:sz w:val="20"/>
                <w:szCs w:val="20"/>
                <w:lang w:val="en-US"/>
              </w:rPr>
              <w:t>4</w:t>
            </w:r>
          </w:p>
        </w:tc>
      </w:tr>
      <w:tr w:rsidR="002E3BC0" w:rsidRPr="00F126BD" w:rsidTr="007D72C1">
        <w:tc>
          <w:tcPr>
            <w:tcW w:w="5670" w:type="dxa"/>
            <w:vAlign w:val="bottom"/>
          </w:tcPr>
          <w:p w:rsidR="002E3BC0" w:rsidRDefault="002E3BC0">
            <w:pPr>
              <w:rPr>
                <w:rFonts w:ascii="Calibri" w:hAnsi="Calibri"/>
                <w:color w:val="000000"/>
              </w:rPr>
            </w:pPr>
            <w:r>
              <w:rPr>
                <w:rFonts w:ascii="Calibri" w:hAnsi="Calibri"/>
                <w:color w:val="000000"/>
              </w:rPr>
              <w:t>The program was fulfilled.</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1</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6</w:t>
            </w: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6</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topics covered were relevant.</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9</w:t>
            </w: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4</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 was perceived as valuable.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7</w:t>
            </w: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6</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w:t>
            </w:r>
            <w:r w:rsidR="00E7537A">
              <w:rPr>
                <w:rFonts w:ascii="Calibri" w:hAnsi="Calibri"/>
                <w:color w:val="000000"/>
                <w:lang w:val="en-US"/>
              </w:rPr>
              <w:t xml:space="preserve">y for interaction among partners. </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4</w:t>
            </w: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8</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opportunity for exchanging didactic experiences to know each other.</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6</w:t>
            </w: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4</w:t>
            </w: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3</w:t>
            </w: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organization of the meeting allowed participants to get to know each other.</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2</w:t>
            </w: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5</w:t>
            </w:r>
          </w:p>
        </w:tc>
        <w:tc>
          <w:tcPr>
            <w:tcW w:w="567" w:type="dxa"/>
          </w:tcPr>
          <w:p w:rsidR="002E3BC0" w:rsidRPr="00F126BD" w:rsidRDefault="00E70504" w:rsidP="00F126BD">
            <w:pPr>
              <w:autoSpaceDE w:val="0"/>
              <w:autoSpaceDN w:val="0"/>
              <w:adjustRightInd w:val="0"/>
              <w:rPr>
                <w:rFonts w:cs="Verdana"/>
                <w:sz w:val="20"/>
                <w:szCs w:val="20"/>
                <w:lang w:val="en-US"/>
              </w:rPr>
            </w:pPr>
            <w:r>
              <w:rPr>
                <w:rFonts w:cs="Verdana"/>
                <w:sz w:val="20"/>
                <w:szCs w:val="20"/>
                <w:lang w:val="en-US"/>
              </w:rPr>
              <w:t>6</w:t>
            </w:r>
          </w:p>
        </w:tc>
      </w:tr>
    </w:tbl>
    <w:p w:rsidR="00F126BD" w:rsidRDefault="00F126BD" w:rsidP="00F126BD">
      <w:pPr>
        <w:autoSpaceDE w:val="0"/>
        <w:autoSpaceDN w:val="0"/>
        <w:adjustRightInd w:val="0"/>
        <w:spacing w:after="0" w:line="240" w:lineRule="auto"/>
        <w:rPr>
          <w:rFonts w:cs="Verdana"/>
          <w:sz w:val="20"/>
          <w:szCs w:val="20"/>
          <w:lang w:val="en-US"/>
        </w:rPr>
      </w:pPr>
    </w:p>
    <w:p w:rsidR="002E3BC0" w:rsidRPr="007B2006" w:rsidRDefault="002E3BC0" w:rsidP="00F126BD">
      <w:pPr>
        <w:autoSpaceDE w:val="0"/>
        <w:autoSpaceDN w:val="0"/>
        <w:adjustRightInd w:val="0"/>
        <w:spacing w:after="0" w:line="240" w:lineRule="auto"/>
        <w:rPr>
          <w:rFonts w:cs="Verdana"/>
          <w:b/>
          <w:sz w:val="24"/>
          <w:szCs w:val="24"/>
          <w:lang w:val="en-US"/>
        </w:rPr>
      </w:pPr>
      <w:r w:rsidRPr="007B2006">
        <w:rPr>
          <w:rFonts w:cs="Verdana"/>
          <w:b/>
          <w:sz w:val="24"/>
          <w:szCs w:val="24"/>
          <w:lang w:val="en-US"/>
        </w:rPr>
        <w:t>B.- IMPACT.</w:t>
      </w:r>
    </w:p>
    <w:p w:rsidR="002E3BC0" w:rsidRDefault="002E3BC0" w:rsidP="00F126BD">
      <w:pPr>
        <w:autoSpaceDE w:val="0"/>
        <w:autoSpaceDN w:val="0"/>
        <w:adjustRightInd w:val="0"/>
        <w:spacing w:after="0" w:line="240" w:lineRule="auto"/>
        <w:rPr>
          <w:rFonts w:cs="Verdana"/>
          <w:sz w:val="20"/>
          <w:szCs w:val="20"/>
          <w:lang w:val="en-US"/>
        </w:rPr>
      </w:pPr>
    </w:p>
    <w:tbl>
      <w:tblPr>
        <w:tblStyle w:val="Reetkatablice"/>
        <w:tblW w:w="0" w:type="auto"/>
        <w:tblLayout w:type="fixed"/>
        <w:tblLook w:val="04A0" w:firstRow="1" w:lastRow="0" w:firstColumn="1" w:lastColumn="0" w:noHBand="0" w:noVBand="1"/>
      </w:tblPr>
      <w:tblGrid>
        <w:gridCol w:w="5670"/>
        <w:gridCol w:w="567"/>
        <w:gridCol w:w="567"/>
        <w:gridCol w:w="567"/>
        <w:gridCol w:w="534"/>
        <w:gridCol w:w="600"/>
      </w:tblGrid>
      <w:tr w:rsidR="007B2006" w:rsidRPr="00047745" w:rsidTr="00E44A5E">
        <w:tc>
          <w:tcPr>
            <w:tcW w:w="5670" w:type="dxa"/>
            <w:vMerge w:val="restart"/>
            <w:vAlign w:val="center"/>
          </w:tcPr>
          <w:p w:rsidR="007B2006" w:rsidRPr="002E3BC0" w:rsidRDefault="007B2006" w:rsidP="00E44A5E">
            <w:pPr>
              <w:autoSpaceDE w:val="0"/>
              <w:autoSpaceDN w:val="0"/>
              <w:adjustRightInd w:val="0"/>
              <w:jc w:val="center"/>
              <w:rPr>
                <w:rFonts w:cs="Verdana"/>
                <w:sz w:val="24"/>
                <w:szCs w:val="24"/>
                <w:lang w:val="en-US"/>
              </w:rPr>
            </w:pPr>
            <w:r w:rsidRPr="002E3BC0">
              <w:rPr>
                <w:rFonts w:cs="Verdana"/>
                <w:sz w:val="24"/>
                <w:szCs w:val="24"/>
                <w:lang w:val="en-US"/>
              </w:rPr>
              <w:t>Please rate the impacts of the meeting on your:</w:t>
            </w:r>
          </w:p>
          <w:p w:rsidR="007B2006" w:rsidRPr="002E3BC0" w:rsidRDefault="007B2006" w:rsidP="002E3BC0">
            <w:pPr>
              <w:autoSpaceDE w:val="0"/>
              <w:autoSpaceDN w:val="0"/>
              <w:adjustRightInd w:val="0"/>
              <w:jc w:val="center"/>
              <w:rPr>
                <w:rFonts w:cs="Verdana"/>
                <w:sz w:val="20"/>
                <w:szCs w:val="20"/>
                <w:lang w:val="en-US"/>
              </w:rPr>
            </w:pPr>
            <w:r w:rsidRPr="002E3BC0">
              <w:rPr>
                <w:rFonts w:cs="Verdana"/>
                <w:sz w:val="20"/>
                <w:szCs w:val="20"/>
                <w:lang w:val="en-US"/>
              </w:rPr>
              <w:t>1.- None  2.- Small  3.- Medium  4.- High  5.- Very significant</w:t>
            </w:r>
          </w:p>
        </w:tc>
        <w:tc>
          <w:tcPr>
            <w:tcW w:w="2835" w:type="dxa"/>
            <w:gridSpan w:val="5"/>
          </w:tcPr>
          <w:p w:rsidR="007B2006" w:rsidRPr="00F126BD" w:rsidRDefault="007B2006" w:rsidP="00E44A5E">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7B2006" w:rsidRPr="00F126BD" w:rsidRDefault="00F33CB9" w:rsidP="00F33CB9">
            <w:pPr>
              <w:autoSpaceDE w:val="0"/>
              <w:autoSpaceDN w:val="0"/>
              <w:adjustRightInd w:val="0"/>
              <w:jc w:val="center"/>
              <w:rPr>
                <w:rFonts w:cs="Verdana"/>
                <w:sz w:val="18"/>
                <w:szCs w:val="18"/>
                <w:lang w:val="en-US"/>
              </w:rPr>
            </w:pPr>
            <w:r>
              <w:rPr>
                <w:rFonts w:cs="Verdana"/>
                <w:sz w:val="18"/>
                <w:szCs w:val="18"/>
                <w:lang w:val="en-US"/>
              </w:rPr>
              <w:t xml:space="preserve">None – </w:t>
            </w:r>
            <w:r w:rsidR="00E538C0">
              <w:rPr>
                <w:rFonts w:cs="Verdana"/>
                <w:sz w:val="18"/>
                <w:szCs w:val="18"/>
                <w:lang w:val="en-US"/>
              </w:rPr>
              <w:t>Very significant</w:t>
            </w:r>
          </w:p>
        </w:tc>
      </w:tr>
      <w:tr w:rsidR="007B2006" w:rsidRPr="00F126BD" w:rsidTr="00E70504">
        <w:tc>
          <w:tcPr>
            <w:tcW w:w="5670" w:type="dxa"/>
            <w:vMerge/>
            <w:vAlign w:val="bottom"/>
          </w:tcPr>
          <w:p w:rsidR="007B2006" w:rsidRPr="002E3BC0" w:rsidRDefault="007B2006">
            <w:pPr>
              <w:rPr>
                <w:rFonts w:ascii="Calibri" w:hAnsi="Calibri"/>
                <w:b/>
                <w:bCs/>
                <w:color w:val="000000"/>
                <w:lang w:val="en-US"/>
              </w:rPr>
            </w:pP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34"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600"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047745" w:rsidTr="00E70504">
        <w:tc>
          <w:tcPr>
            <w:tcW w:w="5670" w:type="dxa"/>
            <w:vAlign w:val="bottom"/>
          </w:tcPr>
          <w:p w:rsidR="002E3BC0" w:rsidRPr="002E3BC0" w:rsidRDefault="002E3BC0">
            <w:pPr>
              <w:rPr>
                <w:rFonts w:ascii="Calibri" w:hAnsi="Calibri"/>
                <w:b/>
                <w:bCs/>
                <w:color w:val="000000"/>
                <w:lang w:val="en-US"/>
              </w:rPr>
            </w:pPr>
            <w:r w:rsidRPr="002E3BC0">
              <w:rPr>
                <w:rFonts w:ascii="Calibri" w:hAnsi="Calibri"/>
                <w:b/>
                <w:bCs/>
                <w:color w:val="000000"/>
                <w:lang w:val="en-US"/>
              </w:rPr>
              <w:t>Please rate the impacts of the meeting on your:</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34" w:type="dxa"/>
          </w:tcPr>
          <w:p w:rsidR="002E3BC0" w:rsidRPr="00F126BD" w:rsidRDefault="002E3BC0" w:rsidP="00E44A5E">
            <w:pPr>
              <w:autoSpaceDE w:val="0"/>
              <w:autoSpaceDN w:val="0"/>
              <w:adjustRightInd w:val="0"/>
              <w:rPr>
                <w:rFonts w:cs="Verdana"/>
                <w:sz w:val="20"/>
                <w:szCs w:val="20"/>
                <w:lang w:val="en-US"/>
              </w:rPr>
            </w:pPr>
          </w:p>
        </w:tc>
        <w:tc>
          <w:tcPr>
            <w:tcW w:w="600"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E70504">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Language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E70504" w:rsidP="00E44A5E">
            <w:pPr>
              <w:autoSpaceDE w:val="0"/>
              <w:autoSpaceDN w:val="0"/>
              <w:adjustRightInd w:val="0"/>
              <w:rPr>
                <w:rFonts w:cs="Verdana"/>
                <w:sz w:val="20"/>
                <w:szCs w:val="20"/>
                <w:lang w:val="en-US"/>
              </w:rPr>
            </w:pPr>
            <w:r>
              <w:rPr>
                <w:rFonts w:cs="Verdana"/>
                <w:sz w:val="20"/>
                <w:szCs w:val="20"/>
                <w:lang w:val="en-US"/>
              </w:rPr>
              <w:t>3</w:t>
            </w:r>
          </w:p>
        </w:tc>
        <w:tc>
          <w:tcPr>
            <w:tcW w:w="534" w:type="dxa"/>
          </w:tcPr>
          <w:p w:rsidR="002E3BC0" w:rsidRPr="00F126BD" w:rsidRDefault="00E70504" w:rsidP="00E44A5E">
            <w:pPr>
              <w:autoSpaceDE w:val="0"/>
              <w:autoSpaceDN w:val="0"/>
              <w:adjustRightInd w:val="0"/>
              <w:rPr>
                <w:rFonts w:cs="Verdana"/>
                <w:sz w:val="20"/>
                <w:szCs w:val="20"/>
                <w:lang w:val="en-US"/>
              </w:rPr>
            </w:pPr>
            <w:r>
              <w:rPr>
                <w:rFonts w:cs="Verdana"/>
                <w:sz w:val="20"/>
                <w:szCs w:val="20"/>
                <w:lang w:val="en-US"/>
              </w:rPr>
              <w:t>4</w:t>
            </w:r>
          </w:p>
        </w:tc>
        <w:tc>
          <w:tcPr>
            <w:tcW w:w="600" w:type="dxa"/>
          </w:tcPr>
          <w:p w:rsidR="002E3BC0" w:rsidRPr="00F126BD" w:rsidRDefault="00E70504" w:rsidP="00E44A5E">
            <w:pPr>
              <w:autoSpaceDE w:val="0"/>
              <w:autoSpaceDN w:val="0"/>
              <w:adjustRightInd w:val="0"/>
              <w:rPr>
                <w:rFonts w:cs="Verdana"/>
                <w:sz w:val="20"/>
                <w:szCs w:val="20"/>
                <w:lang w:val="en-US"/>
              </w:rPr>
            </w:pPr>
            <w:r>
              <w:rPr>
                <w:rFonts w:cs="Verdana"/>
                <w:sz w:val="20"/>
                <w:szCs w:val="20"/>
                <w:lang w:val="en-US"/>
              </w:rPr>
              <w:t>6</w:t>
            </w:r>
          </w:p>
        </w:tc>
      </w:tr>
      <w:tr w:rsidR="002E3BC0" w:rsidRPr="00F126BD" w:rsidTr="00E70504">
        <w:tc>
          <w:tcPr>
            <w:tcW w:w="5670" w:type="dxa"/>
            <w:vAlign w:val="bottom"/>
          </w:tcPr>
          <w:p w:rsidR="002E3BC0" w:rsidRDefault="002E3BC0">
            <w:pPr>
              <w:rPr>
                <w:rFonts w:ascii="Calibri" w:hAnsi="Calibri"/>
                <w:color w:val="000000"/>
              </w:rPr>
            </w:pPr>
            <w:r>
              <w:rPr>
                <w:rFonts w:ascii="Calibri" w:hAnsi="Calibri"/>
                <w:color w:val="000000"/>
              </w:rPr>
              <w:t xml:space="preserve">ICT skills </w:t>
            </w:r>
          </w:p>
        </w:tc>
        <w:tc>
          <w:tcPr>
            <w:tcW w:w="567" w:type="dxa"/>
          </w:tcPr>
          <w:p w:rsidR="002E3BC0" w:rsidRPr="00F126BD" w:rsidRDefault="00E70504" w:rsidP="00E44A5E">
            <w:pPr>
              <w:autoSpaceDE w:val="0"/>
              <w:autoSpaceDN w:val="0"/>
              <w:adjustRightInd w:val="0"/>
              <w:rPr>
                <w:rFonts w:cs="Verdana"/>
                <w:sz w:val="20"/>
                <w:szCs w:val="20"/>
                <w:lang w:val="en-US"/>
              </w:rPr>
            </w:pPr>
            <w:r>
              <w:rPr>
                <w:rFonts w:cs="Verdana"/>
                <w:sz w:val="20"/>
                <w:szCs w:val="20"/>
                <w:lang w:val="en-US"/>
              </w:rPr>
              <w:t>1</w:t>
            </w:r>
          </w:p>
        </w:tc>
        <w:tc>
          <w:tcPr>
            <w:tcW w:w="567" w:type="dxa"/>
          </w:tcPr>
          <w:p w:rsidR="002E3BC0" w:rsidRPr="00F126BD" w:rsidRDefault="00E70504" w:rsidP="00E44A5E">
            <w:pPr>
              <w:autoSpaceDE w:val="0"/>
              <w:autoSpaceDN w:val="0"/>
              <w:adjustRightInd w:val="0"/>
              <w:rPr>
                <w:rFonts w:cs="Verdana"/>
                <w:sz w:val="20"/>
                <w:szCs w:val="20"/>
                <w:lang w:val="en-US"/>
              </w:rPr>
            </w:pPr>
            <w:r>
              <w:rPr>
                <w:rFonts w:cs="Verdana"/>
                <w:sz w:val="20"/>
                <w:szCs w:val="20"/>
                <w:lang w:val="en-US"/>
              </w:rPr>
              <w:t>2</w:t>
            </w:r>
          </w:p>
        </w:tc>
        <w:tc>
          <w:tcPr>
            <w:tcW w:w="567" w:type="dxa"/>
          </w:tcPr>
          <w:p w:rsidR="002E3BC0" w:rsidRPr="00F126BD" w:rsidRDefault="00E70504" w:rsidP="00E44A5E">
            <w:pPr>
              <w:autoSpaceDE w:val="0"/>
              <w:autoSpaceDN w:val="0"/>
              <w:adjustRightInd w:val="0"/>
              <w:rPr>
                <w:rFonts w:cs="Verdana"/>
                <w:sz w:val="20"/>
                <w:szCs w:val="20"/>
                <w:lang w:val="en-US"/>
              </w:rPr>
            </w:pPr>
            <w:r>
              <w:rPr>
                <w:rFonts w:cs="Verdana"/>
                <w:sz w:val="20"/>
                <w:szCs w:val="20"/>
                <w:lang w:val="en-US"/>
              </w:rPr>
              <w:t>5</w:t>
            </w:r>
          </w:p>
        </w:tc>
        <w:tc>
          <w:tcPr>
            <w:tcW w:w="534" w:type="dxa"/>
          </w:tcPr>
          <w:p w:rsidR="002E3BC0" w:rsidRPr="00F126BD" w:rsidRDefault="00E70504" w:rsidP="00E44A5E">
            <w:pPr>
              <w:autoSpaceDE w:val="0"/>
              <w:autoSpaceDN w:val="0"/>
              <w:adjustRightInd w:val="0"/>
              <w:rPr>
                <w:rFonts w:cs="Verdana"/>
                <w:sz w:val="20"/>
                <w:szCs w:val="20"/>
                <w:lang w:val="en-US"/>
              </w:rPr>
            </w:pPr>
            <w:r>
              <w:rPr>
                <w:rFonts w:cs="Verdana"/>
                <w:sz w:val="20"/>
                <w:szCs w:val="20"/>
                <w:lang w:val="en-US"/>
              </w:rPr>
              <w:t>4</w:t>
            </w:r>
          </w:p>
        </w:tc>
        <w:tc>
          <w:tcPr>
            <w:tcW w:w="600" w:type="dxa"/>
          </w:tcPr>
          <w:p w:rsidR="002E3BC0" w:rsidRPr="00F126BD" w:rsidRDefault="00E70504" w:rsidP="00E44A5E">
            <w:pPr>
              <w:autoSpaceDE w:val="0"/>
              <w:autoSpaceDN w:val="0"/>
              <w:adjustRightInd w:val="0"/>
              <w:rPr>
                <w:rFonts w:cs="Verdana"/>
                <w:sz w:val="20"/>
                <w:szCs w:val="20"/>
                <w:lang w:val="en-US"/>
              </w:rPr>
            </w:pPr>
            <w:r>
              <w:rPr>
                <w:rFonts w:cs="Verdana"/>
                <w:sz w:val="20"/>
                <w:szCs w:val="20"/>
                <w:lang w:val="en-US"/>
              </w:rPr>
              <w:t>1</w:t>
            </w:r>
          </w:p>
        </w:tc>
      </w:tr>
      <w:tr w:rsidR="002E3BC0" w:rsidRPr="00F126BD" w:rsidTr="00E70504">
        <w:tc>
          <w:tcPr>
            <w:tcW w:w="5670" w:type="dxa"/>
            <w:vAlign w:val="bottom"/>
          </w:tcPr>
          <w:p w:rsidR="002E3BC0" w:rsidRDefault="002E3BC0">
            <w:pPr>
              <w:rPr>
                <w:rFonts w:ascii="Calibri" w:hAnsi="Calibri"/>
                <w:color w:val="000000"/>
              </w:rPr>
            </w:pPr>
            <w:r>
              <w:rPr>
                <w:rFonts w:ascii="Calibri" w:hAnsi="Calibri"/>
                <w:color w:val="000000"/>
              </w:rPr>
              <w:t xml:space="preserve">Pedagogical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4</w:t>
            </w:r>
          </w:p>
        </w:tc>
        <w:tc>
          <w:tcPr>
            <w:tcW w:w="534"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7</w:t>
            </w:r>
          </w:p>
        </w:tc>
        <w:tc>
          <w:tcPr>
            <w:tcW w:w="600"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1</w:t>
            </w:r>
          </w:p>
        </w:tc>
      </w:tr>
      <w:tr w:rsidR="002E3BC0" w:rsidRPr="00F126BD" w:rsidTr="00E70504">
        <w:tc>
          <w:tcPr>
            <w:tcW w:w="5670" w:type="dxa"/>
            <w:vAlign w:val="bottom"/>
          </w:tcPr>
          <w:p w:rsidR="002E3BC0" w:rsidRDefault="002E3BC0">
            <w:pPr>
              <w:rPr>
                <w:rFonts w:ascii="Calibri" w:hAnsi="Calibri"/>
                <w:color w:val="000000"/>
              </w:rPr>
            </w:pPr>
            <w:r>
              <w:rPr>
                <w:rFonts w:ascii="Calibri" w:hAnsi="Calibri"/>
                <w:color w:val="000000"/>
              </w:rPr>
              <w:t xml:space="preserve">Motivation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1</w:t>
            </w:r>
          </w:p>
        </w:tc>
        <w:tc>
          <w:tcPr>
            <w:tcW w:w="534"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4</w:t>
            </w:r>
          </w:p>
        </w:tc>
        <w:tc>
          <w:tcPr>
            <w:tcW w:w="600"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8</w:t>
            </w:r>
          </w:p>
        </w:tc>
      </w:tr>
      <w:tr w:rsidR="002E3BC0" w:rsidRPr="00F126BD" w:rsidTr="00E70504">
        <w:tc>
          <w:tcPr>
            <w:tcW w:w="5670" w:type="dxa"/>
            <w:vAlign w:val="bottom"/>
          </w:tcPr>
          <w:p w:rsidR="002E3BC0" w:rsidRDefault="002E3BC0">
            <w:pPr>
              <w:rPr>
                <w:rFonts w:ascii="Calibri" w:hAnsi="Calibri"/>
                <w:color w:val="000000"/>
              </w:rPr>
            </w:pPr>
            <w:r>
              <w:rPr>
                <w:rFonts w:ascii="Calibri" w:hAnsi="Calibri"/>
                <w:color w:val="000000"/>
              </w:rPr>
              <w:t xml:space="preserve">Project management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2</w:t>
            </w:r>
          </w:p>
        </w:tc>
        <w:tc>
          <w:tcPr>
            <w:tcW w:w="534"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8</w:t>
            </w:r>
          </w:p>
        </w:tc>
        <w:tc>
          <w:tcPr>
            <w:tcW w:w="600"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1</w:t>
            </w:r>
          </w:p>
        </w:tc>
      </w:tr>
      <w:tr w:rsidR="00E538C0" w:rsidRPr="00047745" w:rsidTr="00E70504">
        <w:tc>
          <w:tcPr>
            <w:tcW w:w="5670" w:type="dxa"/>
            <w:vAlign w:val="bottom"/>
          </w:tcPr>
          <w:p w:rsidR="00E538C0" w:rsidRDefault="00E7537A">
            <w:pPr>
              <w:rPr>
                <w:rFonts w:ascii="Calibri" w:hAnsi="Calibri"/>
                <w:color w:val="000000"/>
                <w:lang w:val="en-US"/>
              </w:rPr>
            </w:pPr>
            <w:r>
              <w:rPr>
                <w:rFonts w:ascii="Calibri" w:hAnsi="Calibri"/>
                <w:color w:val="000000"/>
                <w:lang w:val="en-US"/>
              </w:rPr>
              <w:t xml:space="preserve">Increased knowledge about the culture, history and lifestyle </w:t>
            </w:r>
          </w:p>
          <w:p w:rsidR="00E7537A" w:rsidRPr="002E3BC0" w:rsidRDefault="00E7537A">
            <w:pPr>
              <w:rPr>
                <w:rFonts w:ascii="Calibri" w:hAnsi="Calibri"/>
                <w:color w:val="000000"/>
                <w:lang w:val="en-US"/>
              </w:rPr>
            </w:pPr>
            <w:r>
              <w:rPr>
                <w:rFonts w:ascii="Calibri" w:hAnsi="Calibri"/>
                <w:color w:val="000000"/>
                <w:lang w:val="en-US"/>
              </w:rPr>
              <w:t>of the city, region and the country you visited.</w:t>
            </w: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34" w:type="dxa"/>
          </w:tcPr>
          <w:p w:rsidR="00E538C0" w:rsidRPr="00F126BD" w:rsidRDefault="00A94963" w:rsidP="00E44A5E">
            <w:pPr>
              <w:autoSpaceDE w:val="0"/>
              <w:autoSpaceDN w:val="0"/>
              <w:adjustRightInd w:val="0"/>
              <w:rPr>
                <w:rFonts w:cs="Verdana"/>
                <w:sz w:val="20"/>
                <w:szCs w:val="20"/>
                <w:lang w:val="en-US"/>
              </w:rPr>
            </w:pPr>
            <w:r>
              <w:rPr>
                <w:rFonts w:cs="Verdana"/>
                <w:sz w:val="20"/>
                <w:szCs w:val="20"/>
                <w:lang w:val="en-US"/>
              </w:rPr>
              <w:t>2</w:t>
            </w:r>
          </w:p>
        </w:tc>
        <w:tc>
          <w:tcPr>
            <w:tcW w:w="600" w:type="dxa"/>
          </w:tcPr>
          <w:p w:rsidR="00E538C0" w:rsidRPr="00F126BD" w:rsidRDefault="00A94963" w:rsidP="00E44A5E">
            <w:pPr>
              <w:autoSpaceDE w:val="0"/>
              <w:autoSpaceDN w:val="0"/>
              <w:adjustRightInd w:val="0"/>
              <w:rPr>
                <w:rFonts w:cs="Verdana"/>
                <w:sz w:val="20"/>
                <w:szCs w:val="20"/>
                <w:lang w:val="en-US"/>
              </w:rPr>
            </w:pPr>
            <w:r>
              <w:rPr>
                <w:rFonts w:cs="Verdana"/>
                <w:sz w:val="20"/>
                <w:szCs w:val="20"/>
                <w:lang w:val="en-US"/>
              </w:rPr>
              <w:t>11</w:t>
            </w:r>
          </w:p>
        </w:tc>
      </w:tr>
      <w:tr w:rsidR="00E7537A" w:rsidRPr="00047745" w:rsidTr="00E70504">
        <w:tc>
          <w:tcPr>
            <w:tcW w:w="5670" w:type="dxa"/>
            <w:vAlign w:val="bottom"/>
          </w:tcPr>
          <w:p w:rsidR="00E7537A" w:rsidRPr="002E3BC0" w:rsidRDefault="00E7537A" w:rsidP="00E7537A">
            <w:pPr>
              <w:rPr>
                <w:rFonts w:ascii="Calibri" w:hAnsi="Calibri"/>
                <w:color w:val="000000"/>
                <w:lang w:val="en-US"/>
              </w:rPr>
            </w:pPr>
            <w:r>
              <w:rPr>
                <w:rFonts w:ascii="Calibri" w:hAnsi="Calibri"/>
                <w:color w:val="000000"/>
                <w:lang w:val="en-US"/>
              </w:rPr>
              <w:t>The meeting brought you closer to European spirit, promoting tolerance and mutual understanding.</w:t>
            </w: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A94963" w:rsidP="00E44A5E">
            <w:pPr>
              <w:autoSpaceDE w:val="0"/>
              <w:autoSpaceDN w:val="0"/>
              <w:adjustRightInd w:val="0"/>
              <w:rPr>
                <w:rFonts w:cs="Verdana"/>
                <w:sz w:val="20"/>
                <w:szCs w:val="20"/>
                <w:lang w:val="en-US"/>
              </w:rPr>
            </w:pPr>
            <w:r>
              <w:rPr>
                <w:rFonts w:cs="Verdana"/>
                <w:sz w:val="20"/>
                <w:szCs w:val="20"/>
                <w:lang w:val="en-US"/>
              </w:rPr>
              <w:t>1</w:t>
            </w:r>
          </w:p>
        </w:tc>
        <w:tc>
          <w:tcPr>
            <w:tcW w:w="534" w:type="dxa"/>
          </w:tcPr>
          <w:p w:rsidR="00E7537A" w:rsidRPr="00F126BD" w:rsidRDefault="00A94963" w:rsidP="00E44A5E">
            <w:pPr>
              <w:autoSpaceDE w:val="0"/>
              <w:autoSpaceDN w:val="0"/>
              <w:adjustRightInd w:val="0"/>
              <w:rPr>
                <w:rFonts w:cs="Verdana"/>
                <w:sz w:val="20"/>
                <w:szCs w:val="20"/>
                <w:lang w:val="en-US"/>
              </w:rPr>
            </w:pPr>
            <w:r>
              <w:rPr>
                <w:rFonts w:cs="Verdana"/>
                <w:sz w:val="20"/>
                <w:szCs w:val="20"/>
                <w:lang w:val="en-US"/>
              </w:rPr>
              <w:t>2</w:t>
            </w:r>
          </w:p>
        </w:tc>
        <w:tc>
          <w:tcPr>
            <w:tcW w:w="600" w:type="dxa"/>
          </w:tcPr>
          <w:p w:rsidR="00E7537A" w:rsidRPr="00F126BD" w:rsidRDefault="00A94963" w:rsidP="00E44A5E">
            <w:pPr>
              <w:autoSpaceDE w:val="0"/>
              <w:autoSpaceDN w:val="0"/>
              <w:adjustRightInd w:val="0"/>
              <w:rPr>
                <w:rFonts w:cs="Verdana"/>
                <w:sz w:val="20"/>
                <w:szCs w:val="20"/>
                <w:lang w:val="en-US"/>
              </w:rPr>
            </w:pPr>
            <w:r>
              <w:rPr>
                <w:rFonts w:cs="Verdana"/>
                <w:sz w:val="20"/>
                <w:szCs w:val="20"/>
                <w:lang w:val="en-US"/>
              </w:rPr>
              <w:t>10</w:t>
            </w:r>
          </w:p>
        </w:tc>
      </w:tr>
      <w:tr w:rsidR="002E3BC0" w:rsidRPr="00047745" w:rsidTr="00E70504">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Increased knowledge about partner countries and cultures.</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34"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5</w:t>
            </w:r>
          </w:p>
        </w:tc>
        <w:tc>
          <w:tcPr>
            <w:tcW w:w="600" w:type="dxa"/>
          </w:tcPr>
          <w:p w:rsidR="002E3BC0" w:rsidRPr="00F126BD" w:rsidRDefault="00A94963" w:rsidP="00E44A5E">
            <w:pPr>
              <w:autoSpaceDE w:val="0"/>
              <w:autoSpaceDN w:val="0"/>
              <w:adjustRightInd w:val="0"/>
              <w:rPr>
                <w:rFonts w:cs="Verdana"/>
                <w:sz w:val="20"/>
                <w:szCs w:val="20"/>
                <w:lang w:val="en-US"/>
              </w:rPr>
            </w:pPr>
            <w:r>
              <w:rPr>
                <w:rFonts w:cs="Verdana"/>
                <w:sz w:val="20"/>
                <w:szCs w:val="20"/>
                <w:lang w:val="en-US"/>
              </w:rPr>
              <w:t>8</w:t>
            </w:r>
          </w:p>
        </w:tc>
      </w:tr>
    </w:tbl>
    <w:p w:rsidR="002E3BC0" w:rsidRDefault="002E3BC0" w:rsidP="00F126BD">
      <w:pPr>
        <w:autoSpaceDE w:val="0"/>
        <w:autoSpaceDN w:val="0"/>
        <w:adjustRightInd w:val="0"/>
        <w:spacing w:after="0" w:line="240" w:lineRule="auto"/>
        <w:rPr>
          <w:rFonts w:cs="Verdana"/>
          <w:sz w:val="20"/>
          <w:szCs w:val="20"/>
          <w:lang w:val="en-US"/>
        </w:rPr>
      </w:pPr>
    </w:p>
    <w:p w:rsidR="007B2006" w:rsidRDefault="00BF485A" w:rsidP="00F126BD">
      <w:pPr>
        <w:autoSpaceDE w:val="0"/>
        <w:autoSpaceDN w:val="0"/>
        <w:adjustRightInd w:val="0"/>
        <w:spacing w:after="0" w:line="240" w:lineRule="auto"/>
        <w:rPr>
          <w:rFonts w:cs="Verdana"/>
          <w:b/>
          <w:sz w:val="24"/>
          <w:szCs w:val="24"/>
          <w:lang w:val="en-US"/>
        </w:rPr>
      </w:pPr>
      <w:r>
        <w:rPr>
          <w:rFonts w:cs="Verdana"/>
          <w:b/>
          <w:sz w:val="24"/>
          <w:szCs w:val="24"/>
          <w:lang w:val="en-US"/>
        </w:rPr>
        <w:lastRenderedPageBreak/>
        <w:br/>
      </w:r>
      <w:r w:rsidR="007B2006" w:rsidRPr="007B2006">
        <w:rPr>
          <w:rFonts w:cs="Verdana"/>
          <w:b/>
          <w:sz w:val="24"/>
          <w:szCs w:val="24"/>
          <w:lang w:val="en-US"/>
        </w:rPr>
        <w:t>C.- COMMENT</w: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did you expect from this meeting?</w:t>
      </w:r>
    </w:p>
    <w:p w:rsidR="008A240C" w:rsidRDefault="00EF650D" w:rsidP="00F126BD">
      <w:pPr>
        <w:autoSpaceDE w:val="0"/>
        <w:autoSpaceDN w:val="0"/>
        <w:adjustRightInd w:val="0"/>
        <w:spacing w:after="0" w:line="240" w:lineRule="auto"/>
        <w:rPr>
          <w:rFonts w:cs="Verdana"/>
          <w:b/>
          <w:sz w:val="24"/>
          <w:szCs w:val="24"/>
          <w:lang w:val="en-US"/>
        </w:rPr>
      </w:pPr>
      <w:r>
        <w:rPr>
          <w:rFonts w:cs="Verdana"/>
          <w:noProof/>
          <w:sz w:val="20"/>
          <w:szCs w:val="20"/>
          <w:lang w:val="hr-HR" w:eastAsia="hr-HR"/>
        </w:rPr>
        <mc:AlternateContent>
          <mc:Choice Requires="wps">
            <w:drawing>
              <wp:anchor distT="0" distB="0" distL="114300" distR="114300" simplePos="0" relativeHeight="251658752" behindDoc="0" locked="0" layoutInCell="1" allowOverlap="1" wp14:anchorId="327ABA29" wp14:editId="294472EA">
                <wp:simplePos x="0" y="0"/>
                <wp:positionH relativeFrom="column">
                  <wp:posOffset>-66675</wp:posOffset>
                </wp:positionH>
                <wp:positionV relativeFrom="paragraph">
                  <wp:posOffset>192405</wp:posOffset>
                </wp:positionV>
                <wp:extent cx="5481320" cy="2865120"/>
                <wp:effectExtent l="0" t="0" r="24130" b="49530"/>
                <wp:wrapNone/>
                <wp:docPr id="3" name="Cortar Rectângulo de Canto Simpl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1320" cy="2865120"/>
                        </a:xfrm>
                        <a:custGeom>
                          <a:avLst/>
                          <a:gdLst>
                            <a:gd name="T0" fmla="*/ 0 w 5953125"/>
                            <a:gd name="T1" fmla="*/ 0 h 571500"/>
                            <a:gd name="T2" fmla="*/ 5857873 w 5953125"/>
                            <a:gd name="T3" fmla="*/ 0 h 571500"/>
                            <a:gd name="T4" fmla="*/ 5953125 w 5953125"/>
                            <a:gd name="T5" fmla="*/ 95252 h 571500"/>
                            <a:gd name="T6" fmla="*/ 5953125 w 5953125"/>
                            <a:gd name="T7" fmla="*/ 571500 h 571500"/>
                            <a:gd name="T8" fmla="*/ 0 w 5953125"/>
                            <a:gd name="T9" fmla="*/ 571500 h 571500"/>
                            <a:gd name="T10" fmla="*/ 0 w 5953125"/>
                            <a:gd name="T11" fmla="*/ 0 h 5715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953125" h="571500">
                              <a:moveTo>
                                <a:pt x="0" y="0"/>
                              </a:moveTo>
                              <a:lnTo>
                                <a:pt x="5857873" y="0"/>
                              </a:lnTo>
                              <a:lnTo>
                                <a:pt x="5953125" y="95252"/>
                              </a:lnTo>
                              <a:lnTo>
                                <a:pt x="5953125" y="571500"/>
                              </a:lnTo>
                              <a:lnTo>
                                <a:pt x="0" y="571500"/>
                              </a:lnTo>
                              <a:lnTo>
                                <a:pt x="0" y="0"/>
                              </a:lnTo>
                              <a:close/>
                            </a:path>
                          </a:pathLst>
                        </a:custGeom>
                        <a:solidFill>
                          <a:schemeClr val="bg1">
                            <a:lumMod val="85000"/>
                            <a:lumOff val="0"/>
                          </a:schemeClr>
                        </a:soli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rsidR="00A94963" w:rsidRDefault="00A94963" w:rsidP="00A94963">
                            <w:pPr>
                              <w:jc w:val="center"/>
                            </w:pPr>
                            <w:r>
                              <w:t>3x no answer; Less than this project offered me, jus cooperation and exchange of knowledge, accepted friendship, touch to the European spirit; to arrange all the matters concerning the project and o meet all the wonderful partners</w:t>
                            </w:r>
                            <w:r w:rsidR="00EF650D">
                              <w:t xml:space="preserve">; last day of presentation as an introduction by tudents for the 1st day (as far as the country’s pre-work is concerned); </w:t>
                            </w:r>
                            <w:r>
                              <w:t xml:space="preserve"> </w:t>
                            </w:r>
                            <w:r w:rsidR="00EF650D">
                              <w:t xml:space="preserve">meeting new partners; discovering Erasmus “spirit”, different ways of teaching, different ways of relationships between adults and teenagers, I expeced different country and people. I met more “human people” than I thought they were, to get to know the new partners, to make a time table for th ecoming mobilities, to get more information about refugees in other European countries; to feel well with the partners; to work and know German costumes, culture, organisation and cost of life, work in team and practise English language and some German words; arrange all the matters cocnerning the project and to meet all the wondrful partners.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ABA29" id="Cortar Rectângulo de Canto Simples 1" o:spid="_x0000_s1026" style="position:absolute;margin-left:-5.25pt;margin-top:15.15pt;width:431.6pt;height:22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5312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" adj="-11796480,,5400" path="m,l5857873,r95252,95252l5953125,571500,,571500,,xe" fillcolor="#d8d8d8 [2732]" strokecolor="black [3040]">
                <v:stroke joinstyle="round"/>
                <v:shadow on="t" color="black" opacity="24903f" origin=",.5" offset="0,.55556mm"/>
                <v:formulas/>
                <v:path arrowok="t" o:connecttype="custom" o:connectlocs="0,0;5393617,0;5481320,477530;5481320,2865120;0,2865120;0,0" o:connectangles="0,0,0,0,0,0" textboxrect="0,0,5953125,571500"/>
                <v:textbox>
                  <w:txbxContent>
                    <w:p w:rsidR="00A94963" w:rsidRDefault="00A94963" w:rsidP="00A94963">
                      <w:pPr>
                        <w:jc w:val="center"/>
                      </w:pPr>
                      <w:r>
                        <w:t>3x no answer; Less than this project offered me, jus cooperation and exchange of knowledge, accepted friendship, touch to the European spirit; to arrange all the matters concerning the project and o meet all the wonderful partners</w:t>
                      </w:r>
                      <w:r w:rsidR="00EF650D">
                        <w:t xml:space="preserve">; last day of presentation as an introduction by tudents for the 1st day (as far as the country’s pre-work is concerned); </w:t>
                      </w:r>
                      <w:r>
                        <w:t xml:space="preserve"> </w:t>
                      </w:r>
                      <w:r w:rsidR="00EF650D">
                        <w:t xml:space="preserve">meeting new partners; discovering Erasmus “spirit”, different ways of teaching, different ways of relationships between adults and teenagers, I expeced different country and people. I met more “human people” than I thought they were, to get to know the new partners, to make a time table for th ecoming mobilities, to get more information about refugees in other European countries; to feel well with the partners; to work and know German costumes, culture, organisation and cost of life, work in team and practise English language and some German words; arrange all the matters cocnerning the project and to meet all the wondrful partners. </w:t>
                      </w:r>
                      <w:bookmarkStart w:id="1" w:name="_GoBack"/>
                      <w:bookmarkEnd w:id="1"/>
                    </w:p>
                  </w:txbxContent>
                </v:textbox>
              </v:shape>
            </w:pict>
          </mc:Fallback>
        </mc:AlternateConten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EF650D" w:rsidRDefault="00EF650D" w:rsidP="00F126BD">
      <w:pPr>
        <w:autoSpaceDE w:val="0"/>
        <w:autoSpaceDN w:val="0"/>
        <w:adjustRightInd w:val="0"/>
        <w:spacing w:after="0" w:line="240" w:lineRule="auto"/>
        <w:rPr>
          <w:rFonts w:cs="Verdana"/>
          <w:b/>
          <w:sz w:val="24"/>
          <w:szCs w:val="24"/>
          <w:lang w:val="en-US"/>
        </w:rPr>
      </w:pPr>
    </w:p>
    <w:p w:rsidR="008A240C" w:rsidRPr="007B2006"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could we do to improve future meetings?</w:t>
      </w:r>
    </w:p>
    <w:p w:rsidR="007B2006" w:rsidRDefault="0007159D" w:rsidP="00F126BD">
      <w:pPr>
        <w:autoSpaceDE w:val="0"/>
        <w:autoSpaceDN w:val="0"/>
        <w:adjustRightInd w:val="0"/>
        <w:spacing w:after="0" w:line="240" w:lineRule="auto"/>
        <w:rPr>
          <w:rFonts w:cs="Verdana"/>
          <w:sz w:val="20"/>
          <w:szCs w:val="20"/>
          <w:lang w:val="en-US"/>
        </w:rPr>
      </w:pPr>
      <w:r>
        <w:rPr>
          <w:rFonts w:cs="Verdana"/>
          <w:noProof/>
          <w:sz w:val="20"/>
          <w:szCs w:val="20"/>
          <w:lang w:val="hr-HR" w:eastAsia="hr-HR"/>
        </w:rPr>
        <mc:AlternateContent>
          <mc:Choice Requires="wps">
            <w:drawing>
              <wp:anchor distT="0" distB="0" distL="114300" distR="114300" simplePos="0" relativeHeight="251659264" behindDoc="0" locked="0" layoutInCell="1" allowOverlap="1" wp14:anchorId="2E356C46" wp14:editId="52877AB1">
                <wp:simplePos x="0" y="0"/>
                <wp:positionH relativeFrom="column">
                  <wp:posOffset>-28575</wp:posOffset>
                </wp:positionH>
                <wp:positionV relativeFrom="paragraph">
                  <wp:posOffset>67945</wp:posOffset>
                </wp:positionV>
                <wp:extent cx="5427980" cy="2346960"/>
                <wp:effectExtent l="0" t="0" r="20320" b="53340"/>
                <wp:wrapNone/>
                <wp:docPr id="2" name="Cortar Rectângulo de Canto Simpl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7980" cy="2346960"/>
                        </a:xfrm>
                        <a:custGeom>
                          <a:avLst/>
                          <a:gdLst>
                            <a:gd name="T0" fmla="*/ 0 w 5953125"/>
                            <a:gd name="T1" fmla="*/ 0 h 571500"/>
                            <a:gd name="T2" fmla="*/ 5857873 w 5953125"/>
                            <a:gd name="T3" fmla="*/ 0 h 571500"/>
                            <a:gd name="T4" fmla="*/ 5953125 w 5953125"/>
                            <a:gd name="T5" fmla="*/ 95252 h 571500"/>
                            <a:gd name="T6" fmla="*/ 5953125 w 5953125"/>
                            <a:gd name="T7" fmla="*/ 571500 h 571500"/>
                            <a:gd name="T8" fmla="*/ 0 w 5953125"/>
                            <a:gd name="T9" fmla="*/ 571500 h 571500"/>
                            <a:gd name="T10" fmla="*/ 0 w 5953125"/>
                            <a:gd name="T11" fmla="*/ 0 h 5715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953125" h="571500">
                              <a:moveTo>
                                <a:pt x="0" y="0"/>
                              </a:moveTo>
                              <a:lnTo>
                                <a:pt x="5857873" y="0"/>
                              </a:lnTo>
                              <a:lnTo>
                                <a:pt x="5953125" y="95252"/>
                              </a:lnTo>
                              <a:lnTo>
                                <a:pt x="5953125" y="571500"/>
                              </a:lnTo>
                              <a:lnTo>
                                <a:pt x="0" y="571500"/>
                              </a:lnTo>
                              <a:lnTo>
                                <a:pt x="0" y="0"/>
                              </a:lnTo>
                              <a:close/>
                            </a:path>
                          </a:pathLst>
                        </a:custGeom>
                        <a:solidFill>
                          <a:schemeClr val="bg1">
                            <a:lumMod val="85000"/>
                            <a:lumOff val="0"/>
                          </a:schemeClr>
                        </a:soli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rsidR="00A94963" w:rsidRDefault="00EF650D" w:rsidP="00A94963">
                            <w:pPr>
                              <w:jc w:val="center"/>
                            </w:pPr>
                            <w:r>
                              <w:t xml:space="preserve">4 </w:t>
                            </w:r>
                            <w:r w:rsidR="00A94963">
                              <w:t xml:space="preserve">x no answers; All were excellent; think more about time management; </w:t>
                            </w:r>
                            <w:r>
                              <w:t xml:space="preserve">more precise pre-work for national teams o know exactly what they have to kow and do and in which language as well for the meeting; it was great, perhaps more ICT; be more precise with timetables and tasks to do (for students especially); balance excurcions with activities at school; nothing; more work in international groups for the students; present programme to all, make briefings to prepare the day; think more about time management;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56C46" id="_x0000_s1027" style="position:absolute;margin-left:-2.25pt;margin-top:5.35pt;width:427.4pt;height:1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5312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" adj="-11796480,,5400" path="m,l5857873,r95252,95252l5953125,571500,,571500,,xe" fillcolor="#d8d8d8 [2732]" strokecolor="black [3040]">
                <v:stroke joinstyle="round"/>
                <v:shadow on="t" color="black" opacity="24903f" origin=",.5" offset="0,.55556mm"/>
                <v:formulas/>
                <v:path arrowok="t" o:connecttype="custom" o:connectlocs="0,0;5341130,0;5427980,391168;5427980,2346960;0,2346960;0,0" o:connectangles="0,0,0,0,0,0" textboxrect="0,0,5953125,571500"/>
                <v:textbox>
                  <w:txbxContent>
                    <w:p w:rsidR="00A94963" w:rsidRDefault="00EF650D" w:rsidP="00A94963">
                      <w:pPr>
                        <w:jc w:val="center"/>
                      </w:pPr>
                      <w:r>
                        <w:t xml:space="preserve">4 </w:t>
                      </w:r>
                      <w:r w:rsidR="00A94963">
                        <w:t xml:space="preserve">x no answers; All were excellent; think more about time management; </w:t>
                      </w:r>
                      <w:r>
                        <w:t xml:space="preserve">more precise pre-work for national teams o know exactly what they have to kow and do and in which language as well for the meeting; it was great, perhaps more ICT; be more precise with timetables and tasks to do (for students especially); balance excurcions with activities at school; nothing; more work in international groups for the students; present programme to all, make briefings to prepare the day; think more about time management; </w:t>
                      </w:r>
                    </w:p>
                  </w:txbxContent>
                </v:textbox>
              </v:shape>
            </w:pict>
          </mc:Fallback>
        </mc:AlternateContent>
      </w:r>
    </w:p>
    <w:p w:rsidR="007B2006" w:rsidRPr="00F126BD" w:rsidRDefault="007B2006" w:rsidP="00F126BD">
      <w:pPr>
        <w:autoSpaceDE w:val="0"/>
        <w:autoSpaceDN w:val="0"/>
        <w:adjustRightInd w:val="0"/>
        <w:spacing w:after="0" w:line="240" w:lineRule="auto"/>
        <w:rPr>
          <w:rFonts w:cs="Verdana"/>
          <w:sz w:val="20"/>
          <w:szCs w:val="20"/>
          <w:lang w:val="en-US"/>
        </w:rPr>
      </w:pPr>
    </w:p>
    <w:sectPr w:rsidR="007B2006" w:rsidRPr="00F126BD" w:rsidSect="000D1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FD2"/>
    <w:multiLevelType w:val="hybridMultilevel"/>
    <w:tmpl w:val="342AA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312D86"/>
    <w:multiLevelType w:val="hybridMultilevel"/>
    <w:tmpl w:val="7B20F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BD"/>
    <w:rsid w:val="00031A5F"/>
    <w:rsid w:val="00047745"/>
    <w:rsid w:val="0007159D"/>
    <w:rsid w:val="000D14BF"/>
    <w:rsid w:val="002E3BC0"/>
    <w:rsid w:val="004B5C3E"/>
    <w:rsid w:val="004E2514"/>
    <w:rsid w:val="0052550D"/>
    <w:rsid w:val="00553C08"/>
    <w:rsid w:val="005818BC"/>
    <w:rsid w:val="005A4B72"/>
    <w:rsid w:val="006A2525"/>
    <w:rsid w:val="007B2006"/>
    <w:rsid w:val="008A240C"/>
    <w:rsid w:val="00A165FF"/>
    <w:rsid w:val="00A21BDE"/>
    <w:rsid w:val="00A94963"/>
    <w:rsid w:val="00BF485A"/>
    <w:rsid w:val="00CE63F7"/>
    <w:rsid w:val="00CF4451"/>
    <w:rsid w:val="00D110AE"/>
    <w:rsid w:val="00E538C0"/>
    <w:rsid w:val="00E56BEF"/>
    <w:rsid w:val="00E70504"/>
    <w:rsid w:val="00E7537A"/>
    <w:rsid w:val="00EF650D"/>
    <w:rsid w:val="00F126BD"/>
    <w:rsid w:val="00F232E5"/>
    <w:rsid w:val="00F33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4749A-980A-4EB4-A57A-B4CD766B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126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26BD"/>
    <w:rPr>
      <w:rFonts w:ascii="Tahoma" w:hAnsi="Tahoma" w:cs="Tahoma"/>
      <w:sz w:val="16"/>
      <w:szCs w:val="16"/>
    </w:rPr>
  </w:style>
  <w:style w:type="paragraph" w:styleId="Odlomakpopisa">
    <w:name w:val="List Paragraph"/>
    <w:basedOn w:val="Normal"/>
    <w:uiPriority w:val="34"/>
    <w:qFormat/>
    <w:rsid w:val="00F126BD"/>
    <w:pPr>
      <w:ind w:left="720"/>
      <w:contextualSpacing/>
    </w:pPr>
  </w:style>
  <w:style w:type="table" w:styleId="Reetkatablice">
    <w:name w:val="Table Grid"/>
    <w:basedOn w:val="Obinatablica"/>
    <w:uiPriority w:val="59"/>
    <w:rsid w:val="00F1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6" baseType="variant">
      <vt:variant>
        <vt:lpstr>Naslov</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Korisnik</cp:lastModifiedBy>
  <cp:revision>2</cp:revision>
  <dcterms:created xsi:type="dcterms:W3CDTF">2017-12-23T19:06:00Z</dcterms:created>
  <dcterms:modified xsi:type="dcterms:W3CDTF">2017-12-23T19:06:00Z</dcterms:modified>
</cp:coreProperties>
</file>