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10" w:rsidRPr="009F5628" w:rsidRDefault="003D780C" w:rsidP="002166FE">
      <w:pPr>
        <w:pStyle w:val="Cabealho"/>
        <w:spacing w:before="120" w:after="120"/>
        <w:ind w:left="-142" w:firstLine="851"/>
        <w:jc w:val="center"/>
        <w:rPr>
          <w:b/>
          <w:sz w:val="28"/>
          <w:szCs w:val="28"/>
          <w:lang w:val="en-US"/>
        </w:rPr>
      </w:pPr>
      <w:r w:rsidRPr="009F5628">
        <w:rPr>
          <w:rFonts w:eastAsiaTheme="majorEastAsia" w:cstheme="majorBidi"/>
          <w:b/>
          <w:noProof/>
          <w:sz w:val="28"/>
          <w:szCs w:val="28"/>
        </w:rPr>
        <w:pict>
          <v:rect id="Rectangle 2" o:spid="_x0000_s1034" style="position:absolute;left:0;text-align:left;margin-left:0;margin-top:0;width:7.15pt;height:62.6pt;z-index:251665408;visibility:visible;mso-height-percent:900;mso-position-horizontal:center;mso-position-horizontal-relative:righ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" fillcolor="#4bacc6 [3208]" strokecolor="#205867 [1608]">
            <w10:wrap anchorx="margin" anchory="page"/>
          </v:rect>
        </w:pict>
      </w:r>
      <w:proofErr w:type="spellStart"/>
      <w:proofErr w:type="gramStart"/>
      <w:r w:rsidR="00BD3F7A" w:rsidRPr="009F5628">
        <w:rPr>
          <w:rFonts w:eastAsia="Arial" w:cs="Arial"/>
          <w:b/>
          <w:sz w:val="28"/>
          <w:lang w:val="en-US"/>
        </w:rPr>
        <w:t>eTwinning</w:t>
      </w:r>
      <w:proofErr w:type="spellEnd"/>
      <w:proofErr w:type="gramEnd"/>
      <w:r w:rsidR="00BD3F7A" w:rsidRPr="009F5628">
        <w:rPr>
          <w:b/>
          <w:sz w:val="28"/>
          <w:szCs w:val="28"/>
          <w:lang w:val="en-US"/>
        </w:rPr>
        <w:t xml:space="preserve"> -Science Project – </w:t>
      </w:r>
      <w:proofErr w:type="spellStart"/>
      <w:r w:rsidR="00BD3F7A" w:rsidRPr="009F5628">
        <w:rPr>
          <w:b/>
          <w:sz w:val="28"/>
          <w:szCs w:val="28"/>
          <w:lang w:val="en-US"/>
        </w:rPr>
        <w:t>itec</w:t>
      </w:r>
      <w:proofErr w:type="spellEnd"/>
    </w:p>
    <w:p w:rsidR="002166FE" w:rsidRDefault="00485A8E" w:rsidP="002166FE">
      <w:pPr>
        <w:pStyle w:val="Cabealho"/>
        <w:spacing w:before="120" w:after="120"/>
        <w:ind w:left="-142" w:firstLine="851"/>
        <w:jc w:val="center"/>
        <w:rPr>
          <w:b/>
          <w:sz w:val="32"/>
          <w:szCs w:val="32"/>
          <w:lang w:val="en-US"/>
        </w:rPr>
      </w:pPr>
      <w:r w:rsidRPr="00485A8E">
        <w:rPr>
          <w:b/>
          <w:sz w:val="32"/>
          <w:szCs w:val="32"/>
          <w:lang w:val="en-US"/>
        </w:rPr>
        <w:t>GUIDE</w:t>
      </w:r>
    </w:p>
    <w:p w:rsidR="00CA110F" w:rsidRDefault="00E04BD4" w:rsidP="002166FE">
      <w:pPr>
        <w:pStyle w:val="Cabealho"/>
        <w:shd w:val="clear" w:color="auto" w:fill="92D050"/>
        <w:spacing w:before="120" w:after="1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Step </w:t>
      </w:r>
      <w:r w:rsidR="00021078">
        <w:rPr>
          <w:sz w:val="28"/>
          <w:szCs w:val="28"/>
          <w:lang w:val="en-US"/>
        </w:rPr>
        <w:t>3</w:t>
      </w:r>
      <w:r w:rsidR="00CA110F" w:rsidRPr="002166FE">
        <w:rPr>
          <w:sz w:val="28"/>
          <w:szCs w:val="28"/>
          <w:lang w:val="en-US"/>
        </w:rPr>
        <w:t xml:space="preserve"> </w:t>
      </w:r>
      <w:r w:rsidR="009418AD" w:rsidRPr="002166FE">
        <w:rPr>
          <w:sz w:val="28"/>
          <w:szCs w:val="28"/>
          <w:lang w:val="en-US"/>
        </w:rPr>
        <w:t>–</w:t>
      </w:r>
      <w:r w:rsidR="00CA110F" w:rsidRPr="002166F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Start «</w:t>
      </w:r>
      <w:r w:rsidR="00021078">
        <w:rPr>
          <w:sz w:val="28"/>
          <w:szCs w:val="28"/>
          <w:lang w:val="en-US"/>
        </w:rPr>
        <w:t>Explore</w:t>
      </w:r>
      <w:r>
        <w:rPr>
          <w:sz w:val="28"/>
          <w:szCs w:val="28"/>
          <w:lang w:val="en-US"/>
        </w:rPr>
        <w:t>»</w:t>
      </w:r>
    </w:p>
    <w:p w:rsidR="00021078" w:rsidRDefault="00021078" w:rsidP="00021078">
      <w:pPr>
        <w:pStyle w:val="Cabealho"/>
        <w:spacing w:before="120" w:after="120"/>
        <w:jc w:val="center"/>
        <w:rPr>
          <w:b/>
          <w:sz w:val="28"/>
          <w:szCs w:val="28"/>
          <w:lang w:val="en-US"/>
        </w:rPr>
      </w:pPr>
      <w:r w:rsidRPr="002166FE">
        <w:rPr>
          <w:b/>
          <w:sz w:val="28"/>
          <w:szCs w:val="28"/>
          <w:lang w:val="en-US"/>
        </w:rPr>
        <w:t xml:space="preserve">Please, </w:t>
      </w:r>
      <w:r w:rsidRPr="00E04BD4">
        <w:rPr>
          <w:b/>
          <w:sz w:val="28"/>
          <w:szCs w:val="28"/>
          <w:lang w:val="en-US"/>
        </w:rPr>
        <w:t>feel free to start your project with the class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6380"/>
        <w:gridCol w:w="222"/>
        <w:gridCol w:w="672"/>
        <w:gridCol w:w="672"/>
        <w:gridCol w:w="672"/>
        <w:gridCol w:w="672"/>
        <w:gridCol w:w="672"/>
      </w:tblGrid>
      <w:tr w:rsidR="006772CF" w:rsidTr="006772CF">
        <w:trPr>
          <w:trHeight w:val="40"/>
        </w:trPr>
        <w:tc>
          <w:tcPr>
            <w:tcW w:w="3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72CF" w:rsidRPr="00F0071B" w:rsidRDefault="006772CF" w:rsidP="00F0071B">
            <w:pPr>
              <w:pStyle w:val="normal0"/>
              <w:spacing w:before="13"/>
              <w:rPr>
                <w:rFonts w:ascii="Calibri" w:eastAsia="Calibri" w:hAnsi="Calibri" w:cs="Calibri"/>
                <w:noProof/>
                <w:sz w:val="22"/>
                <w:szCs w:val="22"/>
              </w:rPr>
            </w:pPr>
            <w:r w:rsidRPr="00F0071B">
              <w:rPr>
                <w:rFonts w:ascii="Calibri" w:eastAsia="Calibri" w:hAnsi="Calibri" w:cs="Calibri"/>
                <w:noProof/>
                <w:sz w:val="22"/>
                <w:szCs w:val="22"/>
              </w:rPr>
              <w:t>TASKS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:rsidR="006772CF" w:rsidRPr="00F0071B" w:rsidRDefault="006772CF" w:rsidP="00B54BD5">
            <w:pPr>
              <w:pStyle w:val="normal0"/>
              <w:jc w:val="center"/>
              <w:rPr>
                <w:lang w:val="en-US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B618E"/>
            <w:vAlign w:val="center"/>
          </w:tcPr>
          <w:p w:rsidR="006772CF" w:rsidRPr="00F0071B" w:rsidRDefault="006772CF" w:rsidP="00B54BD5">
            <w:pPr>
              <w:pStyle w:val="normal0"/>
              <w:jc w:val="center"/>
              <w:rPr>
                <w:lang w:val="en-US"/>
              </w:rPr>
            </w:pPr>
            <w:r w:rsidRPr="00F0071B">
              <w:rPr>
                <w:lang w:val="en-US"/>
              </w:rPr>
              <w:t>05/01</w:t>
            </w:r>
          </w:p>
          <w:p w:rsidR="006772CF" w:rsidRPr="00F0071B" w:rsidRDefault="006772CF" w:rsidP="00B54BD5">
            <w:pPr>
              <w:pStyle w:val="normal0"/>
              <w:jc w:val="center"/>
              <w:rPr>
                <w:lang w:val="en-US"/>
              </w:rPr>
            </w:pPr>
            <w:r w:rsidRPr="00F0071B">
              <w:rPr>
                <w:lang w:val="en-US"/>
              </w:rPr>
              <w:t>09/01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B618E"/>
            <w:vAlign w:val="center"/>
          </w:tcPr>
          <w:p w:rsidR="006772CF" w:rsidRPr="00F0071B" w:rsidRDefault="006772CF" w:rsidP="00B54BD5">
            <w:pPr>
              <w:pStyle w:val="normal0"/>
              <w:jc w:val="center"/>
              <w:rPr>
                <w:lang w:val="en-US"/>
              </w:rPr>
            </w:pPr>
            <w:r w:rsidRPr="00F0071B">
              <w:rPr>
                <w:lang w:val="en-US"/>
              </w:rPr>
              <w:t>12/01</w:t>
            </w:r>
          </w:p>
          <w:p w:rsidR="006772CF" w:rsidRPr="00F0071B" w:rsidRDefault="006772CF" w:rsidP="00B54BD5">
            <w:pPr>
              <w:pStyle w:val="normal0"/>
              <w:jc w:val="center"/>
              <w:rPr>
                <w:lang w:val="en-US"/>
              </w:rPr>
            </w:pPr>
            <w:r w:rsidRPr="00F0071B">
              <w:rPr>
                <w:lang w:val="en-US"/>
              </w:rPr>
              <w:t>16/01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B618E"/>
            <w:vAlign w:val="center"/>
          </w:tcPr>
          <w:p w:rsidR="006772CF" w:rsidRPr="00F0071B" w:rsidRDefault="006772CF" w:rsidP="00B54BD5">
            <w:pPr>
              <w:pStyle w:val="normal0"/>
              <w:jc w:val="center"/>
              <w:rPr>
                <w:lang w:val="en-US"/>
              </w:rPr>
            </w:pPr>
            <w:r w:rsidRPr="00F0071B">
              <w:rPr>
                <w:lang w:val="en-US"/>
              </w:rPr>
              <w:t>19/01</w:t>
            </w:r>
          </w:p>
          <w:p w:rsidR="006772CF" w:rsidRPr="00F0071B" w:rsidRDefault="006772CF" w:rsidP="00B54BD5">
            <w:pPr>
              <w:pStyle w:val="normal0"/>
              <w:jc w:val="center"/>
              <w:rPr>
                <w:lang w:val="en-US"/>
              </w:rPr>
            </w:pPr>
            <w:r w:rsidRPr="00F0071B">
              <w:rPr>
                <w:lang w:val="en-US"/>
              </w:rPr>
              <w:t>23/01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B618E"/>
            <w:vAlign w:val="center"/>
          </w:tcPr>
          <w:p w:rsidR="006772CF" w:rsidRPr="00F0071B" w:rsidRDefault="006772CF" w:rsidP="00B54BD5">
            <w:pPr>
              <w:pStyle w:val="normal0"/>
              <w:jc w:val="center"/>
              <w:rPr>
                <w:lang w:val="en-US"/>
              </w:rPr>
            </w:pPr>
            <w:r w:rsidRPr="00F0071B">
              <w:rPr>
                <w:lang w:val="en-US"/>
              </w:rPr>
              <w:t>26/01</w:t>
            </w:r>
          </w:p>
          <w:p w:rsidR="006772CF" w:rsidRPr="00F0071B" w:rsidRDefault="006772CF" w:rsidP="00B54BD5">
            <w:pPr>
              <w:pStyle w:val="normal0"/>
              <w:jc w:val="center"/>
              <w:rPr>
                <w:lang w:val="en-US"/>
              </w:rPr>
            </w:pPr>
            <w:r w:rsidRPr="00F0071B">
              <w:rPr>
                <w:lang w:val="en-US"/>
              </w:rPr>
              <w:t>30/01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B618E"/>
            <w:vAlign w:val="center"/>
          </w:tcPr>
          <w:p w:rsidR="006772CF" w:rsidRPr="00F0071B" w:rsidRDefault="006772CF" w:rsidP="00B54BD5">
            <w:pPr>
              <w:pStyle w:val="normal0"/>
              <w:jc w:val="center"/>
              <w:rPr>
                <w:lang w:val="en-US"/>
              </w:rPr>
            </w:pPr>
            <w:r w:rsidRPr="00F0071B">
              <w:rPr>
                <w:lang w:val="en-US"/>
              </w:rPr>
              <w:t>02/02</w:t>
            </w:r>
          </w:p>
          <w:p w:rsidR="006772CF" w:rsidRPr="00F0071B" w:rsidRDefault="006772CF" w:rsidP="00B54BD5">
            <w:pPr>
              <w:pStyle w:val="normal0"/>
              <w:jc w:val="center"/>
              <w:rPr>
                <w:lang w:val="en-US"/>
              </w:rPr>
            </w:pPr>
            <w:r w:rsidRPr="00F0071B">
              <w:rPr>
                <w:lang w:val="en-US"/>
              </w:rPr>
              <w:t>06/02</w:t>
            </w:r>
          </w:p>
        </w:tc>
      </w:tr>
      <w:tr w:rsidR="006772CF" w:rsidRPr="00F7242F" w:rsidTr="006772CF">
        <w:trPr>
          <w:trHeight w:val="40"/>
        </w:trPr>
        <w:tc>
          <w:tcPr>
            <w:tcW w:w="3202" w:type="pct"/>
            <w:vAlign w:val="center"/>
          </w:tcPr>
          <w:p w:rsidR="006772CF" w:rsidRPr="0020681E" w:rsidRDefault="006772CF" w:rsidP="00B54BD5">
            <w:pPr>
              <w:pStyle w:val="normal0"/>
              <w:spacing w:before="13"/>
              <w:rPr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-890270</wp:posOffset>
                  </wp:positionH>
                  <wp:positionV relativeFrom="paragraph">
                    <wp:posOffset>4445</wp:posOffset>
                  </wp:positionV>
                  <wp:extent cx="645160" cy="706755"/>
                  <wp:effectExtent l="19050" t="0" r="2540" b="0"/>
                  <wp:wrapSquare wrapText="bothSides"/>
                  <wp:docPr id="19" name="image15.png" descr="C:\Users\anapaula\Pictures\itec_4\explor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C:\Users\anapaula\Pictures\itec_4\explore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160" cy="7067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20681E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«Explore»: Students will be involved in oriented research for learning and will explore the contents (Widgets, Apps</w:t>
            </w:r>
            <w:proofErr w:type="gramStart"/>
            <w:r w:rsidRPr="0020681E">
              <w:rPr>
                <w:rFonts w:ascii="Calibri" w:eastAsia="Calibri" w:hAnsi="Calibri" w:cs="Calibri"/>
                <w:sz w:val="22"/>
                <w:szCs w:val="22"/>
                <w:lang w:val="en-US"/>
              </w:rPr>
              <w:t>,…</w:t>
            </w:r>
            <w:proofErr w:type="gramEnd"/>
            <w:r w:rsidRPr="0020681E">
              <w:rPr>
                <w:rFonts w:ascii="Calibri" w:eastAsia="Calibri" w:hAnsi="Calibri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111" w:type="pct"/>
            <w:shd w:val="clear" w:color="auto" w:fill="808080"/>
            <w:vAlign w:val="center"/>
          </w:tcPr>
          <w:p w:rsidR="006772CF" w:rsidRPr="0020681E" w:rsidRDefault="006772CF" w:rsidP="00B54BD5">
            <w:pPr>
              <w:pStyle w:val="normal0"/>
              <w:jc w:val="center"/>
              <w:rPr>
                <w:lang w:val="en-US"/>
              </w:rPr>
            </w:pPr>
          </w:p>
        </w:tc>
        <w:tc>
          <w:tcPr>
            <w:tcW w:w="337" w:type="pct"/>
            <w:shd w:val="clear" w:color="auto" w:fill="3B618E"/>
            <w:vAlign w:val="center"/>
          </w:tcPr>
          <w:p w:rsidR="006772CF" w:rsidRPr="0020681E" w:rsidRDefault="006772CF" w:rsidP="00B54BD5">
            <w:pPr>
              <w:pStyle w:val="normal0"/>
              <w:jc w:val="center"/>
              <w:rPr>
                <w:lang w:val="en-US"/>
              </w:rPr>
            </w:pPr>
          </w:p>
        </w:tc>
        <w:tc>
          <w:tcPr>
            <w:tcW w:w="337" w:type="pct"/>
            <w:tcBorders>
              <w:bottom w:val="single" w:sz="6" w:space="0" w:color="000000"/>
            </w:tcBorders>
            <w:shd w:val="clear" w:color="auto" w:fill="3B618E"/>
            <w:vAlign w:val="center"/>
          </w:tcPr>
          <w:p w:rsidR="006772CF" w:rsidRPr="0020681E" w:rsidRDefault="006772CF" w:rsidP="00B54BD5">
            <w:pPr>
              <w:pStyle w:val="normal0"/>
              <w:jc w:val="center"/>
              <w:rPr>
                <w:lang w:val="en-US"/>
              </w:rPr>
            </w:pPr>
          </w:p>
        </w:tc>
        <w:tc>
          <w:tcPr>
            <w:tcW w:w="337" w:type="pct"/>
            <w:tcBorders>
              <w:bottom w:val="single" w:sz="6" w:space="0" w:color="000000"/>
            </w:tcBorders>
            <w:shd w:val="clear" w:color="auto" w:fill="3B618E"/>
            <w:vAlign w:val="center"/>
          </w:tcPr>
          <w:p w:rsidR="006772CF" w:rsidRPr="0020681E" w:rsidRDefault="006772CF" w:rsidP="00B54BD5">
            <w:pPr>
              <w:pStyle w:val="normal0"/>
              <w:jc w:val="center"/>
              <w:rPr>
                <w:lang w:val="en-US"/>
              </w:rPr>
            </w:pPr>
          </w:p>
          <w:p w:rsidR="006772CF" w:rsidRPr="0020681E" w:rsidRDefault="006772CF" w:rsidP="00B54BD5">
            <w:pPr>
              <w:pStyle w:val="normal0"/>
              <w:jc w:val="center"/>
              <w:rPr>
                <w:lang w:val="en-US"/>
              </w:rPr>
            </w:pPr>
          </w:p>
        </w:tc>
        <w:tc>
          <w:tcPr>
            <w:tcW w:w="337" w:type="pct"/>
            <w:tcBorders>
              <w:bottom w:val="single" w:sz="6" w:space="0" w:color="000000"/>
            </w:tcBorders>
            <w:shd w:val="clear" w:color="auto" w:fill="3B618E"/>
            <w:vAlign w:val="center"/>
          </w:tcPr>
          <w:p w:rsidR="006772CF" w:rsidRPr="0020681E" w:rsidRDefault="006772CF" w:rsidP="00B54BD5">
            <w:pPr>
              <w:pStyle w:val="normal0"/>
              <w:jc w:val="center"/>
              <w:rPr>
                <w:lang w:val="en-US"/>
              </w:rPr>
            </w:pPr>
          </w:p>
          <w:p w:rsidR="006772CF" w:rsidRPr="0020681E" w:rsidRDefault="006772CF" w:rsidP="00B54BD5">
            <w:pPr>
              <w:pStyle w:val="normal0"/>
              <w:jc w:val="center"/>
              <w:rPr>
                <w:lang w:val="en-US"/>
              </w:rPr>
            </w:pPr>
          </w:p>
        </w:tc>
        <w:tc>
          <w:tcPr>
            <w:tcW w:w="337" w:type="pct"/>
            <w:tcBorders>
              <w:bottom w:val="single" w:sz="6" w:space="0" w:color="000000"/>
            </w:tcBorders>
            <w:shd w:val="clear" w:color="auto" w:fill="3B618E"/>
            <w:vAlign w:val="center"/>
          </w:tcPr>
          <w:p w:rsidR="006772CF" w:rsidRPr="0020681E" w:rsidRDefault="006772CF" w:rsidP="00B54BD5">
            <w:pPr>
              <w:pStyle w:val="normal0"/>
              <w:jc w:val="center"/>
              <w:rPr>
                <w:lang w:val="en-US"/>
              </w:rPr>
            </w:pPr>
          </w:p>
          <w:p w:rsidR="006772CF" w:rsidRPr="0020681E" w:rsidRDefault="006772CF" w:rsidP="00B54BD5">
            <w:pPr>
              <w:pStyle w:val="normal0"/>
              <w:jc w:val="center"/>
              <w:rPr>
                <w:lang w:val="en-US"/>
              </w:rPr>
            </w:pPr>
          </w:p>
        </w:tc>
      </w:tr>
    </w:tbl>
    <w:p w:rsidR="00021078" w:rsidRPr="00021078" w:rsidRDefault="00021078" w:rsidP="00021078">
      <w:pPr>
        <w:spacing w:before="120" w:after="120" w:line="240" w:lineRule="auto"/>
        <w:jc w:val="center"/>
        <w:rPr>
          <w:rFonts w:cs="Times New Roman"/>
          <w:noProof/>
          <w:sz w:val="18"/>
          <w:szCs w:val="18"/>
          <w:lang w:val="en-US" w:eastAsia="pt-PT"/>
        </w:rPr>
      </w:pPr>
    </w:p>
    <w:p w:rsidR="00021078" w:rsidRPr="00E04BD4" w:rsidRDefault="00021078" w:rsidP="00021078">
      <w:pPr>
        <w:pStyle w:val="Cabealho"/>
        <w:spacing w:before="120" w:after="120"/>
        <w:jc w:val="center"/>
        <w:rPr>
          <w:b/>
          <w:sz w:val="28"/>
          <w:szCs w:val="28"/>
          <w:lang w:val="en-US"/>
        </w:rPr>
      </w:pPr>
      <w:r w:rsidRPr="00E04BD4">
        <w:rPr>
          <w:b/>
          <w:sz w:val="28"/>
          <w:szCs w:val="28"/>
          <w:lang w:val="en-US"/>
        </w:rPr>
        <w:t xml:space="preserve">After starting, </w:t>
      </w:r>
      <w:r>
        <w:rPr>
          <w:b/>
          <w:sz w:val="28"/>
          <w:szCs w:val="28"/>
          <w:lang w:val="en-US"/>
        </w:rPr>
        <w:t>p</w:t>
      </w:r>
      <w:r w:rsidRPr="00E04BD4">
        <w:rPr>
          <w:b/>
          <w:sz w:val="28"/>
          <w:szCs w:val="28"/>
          <w:lang w:val="en-US"/>
        </w:rPr>
        <w:t>lease, check the tasks already done by the groups (students)</w:t>
      </w:r>
    </w:p>
    <w:p w:rsidR="00021078" w:rsidRPr="00021078" w:rsidRDefault="00021078" w:rsidP="00021078">
      <w:pPr>
        <w:spacing w:before="120" w:after="120" w:line="240" w:lineRule="auto"/>
        <w:jc w:val="center"/>
        <w:rPr>
          <w:rFonts w:cs="Times New Roman"/>
          <w:noProof/>
          <w:sz w:val="18"/>
          <w:szCs w:val="18"/>
          <w:lang w:val="en-US" w:eastAsia="pt-PT"/>
        </w:rPr>
      </w:pPr>
    </w:p>
    <w:p w:rsidR="00F0071B" w:rsidRPr="002166FE" w:rsidRDefault="00F0071B" w:rsidP="00F0071B">
      <w:pPr>
        <w:shd w:val="clear" w:color="auto" w:fill="FFC000"/>
        <w:spacing w:before="120" w:after="120" w:line="240" w:lineRule="auto"/>
        <w:jc w:val="center"/>
        <w:rPr>
          <w:rFonts w:cs="Times New Roman"/>
          <w:b/>
          <w:i/>
          <w:noProof/>
          <w:sz w:val="28"/>
          <w:szCs w:val="28"/>
          <w:lang w:val="en-US" w:eastAsia="pt-PT"/>
        </w:rPr>
      </w:pPr>
      <w:r w:rsidRPr="002166FE">
        <w:rPr>
          <w:rFonts w:cs="Times New Roman"/>
          <w:b/>
          <w:i/>
          <w:noProof/>
          <w:sz w:val="28"/>
          <w:szCs w:val="28"/>
          <w:lang w:val="en-US" w:eastAsia="pt-PT"/>
        </w:rPr>
        <w:t>Check list_</w:t>
      </w:r>
      <w:r w:rsidR="00C708B7">
        <w:rPr>
          <w:rFonts w:cs="Times New Roman"/>
          <w:b/>
          <w:i/>
          <w:noProof/>
          <w:sz w:val="28"/>
          <w:szCs w:val="28"/>
          <w:lang w:val="en-US" w:eastAsia="pt-PT"/>
        </w:rPr>
        <w:t>1</w:t>
      </w:r>
      <w:r w:rsidRPr="002166FE">
        <w:rPr>
          <w:rFonts w:cs="Times New Roman"/>
          <w:b/>
          <w:i/>
          <w:noProof/>
          <w:sz w:val="28"/>
          <w:szCs w:val="28"/>
          <w:lang w:val="en-US" w:eastAsia="pt-PT"/>
        </w:rPr>
        <w:t xml:space="preserve">  </w:t>
      </w:r>
      <w:r>
        <w:rPr>
          <w:rFonts w:cs="Times New Roman"/>
          <w:b/>
          <w:i/>
          <w:noProof/>
          <w:sz w:val="28"/>
          <w:szCs w:val="28"/>
          <w:lang w:val="en-US" w:eastAsia="pt-PT"/>
        </w:rPr>
        <w:t xml:space="preserve">- </w:t>
      </w:r>
      <w:r w:rsidR="00BD1FFF" w:rsidRPr="00BD1FFF">
        <w:rPr>
          <w:rFonts w:cs="Times New Roman"/>
          <w:b/>
          <w:i/>
          <w:noProof/>
          <w:sz w:val="24"/>
          <w:szCs w:val="24"/>
          <w:lang w:val="en-US" w:eastAsia="pt-PT"/>
        </w:rPr>
        <w:t xml:space="preserve">Students will be involved in oriented research for learning </w:t>
      </w:r>
    </w:p>
    <w:p w:rsidR="006303F3" w:rsidRPr="00726639" w:rsidRDefault="002166FE" w:rsidP="00677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before="120" w:after="120" w:line="240" w:lineRule="auto"/>
        <w:rPr>
          <w:rFonts w:eastAsia="Calibri" w:cs="Calibri"/>
          <w:lang w:val="en-US"/>
        </w:rPr>
      </w:pPr>
      <w:r>
        <w:rPr>
          <w:b/>
          <w:lang w:val="en-US"/>
        </w:rPr>
        <w:t xml:space="preserve">2- </w:t>
      </w:r>
      <w:r w:rsidR="00286DBB" w:rsidRPr="002166FE">
        <w:rPr>
          <w:b/>
          <w:lang w:val="en-US"/>
        </w:rPr>
        <w:t>Goal:</w:t>
      </w:r>
      <w:r w:rsidR="00576CC7" w:rsidRPr="002166FE">
        <w:rPr>
          <w:b/>
          <w:lang w:val="en-US"/>
        </w:rPr>
        <w:t xml:space="preserve"> </w:t>
      </w:r>
      <w:r w:rsidR="00286DBB" w:rsidRPr="002166FE">
        <w:rPr>
          <w:b/>
          <w:lang w:val="en-US"/>
        </w:rPr>
        <w:t xml:space="preserve"> </w:t>
      </w:r>
      <w:r w:rsidR="006772CF">
        <w:rPr>
          <w:b/>
          <w:lang w:val="en-US"/>
        </w:rPr>
        <w:t>P</w:t>
      </w:r>
      <w:r w:rsidR="006772CF" w:rsidRPr="006772CF">
        <w:rPr>
          <w:rFonts w:eastAsia="Calibri" w:cs="Calibri"/>
          <w:lang w:val="en-US"/>
        </w:rPr>
        <w:t>oint the students to textbook and online resources</w:t>
      </w:r>
      <w:r w:rsidR="006772CF">
        <w:rPr>
          <w:rFonts w:eastAsia="Calibri" w:cs="Calibri"/>
          <w:lang w:val="en-US"/>
        </w:rPr>
        <w:t xml:space="preserve"> </w:t>
      </w:r>
      <w:r w:rsidR="00726639" w:rsidRPr="00726639">
        <w:rPr>
          <w:rFonts w:eastAsia="Calibri" w:cs="Calibri"/>
          <w:lang w:val="en-US"/>
        </w:rPr>
        <w:t>that are related to the concept</w:t>
      </w:r>
    </w:p>
    <w:tbl>
      <w:tblPr>
        <w:tblStyle w:val="Tabelacomgrelha"/>
        <w:tblW w:w="0" w:type="auto"/>
        <w:tblLook w:val="04A0"/>
      </w:tblPr>
      <w:tblGrid>
        <w:gridCol w:w="9322"/>
        <w:gridCol w:w="564"/>
      </w:tblGrid>
      <w:tr w:rsidR="00726639" w:rsidRPr="002166FE" w:rsidTr="00B54BD5">
        <w:tc>
          <w:tcPr>
            <w:tcW w:w="9322" w:type="dxa"/>
          </w:tcPr>
          <w:p w:rsidR="00726639" w:rsidRDefault="00726639" w:rsidP="00B54BD5">
            <w:pPr>
              <w:spacing w:before="120" w:after="120"/>
              <w:rPr>
                <w:i/>
                <w:lang w:val="en-US"/>
              </w:rPr>
            </w:pPr>
            <w:r w:rsidRPr="002166FE">
              <w:rPr>
                <w:i/>
                <w:lang w:val="en-US"/>
              </w:rPr>
              <w:t>1-</w:t>
            </w:r>
            <w:r w:rsidR="000011F3">
              <w:rPr>
                <w:i/>
                <w:lang w:val="en-US"/>
              </w:rPr>
              <w:t>Oriented research</w:t>
            </w:r>
            <w:r w:rsidRPr="002166FE">
              <w:rPr>
                <w:i/>
                <w:lang w:val="en-US"/>
              </w:rPr>
              <w:t xml:space="preserve"> (</w:t>
            </w:r>
            <w:r>
              <w:rPr>
                <w:i/>
                <w:lang w:val="en-US"/>
              </w:rPr>
              <w:t xml:space="preserve">guide to the </w:t>
            </w:r>
            <w:r w:rsidR="000011F3">
              <w:rPr>
                <w:i/>
                <w:lang w:val="en-US"/>
              </w:rPr>
              <w:t>teachers</w:t>
            </w:r>
            <w:r w:rsidRPr="002166FE">
              <w:rPr>
                <w:i/>
                <w:lang w:val="en-US"/>
              </w:rPr>
              <w:t>):</w:t>
            </w:r>
          </w:p>
          <w:p w:rsidR="0044435E" w:rsidRDefault="00021078" w:rsidP="000011F3">
            <w:pPr>
              <w:autoSpaceDE w:val="0"/>
              <w:autoSpaceDN w:val="0"/>
              <w:adjustRightInd w:val="0"/>
              <w:rPr>
                <w:rFonts w:cs="Times-Roman"/>
                <w:lang w:val="en-US"/>
              </w:rPr>
            </w:pPr>
            <w:r>
              <w:rPr>
                <w:rFonts w:cs="Times-Roman"/>
                <w:lang w:val="en-US"/>
              </w:rPr>
              <w:t>-</w:t>
            </w:r>
            <w:r w:rsidR="000011F3" w:rsidRPr="000011F3">
              <w:rPr>
                <w:lang w:val="en-US"/>
              </w:rPr>
              <w:t xml:space="preserve"> </w:t>
            </w:r>
            <w:r w:rsidR="00BD1FFF" w:rsidRPr="000011F3">
              <w:rPr>
                <w:rFonts w:cs="Times-Roman"/>
                <w:lang w:val="en-US"/>
              </w:rPr>
              <w:t>The</w:t>
            </w:r>
            <w:r w:rsidR="000011F3" w:rsidRPr="000011F3">
              <w:rPr>
                <w:rFonts w:cs="Times-Roman"/>
                <w:lang w:val="en-US"/>
              </w:rPr>
              <w:t xml:space="preserve"> students did</w:t>
            </w:r>
            <w:r w:rsidR="00093731">
              <w:rPr>
                <w:rFonts w:cs="Times-Roman"/>
                <w:lang w:val="en-US"/>
              </w:rPr>
              <w:t xml:space="preserve"> an</w:t>
            </w:r>
            <w:r w:rsidR="000011F3" w:rsidRPr="000011F3">
              <w:rPr>
                <w:rFonts w:cs="Times-Roman"/>
                <w:lang w:val="en-US"/>
              </w:rPr>
              <w:t xml:space="preserve"> Internet research about their</w:t>
            </w:r>
            <w:r w:rsidR="000011F3">
              <w:rPr>
                <w:rFonts w:cs="Times-Roman"/>
                <w:lang w:val="en-US"/>
              </w:rPr>
              <w:t xml:space="preserve"> </w:t>
            </w:r>
            <w:r w:rsidR="000011F3" w:rsidRPr="000011F3">
              <w:rPr>
                <w:rFonts w:cs="Times-Roman"/>
                <w:lang w:val="en-US"/>
              </w:rPr>
              <w:t xml:space="preserve">respective topics. </w:t>
            </w:r>
          </w:p>
          <w:p w:rsidR="0044435E" w:rsidRPr="0044435E" w:rsidRDefault="0044435E" w:rsidP="004443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val="en-US"/>
              </w:rPr>
            </w:pPr>
            <w:r>
              <w:rPr>
                <w:rFonts w:cs="Times-Roman"/>
                <w:lang w:val="en-US"/>
              </w:rPr>
              <w:t xml:space="preserve">- </w:t>
            </w:r>
            <w:r w:rsidR="00BD1FFF" w:rsidRPr="0044435E">
              <w:rPr>
                <w:rFonts w:ascii="Calibri" w:hAnsi="Calibri" w:cs="Arial"/>
                <w:lang w:val="en-US"/>
              </w:rPr>
              <w:t>T</w:t>
            </w:r>
            <w:r w:rsidR="00BD1FFF">
              <w:rPr>
                <w:rFonts w:ascii="Calibri" w:hAnsi="Calibri" w:cs="Arial"/>
                <w:lang w:val="en-US"/>
              </w:rPr>
              <w:t xml:space="preserve">eachers </w:t>
            </w:r>
            <w:r w:rsidR="00BD1FFF" w:rsidRPr="0044435E">
              <w:rPr>
                <w:rFonts w:ascii="Calibri" w:hAnsi="Calibri" w:cs="Arial"/>
                <w:lang w:val="en-US"/>
              </w:rPr>
              <w:t xml:space="preserve">identify sources </w:t>
            </w:r>
            <w:r w:rsidRPr="0044435E">
              <w:rPr>
                <w:rFonts w:ascii="Calibri" w:hAnsi="Calibri" w:cs="Arial"/>
                <w:lang w:val="en-US"/>
              </w:rPr>
              <w:t>with the students (i.e., online repositories, news sites, blogs, video sites, community forums) where to look for information.</w:t>
            </w:r>
          </w:p>
          <w:p w:rsidR="0044435E" w:rsidRPr="0044435E" w:rsidRDefault="0044435E" w:rsidP="004443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val="en-US"/>
              </w:rPr>
            </w:pPr>
            <w:r>
              <w:rPr>
                <w:rFonts w:cs="Times-Roman"/>
                <w:lang w:val="en-US"/>
              </w:rPr>
              <w:t xml:space="preserve">- </w:t>
            </w:r>
            <w:r w:rsidRPr="0044435E">
              <w:rPr>
                <w:rFonts w:ascii="Calibri" w:hAnsi="Calibri" w:cs="Arial"/>
                <w:lang w:val="en-US"/>
              </w:rPr>
              <w:t>Discuss the students’ understanding of a learning resource</w:t>
            </w:r>
            <w:r w:rsidR="00BD1FFF">
              <w:rPr>
                <w:rFonts w:ascii="Calibri" w:hAnsi="Calibri" w:cs="Arial"/>
                <w:lang w:val="en-US"/>
              </w:rPr>
              <w:t xml:space="preserve">. Present your example sources </w:t>
            </w:r>
            <w:r w:rsidRPr="0044435E">
              <w:rPr>
                <w:rFonts w:ascii="Calibri" w:hAnsi="Calibri" w:cs="Arial"/>
                <w:lang w:val="en-US"/>
              </w:rPr>
              <w:t>(i.e. scientific research or articles, commonsense explanations, pi</w:t>
            </w:r>
            <w:r w:rsidR="00BD1FFF">
              <w:rPr>
                <w:rFonts w:ascii="Calibri" w:hAnsi="Calibri" w:cs="Arial"/>
                <w:lang w:val="en-US"/>
              </w:rPr>
              <w:t>ctures, videos, or animations).</w:t>
            </w:r>
          </w:p>
          <w:p w:rsidR="0044435E" w:rsidRDefault="0044435E" w:rsidP="0044435E">
            <w:pPr>
              <w:autoSpaceDE w:val="0"/>
              <w:autoSpaceDN w:val="0"/>
              <w:adjustRightInd w:val="0"/>
              <w:rPr>
                <w:rFonts w:cs="Times-Roman"/>
                <w:lang w:val="en-US"/>
              </w:rPr>
            </w:pPr>
            <w:r>
              <w:rPr>
                <w:rFonts w:cs="Times-Roman"/>
                <w:lang w:val="en-US"/>
              </w:rPr>
              <w:t>- T</w:t>
            </w:r>
            <w:r w:rsidRPr="000011F3">
              <w:rPr>
                <w:rFonts w:cs="Times-Roman"/>
                <w:lang w:val="en-US"/>
              </w:rPr>
              <w:t>hey selected the most pertinent</w:t>
            </w:r>
            <w:r>
              <w:rPr>
                <w:rFonts w:cs="Times-Roman"/>
                <w:lang w:val="en-US"/>
              </w:rPr>
              <w:t xml:space="preserve"> </w:t>
            </w:r>
            <w:r w:rsidRPr="000011F3">
              <w:rPr>
                <w:rFonts w:cs="Times-Roman"/>
                <w:lang w:val="en-US"/>
              </w:rPr>
              <w:t>informatio</w:t>
            </w:r>
            <w:r>
              <w:rPr>
                <w:rFonts w:cs="Times-Roman"/>
                <w:lang w:val="en-US"/>
              </w:rPr>
              <w:t xml:space="preserve">n and compiled it on their </w:t>
            </w:r>
            <w:proofErr w:type="spellStart"/>
            <w:r w:rsidR="00BD1FFF">
              <w:rPr>
                <w:rFonts w:cs="Times-Roman"/>
                <w:lang w:val="en-US"/>
              </w:rPr>
              <w:t>dropbox</w:t>
            </w:r>
            <w:proofErr w:type="spellEnd"/>
            <w:r w:rsidR="00BD1FFF">
              <w:rPr>
                <w:rFonts w:cs="Times-Roman"/>
                <w:lang w:val="en-US"/>
              </w:rPr>
              <w:t>, …</w:t>
            </w:r>
          </w:p>
          <w:p w:rsidR="000011F3" w:rsidRDefault="0044435E" w:rsidP="0044435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4435E">
              <w:rPr>
                <w:rFonts w:ascii="Calibri" w:hAnsi="Calibri" w:cs="Arial"/>
                <w:lang w:val="en-US"/>
              </w:rPr>
              <w:t xml:space="preserve"> </w:t>
            </w:r>
            <w:r w:rsidR="000011F3">
              <w:rPr>
                <w:lang w:val="en-US"/>
              </w:rPr>
              <w:t>- They could collect images, pictures, videos, text, graphics , audio recordings, …</w:t>
            </w:r>
          </w:p>
          <w:p w:rsidR="00726639" w:rsidRPr="00021078" w:rsidRDefault="000011F3" w:rsidP="00093731">
            <w:pPr>
              <w:rPr>
                <w:lang w:val="en-US"/>
              </w:rPr>
            </w:pPr>
            <w:r w:rsidRPr="002166FE">
              <w:rPr>
                <w:lang w:val="en-US"/>
              </w:rPr>
              <w:t xml:space="preserve">- </w:t>
            </w:r>
            <w:r>
              <w:rPr>
                <w:lang w:val="en-US"/>
              </w:rPr>
              <w:t xml:space="preserve">Give them some </w:t>
            </w:r>
            <w:r w:rsidR="00093731">
              <w:rPr>
                <w:lang w:val="en-US"/>
              </w:rPr>
              <w:t>exercises</w:t>
            </w:r>
            <w:r>
              <w:rPr>
                <w:lang w:val="en-US"/>
              </w:rPr>
              <w:t xml:space="preserve"> or tasks </w:t>
            </w:r>
            <w:r w:rsidRPr="00726639">
              <w:rPr>
                <w:lang w:val="en-US"/>
              </w:rPr>
              <w:t>and worksheets that they can use to check</w:t>
            </w:r>
            <w:r>
              <w:rPr>
                <w:lang w:val="en-US"/>
              </w:rPr>
              <w:t xml:space="preserve"> </w:t>
            </w:r>
            <w:r w:rsidRPr="00726639">
              <w:rPr>
                <w:lang w:val="en-US"/>
              </w:rPr>
              <w:t>that everyone in the group understands the concept sufficiently</w:t>
            </w:r>
          </w:p>
        </w:tc>
        <w:tc>
          <w:tcPr>
            <w:tcW w:w="564" w:type="dxa"/>
          </w:tcPr>
          <w:p w:rsidR="00726639" w:rsidRPr="002166FE" w:rsidRDefault="00726639" w:rsidP="00B54BD5">
            <w:pPr>
              <w:spacing w:before="120" w:after="120"/>
              <w:jc w:val="center"/>
              <w:rPr>
                <w:lang w:val="en-US"/>
              </w:rPr>
            </w:pPr>
          </w:p>
        </w:tc>
      </w:tr>
      <w:tr w:rsidR="000011F3" w:rsidRPr="002166FE" w:rsidTr="00B54BD5">
        <w:tc>
          <w:tcPr>
            <w:tcW w:w="9322" w:type="dxa"/>
          </w:tcPr>
          <w:p w:rsidR="000011F3" w:rsidRDefault="000011F3" w:rsidP="00B54BD5">
            <w:pPr>
              <w:spacing w:before="120" w:after="12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2- </w:t>
            </w:r>
            <w:r w:rsidR="00416853" w:rsidRPr="001A0283">
              <w:rPr>
                <w:i/>
                <w:lang w:val="en-US"/>
              </w:rPr>
              <w:t>Set deadlines with students</w:t>
            </w:r>
            <w:r w:rsidR="00416853">
              <w:rPr>
                <w:i/>
                <w:lang w:val="en-US"/>
              </w:rPr>
              <w:t xml:space="preserve"> – </w:t>
            </w:r>
            <w:r w:rsidR="006D1F58" w:rsidRPr="006D1F58">
              <w:rPr>
                <w:i/>
                <w:u w:val="single"/>
                <w:lang w:val="en-US"/>
              </w:rPr>
              <w:t>Blog or website</w:t>
            </w:r>
            <w:r w:rsidR="00416853" w:rsidRPr="006D1F58">
              <w:rPr>
                <w:i/>
                <w:u w:val="single"/>
                <w:lang w:val="en-US"/>
              </w:rPr>
              <w:t xml:space="preserve">  </w:t>
            </w:r>
          </w:p>
          <w:p w:rsidR="000011F3" w:rsidRDefault="00416853" w:rsidP="006D1F58">
            <w:pPr>
              <w:spacing w:before="120" w:after="120"/>
              <w:rPr>
                <w:rFonts w:ascii="Calibri" w:hAnsi="Calibri" w:cs="Arial"/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6D1F58">
              <w:rPr>
                <w:lang w:val="en-US"/>
              </w:rPr>
              <w:t>On their blog</w:t>
            </w:r>
            <w:r w:rsidR="00221337" w:rsidRPr="006D1F58">
              <w:rPr>
                <w:lang w:val="en-US"/>
              </w:rPr>
              <w:t xml:space="preserve"> or website</w:t>
            </w:r>
            <w:r w:rsidRPr="006D1F58">
              <w:rPr>
                <w:lang w:val="en-US"/>
              </w:rPr>
              <w:t xml:space="preserve"> they</w:t>
            </w:r>
            <w:r w:rsidR="00221337" w:rsidRPr="006D1F58">
              <w:rPr>
                <w:lang w:val="en-US"/>
              </w:rPr>
              <w:t xml:space="preserve"> register</w:t>
            </w:r>
            <w:r w:rsidR="00221337">
              <w:rPr>
                <w:i/>
                <w:lang w:val="en-US"/>
              </w:rPr>
              <w:t xml:space="preserve"> </w:t>
            </w:r>
            <w:r w:rsidR="006D1F58" w:rsidRPr="000011F3">
              <w:rPr>
                <w:rFonts w:cs="Times-Roman"/>
                <w:lang w:val="en-US"/>
              </w:rPr>
              <w:t>the most pertinent</w:t>
            </w:r>
            <w:r w:rsidR="006D1F58">
              <w:rPr>
                <w:rFonts w:cs="Times-Roman"/>
                <w:lang w:val="en-US"/>
              </w:rPr>
              <w:t xml:space="preserve"> </w:t>
            </w:r>
            <w:r w:rsidR="00BD1FFF">
              <w:rPr>
                <w:rFonts w:cs="Times-Roman"/>
                <w:lang w:val="en-US"/>
              </w:rPr>
              <w:t>links that they</w:t>
            </w:r>
            <w:r w:rsidR="006D1F58">
              <w:rPr>
                <w:rFonts w:ascii="Calibri" w:hAnsi="Calibri" w:cs="Arial"/>
                <w:lang w:val="en-US"/>
              </w:rPr>
              <w:t xml:space="preserve"> found </w:t>
            </w:r>
            <w:r w:rsidR="00BD1FFF">
              <w:rPr>
                <w:rFonts w:ascii="Calibri" w:hAnsi="Calibri" w:cs="Arial"/>
                <w:lang w:val="en-US"/>
              </w:rPr>
              <w:t xml:space="preserve">about </w:t>
            </w:r>
            <w:r w:rsidR="006D1F58">
              <w:rPr>
                <w:rFonts w:ascii="Calibri" w:hAnsi="Calibri" w:cs="Arial"/>
                <w:lang w:val="en-US"/>
              </w:rPr>
              <w:t>important resources</w:t>
            </w:r>
            <w:r w:rsidR="00BD1FFF">
              <w:rPr>
                <w:rFonts w:ascii="Calibri" w:hAnsi="Calibri" w:cs="Arial"/>
                <w:lang w:val="en-US"/>
              </w:rPr>
              <w:t>.</w:t>
            </w:r>
          </w:p>
          <w:p w:rsidR="006D1F58" w:rsidRPr="002166FE" w:rsidRDefault="006D1F58" w:rsidP="00BD1FFF">
            <w:pPr>
              <w:spacing w:before="120" w:after="120"/>
              <w:rPr>
                <w:i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 xml:space="preserve">- </w:t>
            </w:r>
            <w:r w:rsidR="00BD1FFF">
              <w:rPr>
                <w:lang w:val="en-US"/>
              </w:rPr>
              <w:t xml:space="preserve"> 2</w:t>
            </w:r>
            <w:r w:rsidR="00BD1FFF" w:rsidRPr="00416853">
              <w:rPr>
                <w:vertAlign w:val="superscript"/>
                <w:lang w:val="en-US"/>
              </w:rPr>
              <w:t>nd</w:t>
            </w:r>
            <w:r w:rsidR="00BD1FFF">
              <w:rPr>
                <w:lang w:val="en-US"/>
              </w:rPr>
              <w:t xml:space="preserve"> summary: o</w:t>
            </w:r>
            <w:r w:rsidRPr="006D1F58">
              <w:rPr>
                <w:lang w:val="en-US"/>
              </w:rPr>
              <w:t xml:space="preserve">n their blog or website they </w:t>
            </w:r>
            <w:r>
              <w:rPr>
                <w:lang w:val="en-US"/>
              </w:rPr>
              <w:t xml:space="preserve">register a summary of </w:t>
            </w:r>
            <w:r>
              <w:rPr>
                <w:rFonts w:cs="Times-Roman"/>
                <w:lang w:val="en-US"/>
              </w:rPr>
              <w:t>their work</w:t>
            </w:r>
            <w:r w:rsidR="00BD1FFF">
              <w:rPr>
                <w:rFonts w:cs="Times-Roman"/>
                <w:lang w:val="en-US"/>
              </w:rPr>
              <w:t xml:space="preserve"> in this t</w:t>
            </w:r>
            <w:r>
              <w:rPr>
                <w:rFonts w:cs="Times-Roman"/>
                <w:lang w:val="en-US"/>
              </w:rPr>
              <w:t xml:space="preserve">ask «Explore» </w:t>
            </w:r>
          </w:p>
        </w:tc>
        <w:tc>
          <w:tcPr>
            <w:tcW w:w="564" w:type="dxa"/>
          </w:tcPr>
          <w:p w:rsidR="000011F3" w:rsidRPr="002166FE" w:rsidRDefault="000011F3" w:rsidP="00B54BD5">
            <w:pPr>
              <w:spacing w:before="120" w:after="120"/>
              <w:jc w:val="center"/>
              <w:rPr>
                <w:lang w:val="en-US"/>
              </w:rPr>
            </w:pPr>
          </w:p>
        </w:tc>
      </w:tr>
      <w:tr w:rsidR="000011F3" w:rsidRPr="000011F3" w:rsidTr="00B54BD5">
        <w:tc>
          <w:tcPr>
            <w:tcW w:w="9322" w:type="dxa"/>
          </w:tcPr>
          <w:p w:rsidR="000011F3" w:rsidRDefault="000011F3" w:rsidP="00B54BD5">
            <w:pPr>
              <w:spacing w:before="120" w:after="12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3- </w:t>
            </w:r>
            <w:r w:rsidRPr="001A0283">
              <w:rPr>
                <w:i/>
                <w:lang w:val="en-US"/>
              </w:rPr>
              <w:t>Set deadlines with students</w:t>
            </w:r>
            <w:r w:rsidR="00416853">
              <w:rPr>
                <w:i/>
                <w:lang w:val="en-US"/>
              </w:rPr>
              <w:t xml:space="preserve"> – </w:t>
            </w:r>
            <w:r w:rsidR="00416853" w:rsidRPr="006D1F58">
              <w:rPr>
                <w:i/>
                <w:u w:val="single"/>
                <w:lang w:val="en-US"/>
              </w:rPr>
              <w:t>Reflection Team Up</w:t>
            </w:r>
          </w:p>
          <w:p w:rsidR="000011F3" w:rsidRPr="001A0283" w:rsidRDefault="000011F3" w:rsidP="00416853">
            <w:pPr>
              <w:spacing w:before="120" w:after="120"/>
              <w:rPr>
                <w:lang w:val="en-US"/>
              </w:rPr>
            </w:pPr>
            <w:r w:rsidRPr="001A0283">
              <w:rPr>
                <w:lang w:val="en-US"/>
              </w:rPr>
              <w:t xml:space="preserve">- </w:t>
            </w:r>
            <w:r w:rsidR="00416853">
              <w:rPr>
                <w:lang w:val="en-US"/>
              </w:rPr>
              <w:t xml:space="preserve"> 2</w:t>
            </w:r>
            <w:r w:rsidR="00416853" w:rsidRPr="00416853">
              <w:rPr>
                <w:vertAlign w:val="superscript"/>
                <w:lang w:val="en-US"/>
              </w:rPr>
              <w:t>nd</w:t>
            </w:r>
            <w:r w:rsidR="00416853">
              <w:rPr>
                <w:lang w:val="en-US"/>
              </w:rPr>
              <w:t xml:space="preserve"> reflection : </w:t>
            </w:r>
            <w:r w:rsidR="00416853" w:rsidRPr="003C5DCF">
              <w:rPr>
                <w:i/>
                <w:lang w:val="en-US"/>
              </w:rPr>
              <w:t xml:space="preserve">teams </w:t>
            </w:r>
            <w:r w:rsidR="00416853">
              <w:rPr>
                <w:i/>
                <w:lang w:val="en-US"/>
              </w:rPr>
              <w:t xml:space="preserve">must </w:t>
            </w:r>
            <w:r w:rsidR="00416853" w:rsidRPr="003C5DCF">
              <w:rPr>
                <w:i/>
                <w:lang w:val="en-US"/>
              </w:rPr>
              <w:t xml:space="preserve">record their progress </w:t>
            </w:r>
            <w:r w:rsidR="00416853">
              <w:rPr>
                <w:i/>
                <w:lang w:val="en-US"/>
              </w:rPr>
              <w:t xml:space="preserve">in Team Up - </w:t>
            </w:r>
            <w:r w:rsidR="00416853" w:rsidRPr="003C5DCF">
              <w:rPr>
                <w:i/>
                <w:lang w:val="en-US"/>
              </w:rPr>
              <w:t xml:space="preserve"> 1 minute audio reflections</w:t>
            </w:r>
          </w:p>
        </w:tc>
        <w:tc>
          <w:tcPr>
            <w:tcW w:w="564" w:type="dxa"/>
          </w:tcPr>
          <w:p w:rsidR="000011F3" w:rsidRPr="002166FE" w:rsidRDefault="000011F3" w:rsidP="00B54BD5">
            <w:pPr>
              <w:spacing w:before="120" w:after="120"/>
              <w:jc w:val="center"/>
              <w:rPr>
                <w:lang w:val="en-US"/>
              </w:rPr>
            </w:pPr>
          </w:p>
        </w:tc>
      </w:tr>
      <w:tr w:rsidR="00416853" w:rsidRPr="000011F3" w:rsidTr="00B54BD5">
        <w:tc>
          <w:tcPr>
            <w:tcW w:w="9322" w:type="dxa"/>
          </w:tcPr>
          <w:p w:rsidR="00416853" w:rsidRDefault="00416853" w:rsidP="00416853">
            <w:pPr>
              <w:spacing w:before="120" w:after="120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  <w:r>
              <w:rPr>
                <w:i/>
                <w:lang w:val="en-US"/>
              </w:rPr>
              <w:t xml:space="preserve">- </w:t>
            </w:r>
            <w:r w:rsidRPr="001A0283">
              <w:rPr>
                <w:i/>
                <w:lang w:val="en-US"/>
              </w:rPr>
              <w:t>Set deadlines with students</w:t>
            </w:r>
            <w:r>
              <w:rPr>
                <w:i/>
                <w:lang w:val="en-US"/>
              </w:rPr>
              <w:t xml:space="preserve"> – </w:t>
            </w:r>
            <w:r w:rsidRPr="006D1F58">
              <w:rPr>
                <w:i/>
                <w:u w:val="single"/>
                <w:lang w:val="en-US"/>
              </w:rPr>
              <w:t>Collaboration</w:t>
            </w:r>
          </w:p>
          <w:p w:rsidR="00221337" w:rsidRDefault="00416853" w:rsidP="00221337">
            <w:pPr>
              <w:spacing w:before="120" w:after="12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- </w:t>
            </w:r>
            <w:r w:rsidRPr="000011F3">
              <w:rPr>
                <w:i/>
                <w:lang w:val="en-US"/>
              </w:rPr>
              <w:t>They r</w:t>
            </w:r>
            <w:r>
              <w:rPr>
                <w:i/>
                <w:lang w:val="en-US"/>
              </w:rPr>
              <w:t>egard to the</w:t>
            </w:r>
            <w:r w:rsidR="00221337">
              <w:rPr>
                <w:i/>
                <w:lang w:val="en-US"/>
              </w:rPr>
              <w:t xml:space="preserve"> work that is being developed by</w:t>
            </w:r>
            <w:r>
              <w:rPr>
                <w:i/>
                <w:lang w:val="en-US"/>
              </w:rPr>
              <w:t xml:space="preserve"> other </w:t>
            </w:r>
            <w:r w:rsidRPr="000011F3">
              <w:rPr>
                <w:i/>
                <w:lang w:val="en-US"/>
              </w:rPr>
              <w:t xml:space="preserve">class </w:t>
            </w:r>
            <w:r>
              <w:rPr>
                <w:i/>
                <w:lang w:val="en-US"/>
              </w:rPr>
              <w:t xml:space="preserve">/school </w:t>
            </w:r>
            <w:r w:rsidRPr="000011F3">
              <w:rPr>
                <w:i/>
                <w:lang w:val="en-US"/>
              </w:rPr>
              <w:t>participating in the project</w:t>
            </w:r>
            <w:r>
              <w:rPr>
                <w:i/>
                <w:lang w:val="en-US"/>
              </w:rPr>
              <w:t>.</w:t>
            </w:r>
          </w:p>
          <w:p w:rsidR="00416853" w:rsidRDefault="00221337" w:rsidP="00221337">
            <w:pPr>
              <w:spacing w:before="120" w:after="12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- </w:t>
            </w:r>
            <w:r w:rsidRPr="00221337">
              <w:rPr>
                <w:i/>
                <w:lang w:val="en-US"/>
              </w:rPr>
              <w:t xml:space="preserve">They take ideas to improve their work. </w:t>
            </w:r>
            <w:r>
              <w:rPr>
                <w:i/>
                <w:lang w:val="en-US"/>
              </w:rPr>
              <w:t xml:space="preserve">They put a </w:t>
            </w:r>
            <w:r w:rsidRPr="00221337">
              <w:rPr>
                <w:i/>
                <w:lang w:val="en-US"/>
              </w:rPr>
              <w:t>constructive</w:t>
            </w:r>
            <w:r>
              <w:rPr>
                <w:i/>
                <w:lang w:val="en-US"/>
              </w:rPr>
              <w:t xml:space="preserve"> (motivator) comment in b</w:t>
            </w:r>
            <w:r w:rsidR="006D1F58">
              <w:rPr>
                <w:i/>
                <w:lang w:val="en-US"/>
              </w:rPr>
              <w:t>l</w:t>
            </w:r>
            <w:r>
              <w:rPr>
                <w:i/>
                <w:lang w:val="en-US"/>
              </w:rPr>
              <w:t xml:space="preserve">ogs or websites of their colleagues </w:t>
            </w:r>
            <w:r w:rsidR="006D1F58">
              <w:rPr>
                <w:i/>
                <w:lang w:val="en-US"/>
              </w:rPr>
              <w:t xml:space="preserve">of participant’s schools. </w:t>
            </w:r>
          </w:p>
        </w:tc>
        <w:tc>
          <w:tcPr>
            <w:tcW w:w="564" w:type="dxa"/>
          </w:tcPr>
          <w:p w:rsidR="00416853" w:rsidRPr="002166FE" w:rsidRDefault="00416853" w:rsidP="00B54BD5">
            <w:pPr>
              <w:spacing w:before="120" w:after="120"/>
              <w:jc w:val="center"/>
              <w:rPr>
                <w:lang w:val="en-US"/>
              </w:rPr>
            </w:pPr>
          </w:p>
        </w:tc>
      </w:tr>
    </w:tbl>
    <w:p w:rsidR="006772CF" w:rsidRPr="009F5628" w:rsidRDefault="006772CF" w:rsidP="006772CF">
      <w:pPr>
        <w:spacing w:before="120" w:after="120" w:line="240" w:lineRule="auto"/>
        <w:rPr>
          <w:sz w:val="18"/>
          <w:szCs w:val="18"/>
          <w:lang w:val="en-US"/>
        </w:rPr>
      </w:pPr>
      <w:r w:rsidRPr="006303F3">
        <w:rPr>
          <w:sz w:val="18"/>
          <w:szCs w:val="18"/>
          <w:lang w:val="en-US"/>
        </w:rPr>
        <w:t>January 1</w:t>
      </w:r>
      <w:r>
        <w:rPr>
          <w:sz w:val="18"/>
          <w:szCs w:val="18"/>
          <w:lang w:val="en-US"/>
        </w:rPr>
        <w:t>0</w:t>
      </w:r>
      <w:r w:rsidRPr="006303F3">
        <w:rPr>
          <w:sz w:val="18"/>
          <w:szCs w:val="18"/>
          <w:lang w:val="en-US"/>
        </w:rPr>
        <w:t>, 2015</w:t>
      </w:r>
      <w:r>
        <w:rPr>
          <w:sz w:val="18"/>
          <w:szCs w:val="18"/>
          <w:lang w:val="en-US"/>
        </w:rPr>
        <w:t xml:space="preserve"> – Ana </w:t>
      </w:r>
      <w:proofErr w:type="spellStart"/>
      <w:r>
        <w:rPr>
          <w:sz w:val="18"/>
          <w:szCs w:val="18"/>
          <w:lang w:val="en-US"/>
        </w:rPr>
        <w:t>Alves</w:t>
      </w:r>
      <w:proofErr w:type="spellEnd"/>
      <w:r>
        <w:rPr>
          <w:sz w:val="18"/>
          <w:szCs w:val="18"/>
          <w:lang w:val="en-US"/>
        </w:rPr>
        <w:t>, Portugal</w:t>
      </w:r>
    </w:p>
    <w:sectPr w:rsidR="006772CF" w:rsidRPr="009F5628" w:rsidSect="009F5628">
      <w:headerReference w:type="default" r:id="rId8"/>
      <w:footerReference w:type="default" r:id="rId9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C1B" w:rsidRDefault="00855C1B" w:rsidP="0094140D">
      <w:pPr>
        <w:spacing w:after="0" w:line="240" w:lineRule="auto"/>
      </w:pPr>
      <w:r>
        <w:separator/>
      </w:r>
    </w:p>
  </w:endnote>
  <w:endnote w:type="continuationSeparator" w:id="0">
    <w:p w:rsidR="00855C1B" w:rsidRDefault="00855C1B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BF1" w:rsidRPr="009F5628" w:rsidRDefault="00771515" w:rsidP="009F5628">
    <w:pPr>
      <w:pStyle w:val="Rodap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proofErr w:type="spellStart"/>
    <w:r>
      <w:rPr>
        <w:rFonts w:ascii="Calibri" w:hAnsi="Calibri"/>
        <w:sz w:val="18"/>
        <w:szCs w:val="18"/>
      </w:rPr>
      <w:t>Science</w:t>
    </w:r>
    <w:proofErr w:type="spellEnd"/>
    <w:r>
      <w:rPr>
        <w:rFonts w:ascii="Calibri" w:hAnsi="Calibri"/>
        <w:sz w:val="18"/>
        <w:szCs w:val="18"/>
      </w:rPr>
      <w:t xml:space="preserve"> </w:t>
    </w:r>
    <w:proofErr w:type="gramStart"/>
    <w:r>
      <w:rPr>
        <w:rFonts w:ascii="Calibri" w:hAnsi="Calibri"/>
        <w:sz w:val="18"/>
        <w:szCs w:val="18"/>
      </w:rPr>
      <w:t xml:space="preserve">Project </w:t>
    </w:r>
    <w:r w:rsidR="00984BF1">
      <w:rPr>
        <w:rFonts w:ascii="Calibri" w:hAnsi="Calibri"/>
        <w:sz w:val="18"/>
        <w:szCs w:val="18"/>
      </w:rPr>
      <w:t xml:space="preserve"> </w:t>
    </w:r>
    <w:proofErr w:type="gramEnd"/>
    <w:r w:rsidR="00984BF1">
      <w:rPr>
        <w:rFonts w:ascii="Calibri" w:hAnsi="Calibri"/>
        <w:sz w:val="18"/>
        <w:szCs w:val="18"/>
      </w:rPr>
      <w:t>– 201</w:t>
    </w:r>
    <w:r>
      <w:rPr>
        <w:rFonts w:ascii="Calibri" w:hAnsi="Calibri"/>
        <w:sz w:val="18"/>
        <w:szCs w:val="18"/>
      </w:rPr>
      <w:t>4</w:t>
    </w:r>
    <w:r w:rsidR="00984BF1">
      <w:rPr>
        <w:rFonts w:ascii="Calibri" w:hAnsi="Calibri"/>
        <w:sz w:val="18"/>
        <w:szCs w:val="18"/>
      </w:rPr>
      <w:t>/201</w:t>
    </w:r>
    <w:r>
      <w:rPr>
        <w:rFonts w:ascii="Calibri" w:hAnsi="Calibri"/>
        <w:sz w:val="18"/>
        <w:szCs w:val="18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C1B" w:rsidRDefault="00855C1B" w:rsidP="0094140D">
      <w:pPr>
        <w:spacing w:after="0" w:line="240" w:lineRule="auto"/>
      </w:pPr>
      <w:r>
        <w:separator/>
      </w:r>
    </w:p>
  </w:footnote>
  <w:footnote w:type="continuationSeparator" w:id="0">
    <w:p w:rsidR="00855C1B" w:rsidRDefault="00855C1B" w:rsidP="00941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0D" w:rsidRDefault="006303F3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3551555</wp:posOffset>
          </wp:positionH>
          <wp:positionV relativeFrom="paragraph">
            <wp:posOffset>-182245</wp:posOffset>
          </wp:positionV>
          <wp:extent cx="2482215" cy="603250"/>
          <wp:effectExtent l="19050" t="0" r="0" b="0"/>
          <wp:wrapSquare wrapText="bothSides"/>
          <wp:docPr id="3" name="Imagem 2" descr="Digital_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gital__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21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margin">
            <wp:posOffset>428625</wp:posOffset>
          </wp:positionH>
          <wp:positionV relativeFrom="margin">
            <wp:posOffset>-647065</wp:posOffset>
          </wp:positionV>
          <wp:extent cx="713740" cy="457200"/>
          <wp:effectExtent l="19050" t="0" r="0" b="0"/>
          <wp:wrapSquare wrapText="bothSides"/>
          <wp:docPr id="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8480" behindDoc="0" locked="0" layoutInCell="0" allowOverlap="0">
          <wp:simplePos x="0" y="0"/>
          <wp:positionH relativeFrom="margin">
            <wp:posOffset>1739900</wp:posOffset>
          </wp:positionH>
          <wp:positionV relativeFrom="paragraph">
            <wp:posOffset>-96520</wp:posOffset>
          </wp:positionV>
          <wp:extent cx="1127760" cy="370840"/>
          <wp:effectExtent l="19050" t="0" r="0" b="0"/>
          <wp:wrapSquare wrapText="bothSides" distT="0" distB="0" distL="114300" distR="114300"/>
          <wp:docPr id="12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776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2E10"/>
    <w:multiLevelType w:val="hybridMultilevel"/>
    <w:tmpl w:val="95F444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F4100"/>
    <w:multiLevelType w:val="hybridMultilevel"/>
    <w:tmpl w:val="FC0CFAA6"/>
    <w:lvl w:ilvl="0" w:tplc="9E3008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47584"/>
    <w:multiLevelType w:val="hybridMultilevel"/>
    <w:tmpl w:val="D39E036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4140D"/>
    <w:rsid w:val="000011F3"/>
    <w:rsid w:val="00002422"/>
    <w:rsid w:val="00020B81"/>
    <w:rsid w:val="00021078"/>
    <w:rsid w:val="000275C6"/>
    <w:rsid w:val="00093731"/>
    <w:rsid w:val="000A188D"/>
    <w:rsid w:val="000A57CD"/>
    <w:rsid w:val="000E6700"/>
    <w:rsid w:val="001138E4"/>
    <w:rsid w:val="0012086F"/>
    <w:rsid w:val="00156AA6"/>
    <w:rsid w:val="001761EC"/>
    <w:rsid w:val="001A0283"/>
    <w:rsid w:val="001B2545"/>
    <w:rsid w:val="001B4503"/>
    <w:rsid w:val="001C1CE4"/>
    <w:rsid w:val="001F0E45"/>
    <w:rsid w:val="001F40B8"/>
    <w:rsid w:val="002166FE"/>
    <w:rsid w:val="00221337"/>
    <w:rsid w:val="00236FD0"/>
    <w:rsid w:val="00263658"/>
    <w:rsid w:val="00267B3B"/>
    <w:rsid w:val="0028312C"/>
    <w:rsid w:val="00286DBB"/>
    <w:rsid w:val="002C3FA4"/>
    <w:rsid w:val="002C6350"/>
    <w:rsid w:val="00324165"/>
    <w:rsid w:val="00326D62"/>
    <w:rsid w:val="00330AAB"/>
    <w:rsid w:val="00380C19"/>
    <w:rsid w:val="003C14D7"/>
    <w:rsid w:val="003C5DCF"/>
    <w:rsid w:val="003C6CB2"/>
    <w:rsid w:val="003D780C"/>
    <w:rsid w:val="003E2F00"/>
    <w:rsid w:val="00404072"/>
    <w:rsid w:val="00416853"/>
    <w:rsid w:val="00416B08"/>
    <w:rsid w:val="0044299B"/>
    <w:rsid w:val="0044435E"/>
    <w:rsid w:val="00452D6E"/>
    <w:rsid w:val="00485A8E"/>
    <w:rsid w:val="0048605E"/>
    <w:rsid w:val="004A1A0D"/>
    <w:rsid w:val="004E3B4F"/>
    <w:rsid w:val="0050539F"/>
    <w:rsid w:val="00525515"/>
    <w:rsid w:val="0054416B"/>
    <w:rsid w:val="005611F8"/>
    <w:rsid w:val="005760A7"/>
    <w:rsid w:val="00576CC7"/>
    <w:rsid w:val="005F2396"/>
    <w:rsid w:val="005F4E9B"/>
    <w:rsid w:val="006303F3"/>
    <w:rsid w:val="006462CA"/>
    <w:rsid w:val="006772CF"/>
    <w:rsid w:val="00682A0A"/>
    <w:rsid w:val="006B6F41"/>
    <w:rsid w:val="006D1F58"/>
    <w:rsid w:val="006D7C99"/>
    <w:rsid w:val="00726639"/>
    <w:rsid w:val="00751E5E"/>
    <w:rsid w:val="0075361F"/>
    <w:rsid w:val="007564CA"/>
    <w:rsid w:val="00771515"/>
    <w:rsid w:val="007B354D"/>
    <w:rsid w:val="007B4245"/>
    <w:rsid w:val="007C6937"/>
    <w:rsid w:val="007E5BF1"/>
    <w:rsid w:val="008251C3"/>
    <w:rsid w:val="00832578"/>
    <w:rsid w:val="00835440"/>
    <w:rsid w:val="00855C1B"/>
    <w:rsid w:val="0093174E"/>
    <w:rsid w:val="0094140D"/>
    <w:rsid w:val="009418AD"/>
    <w:rsid w:val="00953D4C"/>
    <w:rsid w:val="009574DB"/>
    <w:rsid w:val="00974B79"/>
    <w:rsid w:val="00984BF1"/>
    <w:rsid w:val="0099659B"/>
    <w:rsid w:val="009A7E6F"/>
    <w:rsid w:val="009C0F49"/>
    <w:rsid w:val="009E652B"/>
    <w:rsid w:val="009F5628"/>
    <w:rsid w:val="00A17C90"/>
    <w:rsid w:val="00A32600"/>
    <w:rsid w:val="00A90A10"/>
    <w:rsid w:val="00A91BCB"/>
    <w:rsid w:val="00A97282"/>
    <w:rsid w:val="00AA3CCB"/>
    <w:rsid w:val="00AA7909"/>
    <w:rsid w:val="00AE7DEC"/>
    <w:rsid w:val="00AF6A92"/>
    <w:rsid w:val="00AF7958"/>
    <w:rsid w:val="00B21889"/>
    <w:rsid w:val="00B37698"/>
    <w:rsid w:val="00B43E9D"/>
    <w:rsid w:val="00BB79D1"/>
    <w:rsid w:val="00BD1FFF"/>
    <w:rsid w:val="00BD3F7A"/>
    <w:rsid w:val="00C07371"/>
    <w:rsid w:val="00C448B7"/>
    <w:rsid w:val="00C54E9B"/>
    <w:rsid w:val="00C55480"/>
    <w:rsid w:val="00C708B7"/>
    <w:rsid w:val="00CA110F"/>
    <w:rsid w:val="00CE0FC9"/>
    <w:rsid w:val="00D05327"/>
    <w:rsid w:val="00D10488"/>
    <w:rsid w:val="00DA3AD8"/>
    <w:rsid w:val="00DF442C"/>
    <w:rsid w:val="00E04BD4"/>
    <w:rsid w:val="00E239B8"/>
    <w:rsid w:val="00E44B50"/>
    <w:rsid w:val="00E62AB0"/>
    <w:rsid w:val="00E76B46"/>
    <w:rsid w:val="00EC065E"/>
    <w:rsid w:val="00EC3DB4"/>
    <w:rsid w:val="00F0071B"/>
    <w:rsid w:val="00F03A98"/>
    <w:rsid w:val="00F12ED8"/>
    <w:rsid w:val="00F21C45"/>
    <w:rsid w:val="00F3651F"/>
    <w:rsid w:val="00F47B0F"/>
    <w:rsid w:val="00F77953"/>
    <w:rsid w:val="00FD42BC"/>
    <w:rsid w:val="00FE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8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941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94140D"/>
  </w:style>
  <w:style w:type="paragraph" w:styleId="Rodap">
    <w:name w:val="footer"/>
    <w:basedOn w:val="Normal"/>
    <w:link w:val="RodapCarcter"/>
    <w:uiPriority w:val="99"/>
    <w:semiHidden/>
    <w:unhideWhenUsed/>
    <w:rsid w:val="00941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94140D"/>
  </w:style>
  <w:style w:type="table" w:styleId="Tabelacomgrelha">
    <w:name w:val="Table Grid"/>
    <w:basedOn w:val="Tabelanormal"/>
    <w:uiPriority w:val="59"/>
    <w:rsid w:val="00941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40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404072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9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90A10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C14D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C6350"/>
    <w:pPr>
      <w:ind w:left="720"/>
      <w:contextualSpacing/>
    </w:pPr>
  </w:style>
  <w:style w:type="paragraph" w:customStyle="1" w:styleId="noadd">
    <w:name w:val="noadd"/>
    <w:basedOn w:val="Normal"/>
    <w:rsid w:val="0012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12086F"/>
  </w:style>
  <w:style w:type="character" w:styleId="Forte">
    <w:name w:val="Strong"/>
    <w:basedOn w:val="Tipodeletrapredefinidodopargrafo"/>
    <w:uiPriority w:val="22"/>
    <w:qFormat/>
    <w:rsid w:val="0012086F"/>
    <w:rPr>
      <w:b/>
      <w:bCs/>
    </w:rPr>
  </w:style>
  <w:style w:type="paragraph" w:customStyle="1" w:styleId="normal0">
    <w:name w:val="normal"/>
    <w:rsid w:val="00E04BD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anapaula</cp:lastModifiedBy>
  <cp:revision>2</cp:revision>
  <cp:lastPrinted>2015-01-11T16:29:00Z</cp:lastPrinted>
  <dcterms:created xsi:type="dcterms:W3CDTF">2015-01-11T17:25:00Z</dcterms:created>
  <dcterms:modified xsi:type="dcterms:W3CDTF">2015-01-11T17:25:00Z</dcterms:modified>
</cp:coreProperties>
</file>