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8CB" w:rsidRDefault="00C6756B">
      <w:pPr>
        <w:rPr>
          <w:color w:val="00B050"/>
          <w:sz w:val="40"/>
          <w:szCs w:val="40"/>
        </w:rPr>
      </w:pPr>
      <w:proofErr w:type="spellStart"/>
      <w:r>
        <w:rPr>
          <w:color w:val="00B050"/>
          <w:sz w:val="40"/>
          <w:szCs w:val="40"/>
        </w:rPr>
        <w:t>Brennesselspinat</w:t>
      </w:r>
      <w:proofErr w:type="spellEnd"/>
    </w:p>
    <w:p w:rsidR="00C6756B" w:rsidRDefault="00C6756B">
      <w:pPr>
        <w:rPr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drawing>
          <wp:inline distT="0" distB="0" distL="0" distR="0">
            <wp:extent cx="1182700" cy="2150418"/>
            <wp:effectExtent l="0" t="0" r="0" b="2540"/>
            <wp:docPr id="1" name="Slika 1" descr="Slika, ki vsebuje besede hrana, miza, notranji, plošča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nat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99543" cy="2181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40"/>
          <w:szCs w:val="40"/>
        </w:rPr>
        <w:t xml:space="preserve"> </w:t>
      </w:r>
      <w:r w:rsidR="0083273B">
        <w:rPr>
          <w:noProof/>
          <w:color w:val="00B050"/>
          <w:sz w:val="40"/>
          <w:szCs w:val="40"/>
        </w:rPr>
        <w:t xml:space="preserve">       </w:t>
      </w:r>
      <w:r>
        <w:rPr>
          <w:noProof/>
          <w:color w:val="00B050"/>
          <w:sz w:val="40"/>
          <w:szCs w:val="40"/>
        </w:rPr>
        <w:drawing>
          <wp:inline distT="0" distB="0" distL="0" distR="0">
            <wp:extent cx="2220459" cy="2260600"/>
            <wp:effectExtent l="0" t="0" r="8890" b="6350"/>
            <wp:docPr id="2" name="Slika 2" descr="Slika, ki vsebuje besede hrana, skleda, omaka, lonec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nat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326" cy="227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73B">
        <w:rPr>
          <w:noProof/>
          <w:color w:val="00B050"/>
          <w:sz w:val="40"/>
          <w:szCs w:val="40"/>
        </w:rPr>
        <w:t xml:space="preserve">       </w:t>
      </w:r>
      <w:r>
        <w:rPr>
          <w:color w:val="00B050"/>
          <w:sz w:val="40"/>
          <w:szCs w:val="40"/>
        </w:rPr>
        <w:t xml:space="preserve"> </w:t>
      </w:r>
      <w:r>
        <w:rPr>
          <w:noProof/>
          <w:color w:val="00B050"/>
          <w:sz w:val="40"/>
          <w:szCs w:val="40"/>
        </w:rPr>
        <w:drawing>
          <wp:inline distT="0" distB="0" distL="0" distR="0">
            <wp:extent cx="1301750" cy="2366879"/>
            <wp:effectExtent l="0" t="0" r="0" b="0"/>
            <wp:docPr id="3" name="Slika 3" descr="Slika, ki vsebuje besede trava, zelena, hrana, sedeče&#10;&#10;Opis, ustvarjen z zelo visoko stopnjo zanesljivost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nat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058" cy="238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73B" w:rsidRDefault="0083273B">
      <w:pPr>
        <w:rPr>
          <w:rFonts w:cstheme="minorHAnsi"/>
          <w:color w:val="000000" w:themeColor="text1"/>
          <w:sz w:val="16"/>
          <w:szCs w:val="16"/>
        </w:rPr>
      </w:pPr>
      <w:r w:rsidRPr="0083273B">
        <w:rPr>
          <w:rFonts w:cstheme="minorHAnsi"/>
          <w:color w:val="000000" w:themeColor="text1"/>
          <w:sz w:val="16"/>
          <w:szCs w:val="16"/>
        </w:rPr>
        <w:t>©</w:t>
      </w:r>
      <w:r>
        <w:rPr>
          <w:rFonts w:cstheme="minorHAnsi"/>
          <w:color w:val="000000" w:themeColor="text1"/>
          <w:sz w:val="16"/>
          <w:szCs w:val="16"/>
        </w:rPr>
        <w:t xml:space="preserve"> </w:t>
      </w:r>
      <w:r w:rsidR="009127E9">
        <w:rPr>
          <w:rFonts w:cstheme="minorHAnsi"/>
          <w:color w:val="000000" w:themeColor="text1"/>
          <w:sz w:val="16"/>
          <w:szCs w:val="16"/>
        </w:rPr>
        <w:t>Matej</w:t>
      </w:r>
      <w:r>
        <w:rPr>
          <w:rFonts w:cstheme="minorHAnsi"/>
          <w:color w:val="000000" w:themeColor="text1"/>
          <w:sz w:val="16"/>
          <w:szCs w:val="16"/>
        </w:rPr>
        <w:t xml:space="preserve">, </w:t>
      </w:r>
      <w:proofErr w:type="spellStart"/>
      <w:r>
        <w:rPr>
          <w:rFonts w:cstheme="minorHAnsi"/>
          <w:color w:val="000000" w:themeColor="text1"/>
          <w:sz w:val="16"/>
          <w:szCs w:val="16"/>
        </w:rPr>
        <w:t>privat</w:t>
      </w:r>
      <w:proofErr w:type="spellEnd"/>
      <w:r>
        <w:rPr>
          <w:rFonts w:cstheme="minorHAnsi"/>
          <w:color w:val="000000" w:themeColor="text1"/>
          <w:sz w:val="16"/>
          <w:szCs w:val="16"/>
        </w:rPr>
        <w:t>.</w:t>
      </w:r>
    </w:p>
    <w:p w:rsidR="0083273B" w:rsidRDefault="009127E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Matej</w:t>
      </w:r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hat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während</w:t>
      </w:r>
      <w:proofErr w:type="spellEnd"/>
      <w:r w:rsidR="0083273B">
        <w:rPr>
          <w:color w:val="000000" w:themeColor="text1"/>
          <w:sz w:val="24"/>
          <w:szCs w:val="24"/>
        </w:rPr>
        <w:t xml:space="preserve"> der </w:t>
      </w:r>
      <w:proofErr w:type="spellStart"/>
      <w:r w:rsidR="0083273B">
        <w:rPr>
          <w:color w:val="000000" w:themeColor="text1"/>
          <w:sz w:val="24"/>
          <w:szCs w:val="24"/>
        </w:rPr>
        <w:t>Corona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Zeit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zu</w:t>
      </w:r>
      <w:proofErr w:type="spellEnd"/>
      <w:r w:rsidR="0083273B">
        <w:rPr>
          <w:color w:val="000000" w:themeColor="text1"/>
          <w:sz w:val="24"/>
          <w:szCs w:val="24"/>
        </w:rPr>
        <w:t xml:space="preserve"> Hause mit </w:t>
      </w:r>
      <w:proofErr w:type="spellStart"/>
      <w:r w:rsidR="0083273B">
        <w:rPr>
          <w:color w:val="000000" w:themeColor="text1"/>
          <w:sz w:val="24"/>
          <w:szCs w:val="24"/>
        </w:rPr>
        <w:t>seiner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Familie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Brennesselspinat</w:t>
      </w:r>
      <w:proofErr w:type="spellEnd"/>
      <w:r w:rsidR="0083273B">
        <w:rPr>
          <w:color w:val="000000" w:themeColor="text1"/>
          <w:sz w:val="24"/>
          <w:szCs w:val="24"/>
        </w:rPr>
        <w:t xml:space="preserve"> </w:t>
      </w:r>
      <w:proofErr w:type="spellStart"/>
      <w:r w:rsidR="0083273B">
        <w:rPr>
          <w:color w:val="000000" w:themeColor="text1"/>
          <w:sz w:val="24"/>
          <w:szCs w:val="24"/>
        </w:rPr>
        <w:t>gekocht</w:t>
      </w:r>
      <w:proofErr w:type="spellEnd"/>
      <w:r w:rsidR="0083273B">
        <w:rPr>
          <w:color w:val="000000" w:themeColor="text1"/>
          <w:sz w:val="24"/>
          <w:szCs w:val="24"/>
        </w:rPr>
        <w:t>.</w:t>
      </w:r>
    </w:p>
    <w:p w:rsidR="0083273B" w:rsidRPr="0083273B" w:rsidRDefault="0083273B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Hier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das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Rezept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</w:p>
    <w:tbl>
      <w:tblPr>
        <w:tblW w:w="9860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6260"/>
      </w:tblGrid>
      <w:tr w:rsidR="0083273B" w:rsidTr="0083273B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3600" w:type="dxa"/>
          </w:tcPr>
          <w:p w:rsidR="0083273B" w:rsidRPr="0083273B" w:rsidRDefault="0083273B" w:rsidP="0083273B">
            <w:pPr>
              <w:ind w:left="77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273B">
              <w:rPr>
                <w:b/>
                <w:color w:val="000000" w:themeColor="text1"/>
                <w:sz w:val="24"/>
                <w:szCs w:val="24"/>
              </w:rPr>
              <w:t>Zutaten</w:t>
            </w:r>
            <w:proofErr w:type="spellEnd"/>
            <w:r w:rsidRPr="0083273B"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C6756B">
              <w:rPr>
                <w:color w:val="000000" w:themeColor="text1"/>
                <w:sz w:val="24"/>
                <w:szCs w:val="24"/>
              </w:rPr>
              <w:t xml:space="preserve">00 g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junge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Brennesselblätter</w:t>
            </w:r>
            <w:proofErr w:type="spellEnd"/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kleine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Zwiebel</w:t>
            </w:r>
            <w:proofErr w:type="spellEnd"/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Knoblauchzehe</w:t>
            </w:r>
            <w:proofErr w:type="spellEnd"/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Eßlöffel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Öl</w:t>
            </w:r>
            <w:proofErr w:type="spellEnd"/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Eßlöffel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Semmelbrösel</w:t>
            </w:r>
            <w:proofErr w:type="spellEnd"/>
          </w:p>
          <w:p w:rsidR="0083273B" w:rsidRDefault="0083273B" w:rsidP="0083273B">
            <w:pPr>
              <w:spacing w:line="240" w:lineRule="auto"/>
              <w:ind w:left="7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Becher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Sauerrahm</w:t>
            </w:r>
            <w:proofErr w:type="spellEnd"/>
          </w:p>
          <w:p w:rsidR="0083273B" w:rsidRDefault="0083273B" w:rsidP="0083273B">
            <w:pPr>
              <w:ind w:left="7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Salz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Pfeffer</w:t>
            </w:r>
            <w:proofErr w:type="spellEnd"/>
          </w:p>
        </w:tc>
        <w:tc>
          <w:tcPr>
            <w:tcW w:w="6260" w:type="dxa"/>
          </w:tcPr>
          <w:p w:rsidR="0083273B" w:rsidRDefault="0083273B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83273B">
              <w:rPr>
                <w:b/>
                <w:color w:val="000000" w:themeColor="text1"/>
                <w:sz w:val="24"/>
                <w:szCs w:val="24"/>
              </w:rPr>
              <w:t>Zubereitung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>:</w:t>
            </w:r>
          </w:p>
          <w:p w:rsid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Brennessel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waschen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abtropfen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lassen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Zwiebeln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Würfel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schneiden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in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einem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Topf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auf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 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Öl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goldbraun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anbraten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 EL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Semmelbrösel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hinzugeben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goldbraun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anbraten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Brennesseln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hinzugeben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gut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durchdünsten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Sauerrahm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hin</w:t>
            </w:r>
            <w:r w:rsidR="009127E9">
              <w:rPr>
                <w:color w:val="000000" w:themeColor="text1"/>
                <w:sz w:val="24"/>
                <w:szCs w:val="24"/>
              </w:rPr>
              <w:t>zu</w:t>
            </w:r>
            <w:r>
              <w:rPr>
                <w:color w:val="000000" w:themeColor="text1"/>
                <w:sz w:val="24"/>
                <w:szCs w:val="24"/>
              </w:rPr>
              <w:t>mischen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kurz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aufkochen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lassen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pürrieren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27E9" w:rsidRDefault="009127E9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Nach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Geschmack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mir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Salz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Pfeffer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würzen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Pr="0083273B" w:rsidRDefault="0083273B" w:rsidP="0083273B">
            <w:pPr>
              <w:pStyle w:val="Odstavekseznama"/>
              <w:numPr>
                <w:ilvl w:val="0"/>
                <w:numId w:val="4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Mit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Spiegelei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Kartoffelpürre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servieren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83273B" w:rsidRDefault="0083273B" w:rsidP="0083273B">
            <w:pPr>
              <w:ind w:left="7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C6756B" w:rsidRDefault="00C6756B" w:rsidP="0083273B">
      <w:pPr>
        <w:rPr>
          <w:color w:val="000000" w:themeColor="text1"/>
          <w:sz w:val="24"/>
          <w:szCs w:val="24"/>
        </w:rPr>
      </w:pPr>
    </w:p>
    <w:p w:rsidR="009127E9" w:rsidRDefault="009127E9" w:rsidP="0083273B">
      <w:pPr>
        <w:rPr>
          <w:color w:val="000000" w:themeColor="text1"/>
          <w:sz w:val="24"/>
          <w:szCs w:val="24"/>
        </w:rPr>
      </w:pPr>
    </w:p>
    <w:p w:rsidR="009127E9" w:rsidRPr="00C6756B" w:rsidRDefault="009127E9" w:rsidP="0083273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Matej, OŠ Apače, Slowenien.</w:t>
      </w:r>
      <w:bookmarkStart w:id="0" w:name="_GoBack"/>
      <w:bookmarkEnd w:id="0"/>
    </w:p>
    <w:sectPr w:rsidR="009127E9" w:rsidRPr="00C6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37BA"/>
    <w:multiLevelType w:val="hybridMultilevel"/>
    <w:tmpl w:val="78167C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9B8"/>
    <w:multiLevelType w:val="hybridMultilevel"/>
    <w:tmpl w:val="C4625F30"/>
    <w:lvl w:ilvl="0" w:tplc="EEA611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3B62"/>
    <w:multiLevelType w:val="hybridMultilevel"/>
    <w:tmpl w:val="E5988C80"/>
    <w:lvl w:ilvl="0" w:tplc="52645A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05E4A"/>
    <w:multiLevelType w:val="hybridMultilevel"/>
    <w:tmpl w:val="897847BE"/>
    <w:lvl w:ilvl="0" w:tplc="523C5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8CB"/>
    <w:rsid w:val="00630C0E"/>
    <w:rsid w:val="006B78CB"/>
    <w:rsid w:val="006D6DF4"/>
    <w:rsid w:val="007E1FBC"/>
    <w:rsid w:val="0083273B"/>
    <w:rsid w:val="009127E9"/>
    <w:rsid w:val="00980EC3"/>
    <w:rsid w:val="00A7395C"/>
    <w:rsid w:val="00B32AE3"/>
    <w:rsid w:val="00C6756B"/>
    <w:rsid w:val="00E8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BB8C"/>
  <w15:docId w15:val="{66A53706-319B-4599-946C-27A923F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0E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Janja&amp;Simon</dc:creator>
  <cp:lastModifiedBy>Renata Jakič</cp:lastModifiedBy>
  <cp:revision>2</cp:revision>
  <dcterms:created xsi:type="dcterms:W3CDTF">2020-05-19T11:08:00Z</dcterms:created>
  <dcterms:modified xsi:type="dcterms:W3CDTF">2020-05-19T11:08:00Z</dcterms:modified>
</cp:coreProperties>
</file>