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C1" w:rsidRPr="008A0DC1" w:rsidRDefault="008A0DC1" w:rsidP="008A0DC1">
      <w:pPr>
        <w:rPr>
          <w:b/>
        </w:rPr>
      </w:pPr>
      <w:r w:rsidRPr="008A0DC1">
        <w:rPr>
          <w:b/>
        </w:rPr>
        <w:t>Gymnázium Děčín</w:t>
      </w:r>
    </w:p>
    <w:p w:rsidR="008A0DC1" w:rsidRDefault="008A0DC1" w:rsidP="008A0DC1">
      <w:hyperlink r:id="rId5" w:history="1">
        <w:r w:rsidRPr="00F62778">
          <w:rPr>
            <w:rStyle w:val="Hypertextovodkaz"/>
          </w:rPr>
          <w:t>http://edu.glogster.com//presentation/glog-flow/16419017</w:t>
        </w:r>
      </w:hyperlink>
    </w:p>
    <w:p w:rsidR="008A0DC1" w:rsidRPr="008A0DC1" w:rsidRDefault="006F17ED" w:rsidP="008A0DC1">
      <w:bookmarkStart w:id="0" w:name="_GoBack"/>
      <w:r>
        <w:rPr>
          <w:noProof/>
          <w:lang w:eastAsia="cs-CZ"/>
        </w:rPr>
        <w:drawing>
          <wp:inline distT="0" distB="0" distL="0" distR="0" wp14:anchorId="582E9C3F" wp14:editId="2E66EBC9">
            <wp:extent cx="6894870" cy="32385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025" r="1816" b="35331"/>
                    <a:stretch/>
                  </pic:blipFill>
                  <pic:spPr bwMode="auto">
                    <a:xfrm>
                      <a:off x="0" y="0"/>
                      <a:ext cx="6892774" cy="323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0DC1" w:rsidRPr="008A0DC1" w:rsidSect="006F17ED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1"/>
    <w:rsid w:val="001F2A80"/>
    <w:rsid w:val="00351E82"/>
    <w:rsid w:val="006F17ED"/>
    <w:rsid w:val="008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0D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0D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du.glogster.com//presentation/glog-flow/16419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Děčín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Beauxisová</dc:creator>
  <cp:lastModifiedBy>Karolina Beauxisová</cp:lastModifiedBy>
  <cp:revision>2</cp:revision>
  <dcterms:created xsi:type="dcterms:W3CDTF">2015-05-12T07:27:00Z</dcterms:created>
  <dcterms:modified xsi:type="dcterms:W3CDTF">2015-05-12T07:27:00Z</dcterms:modified>
</cp:coreProperties>
</file>