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9.jpeg" ContentType="image/jpeg"/>
  <Override PartName="/word/media/image8.jpeg" ContentType="image/jpeg"/>
  <Override PartName="/word/media/image7.png" ContentType="image/png"/>
  <Override PartName="/word/media/image3.jpeg" ContentType="image/jpeg"/>
  <Override PartName="/word/media/image1.png" ContentType="image/png"/>
  <Override PartName="/word/media/image4.jpeg" ContentType="image/jpeg"/>
  <Override PartName="/word/media/image2.gif" ContentType="image/gif"/>
  <Override PartName="/word/media/image5.png" ContentType="image/png"/>
  <Override PartName="/word/media/image6.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b/>
          <w:sz w:val="32"/>
          <w:szCs w:val="32"/>
        </w:rPr>
        <w:t xml:space="preserve">ERASMUS +  PHYSICAL EDUCATION COMPARED    </w:t>
      </w:r>
    </w:p>
    <w:p>
      <w:pPr>
        <w:pStyle w:val="Normal"/>
        <w:rPr>
          <w:i/>
          <w:i/>
          <w:sz w:val="32"/>
          <w:szCs w:val="32"/>
        </w:rPr>
      </w:pPr>
      <w:r>
        <w:rPr>
          <w:i/>
          <w:sz w:val="32"/>
          <w:szCs w:val="32"/>
        </w:rPr>
        <w:t xml:space="preserve">IES CARLOS III                                                AGUADULCE (ALMERÍA)               </w:t>
      </w:r>
    </w:p>
    <w:p>
      <w:pPr>
        <w:pStyle w:val="Normal"/>
        <w:rPr>
          <w:sz w:val="24"/>
          <w:szCs w:val="24"/>
        </w:rPr>
      </w:pPr>
      <w:r>
        <w:rPr>
          <w:sz w:val="24"/>
          <w:szCs w:val="24"/>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b/>
          <w:b/>
          <w:color w:val="212121"/>
          <w:sz w:val="28"/>
          <w:szCs w:val="28"/>
          <w:lang w:val="en" w:eastAsia="es-ES"/>
        </w:rPr>
      </w:pPr>
      <w:r>
        <w:rPr>
          <w:rFonts w:eastAsia="Times New Roman" w:cs="Arial" w:ascii="Arial" w:hAnsi="Arial"/>
          <w:b/>
          <w:color w:val="212121"/>
          <w:sz w:val="28"/>
          <w:szCs w:val="28"/>
          <w:lang w:val="en" w:eastAsia="es-ES"/>
        </w:rPr>
        <w:t>Project description</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inherit" w:hAnsi="inherit" w:eastAsia="Times New Roman" w:cs="Courier New"/>
          <w:color w:val="212121"/>
          <w:sz w:val="20"/>
          <w:szCs w:val="20"/>
          <w:lang w:val="en" w:eastAsia="es-ES"/>
        </w:rPr>
      </w:pPr>
      <w:r>
        <w:rPr>
          <w:rFonts w:eastAsia="Times New Roman" w:cs="Courier New" w:ascii="inherit" w:hAnsi="inherit"/>
          <w:color w:val="212121"/>
          <w:sz w:val="20"/>
          <w:szCs w:val="20"/>
          <w:lang w:val="en" w:eastAsia="es-ES"/>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inherit" w:hAnsi="inherit" w:eastAsia="Times New Roman" w:cs="Courier New"/>
          <w:color w:val="212121"/>
          <w:sz w:val="20"/>
          <w:szCs w:val="20"/>
          <w:lang w:eastAsia="es-ES"/>
        </w:rPr>
      </w:pPr>
      <w:r>
        <w:rPr>
          <w:rFonts w:eastAsia="Times New Roman" w:cs="Courier New" w:ascii="inherit" w:hAnsi="inherit"/>
          <w:color w:val="212121"/>
          <w:sz w:val="20"/>
          <w:szCs w:val="20"/>
          <w:lang w:eastAsia="es-ES"/>
        </w:rPr>
      </w:r>
    </w:p>
    <w:p>
      <w:pPr>
        <w:pStyle w:val="ListParagraph"/>
        <w:numPr>
          <w:ilvl w:val="0"/>
          <w:numId w:val="1"/>
        </w:numPr>
        <w:spacing w:lineRule="auto" w:line="240" w:before="0" w:after="0"/>
        <w:contextualSpacing/>
        <w:jc w:val="both"/>
        <w:rPr>
          <w:sz w:val="24"/>
          <w:szCs w:val="24"/>
        </w:rPr>
      </w:pPr>
      <w:r>
        <w:rPr>
          <w:sz w:val="24"/>
          <w:szCs w:val="24"/>
        </w:rPr>
        <w:t>First of all, at the beginning of the course the KIDMED TEST will be passed on to all the students individually.</w:t>
      </w:r>
    </w:p>
    <w:p>
      <w:pPr>
        <w:pStyle w:val="ListParagraph"/>
        <w:spacing w:lineRule="auto" w:line="240" w:before="0" w:after="0"/>
        <w:contextualSpacing/>
        <w:jc w:val="both"/>
        <w:rPr>
          <w:sz w:val="24"/>
          <w:szCs w:val="24"/>
        </w:rPr>
      </w:pPr>
      <w:r>
        <w:rPr>
          <w:sz w:val="24"/>
          <w:szCs w:val="24"/>
        </w:rPr>
      </w:r>
    </w:p>
    <w:p>
      <w:pPr>
        <w:pStyle w:val="ListParagraph"/>
        <w:numPr>
          <w:ilvl w:val="0"/>
          <w:numId w:val="1"/>
        </w:numPr>
        <w:spacing w:lineRule="auto" w:line="240" w:before="0" w:after="0"/>
        <w:contextualSpacing/>
        <w:jc w:val="both"/>
        <w:rPr>
          <w:sz w:val="24"/>
          <w:szCs w:val="24"/>
        </w:rPr>
      </w:pPr>
      <w:r>
        <w:rPr>
          <w:sz w:val="24"/>
          <w:szCs w:val="24"/>
        </w:rPr>
        <w:t>Likewise, as a complement to the data collected in the Kidmed test questionnaire, the students will perform physical tests to know their level of physical condition, which are:</w:t>
      </w:r>
    </w:p>
    <w:p>
      <w:pPr>
        <w:pStyle w:val="Normal"/>
        <w:spacing w:lineRule="auto" w:line="240" w:before="0" w:after="0"/>
        <w:jc w:val="both"/>
        <w:rPr>
          <w:sz w:val="24"/>
          <w:szCs w:val="24"/>
        </w:rPr>
      </w:pPr>
      <w:r>
        <w:rPr>
          <w:sz w:val="24"/>
          <w:szCs w:val="24"/>
        </w:rPr>
      </w:r>
    </w:p>
    <w:p>
      <w:pPr>
        <w:pStyle w:val="ListParagraph"/>
        <w:numPr>
          <w:ilvl w:val="1"/>
          <w:numId w:val="1"/>
        </w:numPr>
        <w:spacing w:lineRule="auto" w:line="240" w:before="0" w:after="0"/>
        <w:contextualSpacing/>
        <w:jc w:val="both"/>
        <w:rPr>
          <w:sz w:val="24"/>
          <w:szCs w:val="24"/>
        </w:rPr>
      </w:pPr>
      <w:r>
        <w:rPr>
          <w:sz w:val="24"/>
          <w:szCs w:val="24"/>
        </w:rPr>
        <w:t>Resistance: Test of Cooper and Course Navette</w:t>
      </w:r>
    </w:p>
    <w:p>
      <w:pPr>
        <w:pStyle w:val="ListParagraph"/>
        <w:numPr>
          <w:ilvl w:val="1"/>
          <w:numId w:val="1"/>
        </w:numPr>
        <w:spacing w:lineRule="auto" w:line="240" w:before="0" w:after="0"/>
        <w:contextualSpacing/>
        <w:jc w:val="both"/>
        <w:rPr>
          <w:sz w:val="24"/>
          <w:szCs w:val="24"/>
        </w:rPr>
      </w:pPr>
      <w:r>
        <w:rPr>
          <w:sz w:val="24"/>
          <w:szCs w:val="24"/>
        </w:rPr>
        <w:t>Speed ​​and agility: 40m and 10x5 m</w:t>
      </w:r>
      <w:bookmarkStart w:id="0" w:name="_GoBack"/>
      <w:bookmarkEnd w:id="0"/>
    </w:p>
    <w:p>
      <w:pPr>
        <w:pStyle w:val="ListParagraph"/>
        <w:numPr>
          <w:ilvl w:val="1"/>
          <w:numId w:val="1"/>
        </w:numPr>
        <w:spacing w:lineRule="auto" w:line="240" w:before="0" w:after="0"/>
        <w:contextualSpacing/>
        <w:jc w:val="both"/>
        <w:rPr>
          <w:sz w:val="24"/>
          <w:szCs w:val="24"/>
        </w:rPr>
      </w:pPr>
      <w:r>
        <w:rPr>
          <w:sz w:val="24"/>
          <w:szCs w:val="24"/>
        </w:rPr>
        <w:t>Flexibility: Wells Dilon test (Sit and reach)</w:t>
      </w:r>
    </w:p>
    <w:p>
      <w:pPr>
        <w:pStyle w:val="ListParagraph"/>
        <w:numPr>
          <w:ilvl w:val="1"/>
          <w:numId w:val="1"/>
        </w:numPr>
        <w:spacing w:lineRule="auto" w:line="240" w:before="0" w:after="0"/>
        <w:contextualSpacing/>
        <w:jc w:val="both"/>
        <w:rPr>
          <w:sz w:val="24"/>
          <w:szCs w:val="24"/>
        </w:rPr>
      </w:pPr>
      <w:r>
        <w:rPr>
          <w:sz w:val="24"/>
          <w:szCs w:val="24"/>
        </w:rPr>
        <w:t>Strength: Medicine ball throw, horizontal jump and abdominal (30 seconds)</w:t>
      </w:r>
    </w:p>
    <w:p>
      <w:pPr>
        <w:pStyle w:val="ListParagraph"/>
        <w:spacing w:lineRule="auto" w:line="240" w:before="0" w:after="0"/>
        <w:ind w:left="1440" w:hanging="0"/>
        <w:contextualSpacing/>
        <w:jc w:val="both"/>
        <w:rPr>
          <w:sz w:val="24"/>
          <w:szCs w:val="24"/>
        </w:rPr>
      </w:pPr>
      <w:r>
        <w:rPr>
          <w:sz w:val="24"/>
          <w:szCs w:val="24"/>
        </w:rPr>
      </w:r>
    </w:p>
    <w:p>
      <w:pPr>
        <w:pStyle w:val="ListParagraph"/>
        <w:numPr>
          <w:ilvl w:val="0"/>
          <w:numId w:val="1"/>
        </w:numPr>
        <w:spacing w:lineRule="auto" w:line="240" w:before="0" w:after="0"/>
        <w:contextualSpacing/>
        <w:jc w:val="both"/>
        <w:rPr>
          <w:sz w:val="24"/>
          <w:szCs w:val="24"/>
        </w:rPr>
      </w:pPr>
      <w:r>
        <w:rPr>
          <w:sz w:val="24"/>
          <w:szCs w:val="24"/>
        </w:rPr>
        <w:t>On the other hand, they will be measured and weighed so that they know if the diet they follow matches the weight and height they should have approximately according to their age range.</w:t>
      </w:r>
    </w:p>
    <w:p>
      <w:pPr>
        <w:pStyle w:val="ListParagraph"/>
        <w:spacing w:lineRule="auto" w:line="240" w:before="0" w:after="0"/>
        <w:contextualSpacing/>
        <w:jc w:val="both"/>
        <w:rPr>
          <w:sz w:val="24"/>
          <w:szCs w:val="24"/>
        </w:rPr>
      </w:pPr>
      <w:r>
        <w:rPr>
          <w:sz w:val="24"/>
          <w:szCs w:val="24"/>
        </w:rPr>
      </w:r>
    </w:p>
    <w:p>
      <w:pPr>
        <w:pStyle w:val="ListParagraph"/>
        <w:numPr>
          <w:ilvl w:val="0"/>
          <w:numId w:val="1"/>
        </w:numPr>
        <w:spacing w:lineRule="auto" w:line="240" w:before="0" w:after="0"/>
        <w:contextualSpacing/>
        <w:jc w:val="both"/>
        <w:rPr>
          <w:sz w:val="24"/>
          <w:szCs w:val="24"/>
        </w:rPr>
      </w:pPr>
      <w:r>
        <w:rPr>
          <w:sz w:val="24"/>
          <w:szCs w:val="24"/>
        </w:rPr>
        <w:t>Halfway through the course, the students will carry out an analysis of their diet for a whole week. In him they will have to consider the Kcals that they consume and those that they spend in function of their daily physical activity.</w:t>
      </w:r>
    </w:p>
    <w:p>
      <w:pPr>
        <w:pStyle w:val="Normal"/>
        <w:spacing w:lineRule="auto" w:line="240" w:before="0" w:after="0"/>
        <w:jc w:val="both"/>
        <w:rPr>
          <w:sz w:val="24"/>
          <w:szCs w:val="24"/>
        </w:rPr>
      </w:pPr>
      <w:r>
        <w:rPr>
          <w:sz w:val="24"/>
          <w:szCs w:val="24"/>
        </w:rPr>
      </w:r>
    </w:p>
    <w:p>
      <w:pPr>
        <w:pStyle w:val="ListParagraph"/>
        <w:numPr>
          <w:ilvl w:val="0"/>
          <w:numId w:val="1"/>
        </w:numPr>
        <w:spacing w:lineRule="auto" w:line="240" w:before="0" w:after="0"/>
        <w:contextualSpacing/>
        <w:jc w:val="both"/>
        <w:rPr>
          <w:sz w:val="24"/>
          <w:szCs w:val="24"/>
        </w:rPr>
      </w:pPr>
      <w:r>
        <w:rPr>
          <w:sz w:val="24"/>
          <w:szCs w:val="24"/>
        </w:rPr>
        <w:t>After this activity, the teaching of basic theoretical contents on a healthy diet linked especially with the Mediterranean diet will be carried out.</w:t>
      </w:r>
    </w:p>
    <w:p>
      <w:pPr>
        <w:pStyle w:val="Normal"/>
        <w:spacing w:lineRule="auto" w:line="240" w:before="0" w:after="0"/>
        <w:jc w:val="both"/>
        <w:rPr>
          <w:sz w:val="24"/>
          <w:szCs w:val="24"/>
        </w:rPr>
      </w:pPr>
      <w:r>
        <w:rPr>
          <w:sz w:val="24"/>
          <w:szCs w:val="24"/>
        </w:rPr>
      </w:r>
    </w:p>
    <w:p>
      <w:pPr>
        <w:pStyle w:val="ListParagraph"/>
        <w:numPr>
          <w:ilvl w:val="0"/>
          <w:numId w:val="1"/>
        </w:numPr>
        <w:spacing w:lineRule="auto" w:line="240" w:before="0" w:after="0"/>
        <w:contextualSpacing/>
        <w:jc w:val="both"/>
        <w:rPr>
          <w:sz w:val="24"/>
          <w:szCs w:val="24"/>
        </w:rPr>
      </w:pPr>
      <w:r>
        <w:rPr>
          <w:sz w:val="24"/>
          <w:szCs w:val="24"/>
        </w:rPr>
        <w:t>Finally, at the end of the course, the KIDMED TEST will be passed on to all the students individually and the results will be compared with those obtained at the beginning of the course.</w:t>
      </w:r>
    </w:p>
    <w:p>
      <w:pPr>
        <w:pStyle w:val="ListParagrap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center"/>
        <w:rPr>
          <w:b/>
          <w:b/>
          <w:sz w:val="36"/>
          <w:szCs w:val="36"/>
        </w:rPr>
      </w:pPr>
      <w:r>
        <w:rPr>
          <w:b/>
          <w:sz w:val="36"/>
          <w:szCs w:val="36"/>
        </w:rPr>
        <w:t>TEST KIDMED</w:t>
      </w:r>
    </w:p>
    <w:p>
      <w:pPr>
        <w:pStyle w:val="Normal"/>
        <w:spacing w:lineRule="auto" w:line="240" w:before="0" w:after="0"/>
        <w:jc w:val="center"/>
        <w:rPr>
          <w:b/>
          <w:b/>
          <w:sz w:val="36"/>
          <w:szCs w:val="36"/>
        </w:rPr>
      </w:pPr>
      <w:r>
        <w:rPr>
          <w:b/>
          <w:sz w:val="36"/>
          <w:szCs w:val="36"/>
        </w:rPr>
      </w:r>
    </w:p>
    <w:p>
      <w:pPr>
        <w:pStyle w:val="Normal"/>
        <w:spacing w:lineRule="auto" w:line="240" w:before="7890" w:after="0"/>
        <w:jc w:val="center"/>
        <w:rPr>
          <w:b/>
          <w:b/>
          <w:sz w:val="36"/>
          <w:szCs w:val="36"/>
        </w:rPr>
      </w:pPr>
      <w:r>
        <w:rPr>
          <w:b/>
          <w:sz w:val="36"/>
          <w:szCs w:val="36"/>
        </w:rPr>
        <w:drawing>
          <wp:anchor behindDoc="0" distT="0" distB="0" distL="0" distR="114300" simplePos="0" locked="0" layoutInCell="1" allowOverlap="1" relativeHeight="11">
            <wp:simplePos x="0" y="0"/>
            <wp:positionH relativeFrom="margin">
              <wp:align>left</wp:align>
            </wp:positionH>
            <wp:positionV relativeFrom="paragraph">
              <wp:posOffset>483235</wp:posOffset>
            </wp:positionV>
            <wp:extent cx="5397500" cy="5010150"/>
            <wp:effectExtent l="0" t="0" r="0" b="0"/>
            <wp:wrapSquare wrapText="bothSides"/>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5397500" cy="5010150"/>
                    </a:xfrm>
                    <a:prstGeom prst="rect">
                      <a:avLst/>
                    </a:prstGeom>
                  </pic:spPr>
                </pic:pic>
              </a:graphicData>
            </a:graphic>
          </wp:anchor>
        </w:drawing>
      </w:r>
    </w:p>
    <w:p>
      <w:pPr>
        <w:pStyle w:val="Normal"/>
        <w:spacing w:lineRule="auto" w:line="240" w:before="0" w:after="0"/>
        <w:jc w:val="center"/>
        <w:rPr>
          <w:b/>
          <w:b/>
          <w:sz w:val="36"/>
          <w:szCs w:val="36"/>
          <w:lang w:eastAsia="es-ES"/>
        </w:rPr>
      </w:pPr>
      <w:r>
        <w:rPr>
          <w:b/>
          <w:sz w:val="36"/>
          <w:szCs w:val="36"/>
          <w:lang w:eastAsia="es-ES"/>
        </w:rPr>
      </w:r>
    </w:p>
    <w:p>
      <w:pPr>
        <w:pStyle w:val="Normal"/>
        <w:spacing w:lineRule="auto" w:line="240" w:before="0" w:after="0"/>
        <w:jc w:val="center"/>
        <w:rPr>
          <w:b/>
          <w:b/>
          <w:sz w:val="36"/>
          <w:szCs w:val="36"/>
        </w:rPr>
      </w:pPr>
      <w:r>
        <w:rPr>
          <w:b/>
          <w:sz w:val="36"/>
          <w:szCs w:val="36"/>
        </w:rPr>
      </w:r>
    </w:p>
    <w:p>
      <w:pPr>
        <w:pStyle w:val="Normal"/>
        <w:spacing w:lineRule="auto" w:line="240" w:before="0" w:after="0"/>
        <w:jc w:val="center"/>
        <w:rPr>
          <w:b/>
          <w:b/>
          <w:sz w:val="36"/>
          <w:szCs w:val="36"/>
        </w:rPr>
      </w:pPr>
      <w:r>
        <w:rPr>
          <w:b/>
          <w:sz w:val="36"/>
          <w:szCs w:val="36"/>
        </w:rPr>
      </w:r>
    </w:p>
    <w:p>
      <w:pPr>
        <w:pStyle w:val="Normal"/>
        <w:spacing w:lineRule="auto" w:line="240" w:before="0" w:after="0"/>
        <w:jc w:val="center"/>
        <w:rPr>
          <w:b/>
          <w:b/>
          <w:sz w:val="36"/>
          <w:szCs w:val="36"/>
        </w:rPr>
      </w:pPr>
      <w:r>
        <w:rPr>
          <w:b/>
          <w:sz w:val="36"/>
          <w:szCs w:val="36"/>
        </w:rPr>
      </w:r>
    </w:p>
    <w:p>
      <w:pPr>
        <w:pStyle w:val="Normal"/>
        <w:spacing w:lineRule="auto" w:line="240" w:before="0" w:after="0"/>
        <w:jc w:val="center"/>
        <w:rPr>
          <w:b/>
          <w:b/>
          <w:sz w:val="36"/>
          <w:szCs w:val="36"/>
        </w:rPr>
      </w:pPr>
      <w:r>
        <w:rPr>
          <w:b/>
          <w:sz w:val="36"/>
          <w:szCs w:val="36"/>
        </w:rPr>
      </w:r>
    </w:p>
    <w:p>
      <w:pPr>
        <w:pStyle w:val="Normal"/>
        <w:spacing w:lineRule="auto" w:line="240" w:before="0" w:after="0"/>
        <w:jc w:val="center"/>
        <w:rPr>
          <w:b/>
          <w:b/>
          <w:sz w:val="36"/>
          <w:szCs w:val="36"/>
        </w:rPr>
      </w:pPr>
      <w:r>
        <w:rPr>
          <w:b/>
          <w:sz w:val="36"/>
          <w:szCs w:val="36"/>
        </w:rPr>
      </w:r>
    </w:p>
    <w:p>
      <w:pPr>
        <w:pStyle w:val="Normal"/>
        <w:spacing w:lineRule="auto" w:line="240" w:before="0" w:after="0"/>
        <w:jc w:val="center"/>
        <w:rPr>
          <w:b/>
          <w:b/>
          <w:sz w:val="36"/>
          <w:szCs w:val="36"/>
        </w:rPr>
      </w:pPr>
      <w:r>
        <w:rPr>
          <w:b/>
          <w:sz w:val="36"/>
          <w:szCs w:val="36"/>
        </w:rPr>
      </w:r>
    </w:p>
    <w:p>
      <w:pPr>
        <w:pStyle w:val="Normal"/>
        <w:spacing w:lineRule="auto" w:line="240" w:before="0" w:after="0"/>
        <w:jc w:val="center"/>
        <w:rPr>
          <w:b/>
          <w:b/>
          <w:sz w:val="36"/>
          <w:szCs w:val="36"/>
        </w:rPr>
      </w:pPr>
      <w:r>
        <w:rPr>
          <w:b/>
          <w:sz w:val="36"/>
          <w:szCs w:val="36"/>
        </w:rPr>
      </w:r>
    </w:p>
    <w:p>
      <w:pPr>
        <w:pStyle w:val="Normal"/>
        <w:spacing w:lineRule="auto" w:line="240" w:before="0" w:after="0"/>
        <w:rPr>
          <w:b/>
          <w:b/>
          <w:sz w:val="36"/>
          <w:szCs w:val="36"/>
        </w:rPr>
      </w:pPr>
      <w:r>
        <w:rPr>
          <w:b/>
          <w:sz w:val="36"/>
          <w:szCs w:val="36"/>
        </w:rPr>
      </w:r>
    </w:p>
    <w:p>
      <w:pPr>
        <w:pStyle w:val="Normal"/>
        <w:spacing w:lineRule="auto" w:line="240" w:before="0" w:after="0"/>
        <w:jc w:val="center"/>
        <w:rPr>
          <w:b/>
          <w:b/>
          <w:sz w:val="36"/>
          <w:szCs w:val="36"/>
        </w:rPr>
      </w:pPr>
      <w:r>
        <w:rPr>
          <w:b/>
          <w:sz w:val="36"/>
          <w:szCs w:val="36"/>
        </w:rPr>
        <w:t>PHYSICAL TESTS</w:t>
      </w:r>
    </w:p>
    <w:p>
      <w:pPr>
        <w:pStyle w:val="Normal"/>
        <w:spacing w:lineRule="auto" w:line="240" w:before="0" w:after="0"/>
        <w:jc w:val="center"/>
        <w:rPr>
          <w:b/>
          <w:b/>
          <w:sz w:val="36"/>
          <w:szCs w:val="36"/>
        </w:rPr>
      </w:pPr>
      <w:r>
        <w:rPr>
          <w:b/>
          <w:sz w:val="36"/>
          <w:szCs w:val="36"/>
        </w:rPr>
      </w:r>
    </w:p>
    <w:p>
      <w:pPr>
        <w:pStyle w:val="Normal"/>
        <w:numPr>
          <w:ilvl w:val="0"/>
          <w:numId w:val="0"/>
        </w:numPr>
        <w:spacing w:lineRule="auto" w:line="240" w:beforeAutospacing="1" w:afterAutospacing="1"/>
        <w:outlineLvl w:val="0"/>
        <w:rPr>
          <w:rFonts w:eastAsia="Times New Roman" w:cs="Calibri" w:cstheme="minorHAnsi"/>
          <w:b/>
          <w:b/>
          <w:bCs/>
          <w:color w:val="000000"/>
          <w:spacing w:val="30"/>
          <w:kern w:val="2"/>
          <w:sz w:val="28"/>
          <w:szCs w:val="28"/>
          <w:lang w:eastAsia="es-ES"/>
        </w:rPr>
      </w:pPr>
      <w:r>
        <w:rPr>
          <w:rFonts w:eastAsia="Times New Roman" w:cs="Calibri" w:cstheme="minorHAnsi"/>
          <w:b/>
          <w:bCs/>
          <w:color w:val="000000"/>
          <w:spacing w:val="30"/>
          <w:kern w:val="2"/>
          <w:sz w:val="28"/>
          <w:szCs w:val="28"/>
          <w:lang w:eastAsia="es-ES"/>
        </w:rPr>
        <w:t>Sit and Reach Flexibility Test</w:t>
      </w:r>
    </w:p>
    <w:p>
      <w:pPr>
        <w:pStyle w:val="Normal"/>
        <w:spacing w:lineRule="auto" w:line="240" w:beforeAutospacing="1" w:afterAutospacing="1"/>
        <w:jc w:val="both"/>
        <w:rPr>
          <w:rFonts w:eastAsia="Times New Roman" w:cs="Calibri" w:cstheme="minorHAnsi"/>
          <w:color w:val="000000"/>
          <w:sz w:val="24"/>
          <w:szCs w:val="24"/>
          <w:lang w:eastAsia="es-ES"/>
        </w:rPr>
      </w:pPr>
      <w:r>
        <w:rPr>
          <w:rFonts w:eastAsia="Times New Roman" w:cs="Calibri" w:cstheme="minorHAnsi"/>
          <w:color w:val="000000"/>
          <w:sz w:val="24"/>
          <w:szCs w:val="24"/>
          <w:lang w:eastAsia="es-ES"/>
        </w:rPr>
        <w:t>The sit and reach test is a common measure of flexibility, and specifically measures the flexibility of the lower back and hamstring muscles. This test is important as because tightness in this area is implicated in lumbar lordosis, forward pelvic tilt and lower back pain</w:t>
      </w:r>
    </w:p>
    <w:p>
      <w:pPr>
        <w:pStyle w:val="Normal"/>
        <w:spacing w:lineRule="auto" w:line="240" w:before="0" w:after="0"/>
        <w:jc w:val="center"/>
        <w:rPr>
          <w:b/>
          <w:b/>
          <w:sz w:val="36"/>
          <w:szCs w:val="36"/>
        </w:rPr>
      </w:pPr>
      <w:r>
        <w:rPr>
          <w:b/>
          <w:sz w:val="36"/>
          <w:szCs w:val="36"/>
        </w:rPr>
      </w:r>
    </w:p>
    <w:p>
      <w:pPr>
        <w:pStyle w:val="Normal"/>
        <w:spacing w:lineRule="auto" w:line="240" w:before="0" w:after="0"/>
        <w:jc w:val="center"/>
        <w:rPr>
          <w:b/>
          <w:b/>
          <w:color w:val="000000" w:themeColor="text1"/>
          <w:sz w:val="36"/>
          <w:szCs w:val="36"/>
        </w:rPr>
      </w:pPr>
      <w:r>
        <w:rPr/>
        <w:drawing>
          <wp:inline distT="0" distB="0" distL="0" distR="0">
            <wp:extent cx="2489200" cy="1111885"/>
            <wp:effectExtent l="0" t="0" r="0" b="0"/>
            <wp:docPr id="2" name="Imagen 2" descr="Sit and Reach flexibilit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Sit and Reach flexibility test"/>
                    <pic:cNvPicPr>
                      <a:picLocks noChangeAspect="1" noChangeArrowheads="1"/>
                    </pic:cNvPicPr>
                  </pic:nvPicPr>
                  <pic:blipFill>
                    <a:blip r:embed="rId3"/>
                    <a:stretch>
                      <a:fillRect/>
                    </a:stretch>
                  </pic:blipFill>
                  <pic:spPr bwMode="auto">
                    <a:xfrm>
                      <a:off x="0" y="0"/>
                      <a:ext cx="2489200" cy="1111885"/>
                    </a:xfrm>
                    <a:prstGeom prst="rect">
                      <a:avLst/>
                    </a:prstGeom>
                  </pic:spPr>
                </pic:pic>
              </a:graphicData>
            </a:graphic>
          </wp:inline>
        </w:drawing>
      </w:r>
    </w:p>
    <w:p>
      <w:pPr>
        <w:pStyle w:val="Normal"/>
        <w:spacing w:lineRule="auto" w:line="240" w:before="0" w:after="0"/>
        <w:jc w:val="center"/>
        <w:rPr>
          <w:b/>
          <w:b/>
          <w:color w:val="000000" w:themeColor="text1"/>
          <w:sz w:val="36"/>
          <w:szCs w:val="36"/>
        </w:rPr>
      </w:pPr>
      <w:r>
        <w:rPr>
          <w:b/>
          <w:color w:val="000000" w:themeColor="text1"/>
          <w:sz w:val="36"/>
          <w:szCs w:val="36"/>
        </w:rPr>
      </w:r>
    </w:p>
    <w:p>
      <w:pPr>
        <w:pStyle w:val="Normal"/>
        <w:numPr>
          <w:ilvl w:val="0"/>
          <w:numId w:val="2"/>
        </w:numPr>
        <w:spacing w:lineRule="atLeast" w:line="384" w:before="192" w:after="192"/>
        <w:ind w:left="567" w:hanging="360"/>
        <w:jc w:val="both"/>
        <w:rPr/>
      </w:pPr>
      <w:r>
        <w:rPr>
          <w:rFonts w:eastAsia="Times New Roman" w:cs="Calibri" w:cstheme="minorHAnsi"/>
          <w:b/>
          <w:bCs/>
          <w:color w:val="000000" w:themeColor="text1"/>
          <w:sz w:val="24"/>
          <w:szCs w:val="24"/>
          <w:lang w:eastAsia="es-ES"/>
        </w:rPr>
        <w:t>procedure: </w:t>
      </w:r>
      <w:r>
        <w:rPr>
          <w:rFonts w:eastAsia="Times New Roman" w:cs="Calibri" w:cstheme="minorHAnsi"/>
          <w:color w:val="000000" w:themeColor="text1"/>
          <w:sz w:val="24"/>
          <w:szCs w:val="24"/>
          <w:lang w:eastAsia="es-ES"/>
        </w:rPr>
        <w:t>This test involves sitting on the floor with legs stretched out straight ahead. Shoes should be removed. The soles of the feet are placed flat against the box. Both knees should be locked and pressed flat to the floor - the tester may assist by holding them down. With the palms facing downwards, and the hands on top of each other or side by side, the subject reaches forward along the measuring line as far as possible. Ensure that the hands remain at the same level, not one reaching further forward than the other. After some practice reaches, the subject reaches out and holds that position for at one-two seconds while the distance is recorded. Make sure there are no jerky movements. See also video demonstrations of the </w:t>
      </w:r>
      <w:hyperlink r:id="rId4">
        <w:r>
          <w:rPr>
            <w:rStyle w:val="ListLabel140"/>
            <w:rFonts w:eastAsia="Times New Roman" w:cs="Calibri" w:cstheme="minorHAnsi"/>
            <w:color w:val="000000" w:themeColor="text1"/>
            <w:sz w:val="24"/>
            <w:szCs w:val="24"/>
            <w:lang w:eastAsia="es-ES"/>
          </w:rPr>
          <w:t>Sit and Reach Test</w:t>
        </w:r>
      </w:hyperlink>
      <w:r>
        <w:rPr>
          <w:rFonts w:eastAsia="Times New Roman" w:cs="Calibri" w:cstheme="minorHAnsi"/>
          <w:color w:val="000000" w:themeColor="text1"/>
          <w:sz w:val="24"/>
          <w:szCs w:val="24"/>
          <w:lang w:eastAsia="es-ES"/>
        </w:rPr>
        <w:t>.</w:t>
      </w:r>
    </w:p>
    <w:p>
      <w:pPr>
        <w:pStyle w:val="Normal"/>
        <w:numPr>
          <w:ilvl w:val="0"/>
          <w:numId w:val="2"/>
        </w:numPr>
        <w:spacing w:lineRule="atLeast" w:line="384" w:before="192" w:after="192"/>
        <w:ind w:left="567" w:hanging="360"/>
        <w:jc w:val="both"/>
        <w:rPr/>
      </w:pPr>
      <w:r>
        <w:rPr>
          <w:rFonts w:eastAsia="Times New Roman" w:cs="Calibri" w:cstheme="minorHAnsi"/>
          <w:b/>
          <w:bCs/>
          <w:color w:val="000000" w:themeColor="text1"/>
          <w:sz w:val="24"/>
          <w:szCs w:val="24"/>
          <w:lang w:eastAsia="es-ES"/>
        </w:rPr>
        <w:t>scoring: </w:t>
      </w:r>
      <w:r>
        <w:rPr>
          <w:rFonts w:eastAsia="Times New Roman" w:cs="Calibri" w:cstheme="minorHAnsi"/>
          <w:color w:val="000000" w:themeColor="text1"/>
          <w:sz w:val="24"/>
          <w:szCs w:val="24"/>
          <w:lang w:eastAsia="es-ES"/>
        </w:rPr>
        <w:t>The score is recorded to the nearest centimeter or half inch as the distance reached by the hand. Some test versions use the level of the feet as the zero mark, while others have the zero mark 9 inches before the feet. There is also the </w:t>
      </w:r>
      <w:hyperlink r:id="rId5">
        <w:r>
          <w:rPr>
            <w:rStyle w:val="ListLabel140"/>
            <w:rFonts w:eastAsia="Times New Roman" w:cs="Calibri" w:cstheme="minorHAnsi"/>
            <w:color w:val="000000" w:themeColor="text1"/>
            <w:sz w:val="24"/>
            <w:szCs w:val="24"/>
            <w:lang w:eastAsia="es-ES"/>
          </w:rPr>
          <w:t>modified sit and reach test</w:t>
        </w:r>
      </w:hyperlink>
      <w:r>
        <w:rPr>
          <w:rFonts w:eastAsia="Times New Roman" w:cs="Calibri" w:cstheme="minorHAnsi"/>
          <w:color w:val="000000" w:themeColor="text1"/>
          <w:sz w:val="24"/>
          <w:szCs w:val="24"/>
          <w:lang w:eastAsia="es-ES"/>
        </w:rPr>
        <w:t> which adjusts the zero mark depending on the arm and leg length of the subject. There are some </w:t>
      </w:r>
      <w:hyperlink r:id="rId6">
        <w:r>
          <w:rPr>
            <w:rStyle w:val="ListLabel140"/>
            <w:rFonts w:eastAsia="Times New Roman" w:cs="Calibri" w:cstheme="minorHAnsi"/>
            <w:color w:val="000000" w:themeColor="text1"/>
            <w:sz w:val="24"/>
            <w:szCs w:val="24"/>
            <w:lang w:eastAsia="es-ES"/>
          </w:rPr>
          <w:t>norms for the sit and reach test</w:t>
        </w:r>
      </w:hyperlink>
      <w:r>
        <w:rPr>
          <w:rFonts w:eastAsia="Times New Roman" w:cs="Calibri" w:cstheme="minorHAnsi"/>
          <w:color w:val="000000" w:themeColor="text1"/>
          <w:sz w:val="24"/>
          <w:szCs w:val="24"/>
          <w:lang w:eastAsia="es-ES"/>
        </w:rPr>
        <w:t> and also examples of some actual </w:t>
      </w:r>
      <w:hyperlink r:id="rId7">
        <w:r>
          <w:rPr>
            <w:rStyle w:val="ListLabel140"/>
            <w:rFonts w:eastAsia="Times New Roman" w:cs="Calibri" w:cstheme="minorHAnsi"/>
            <w:color w:val="000000" w:themeColor="text1"/>
            <w:sz w:val="24"/>
            <w:szCs w:val="24"/>
            <w:lang w:eastAsia="es-ES"/>
          </w:rPr>
          <w:t>athlete results</w:t>
        </w:r>
      </w:hyperlink>
      <w:r>
        <w:rPr>
          <w:rFonts w:eastAsia="Times New Roman" w:cs="Calibri" w:cstheme="minorHAnsi"/>
          <w:color w:val="000000" w:themeColor="text1"/>
          <w:sz w:val="24"/>
          <w:szCs w:val="24"/>
          <w:lang w:eastAsia="es-ES"/>
        </w:rPr>
        <w:t>.</w:t>
      </w:r>
    </w:p>
    <w:p>
      <w:pPr>
        <w:pStyle w:val="Normal"/>
        <w:numPr>
          <w:ilvl w:val="0"/>
          <w:numId w:val="2"/>
        </w:numPr>
        <w:spacing w:lineRule="atLeast" w:line="384" w:before="192" w:after="192"/>
        <w:ind w:left="567" w:hanging="360"/>
        <w:jc w:val="both"/>
        <w:rPr>
          <w:rFonts w:eastAsia="Times New Roman" w:cs="Calibri" w:cstheme="minorHAnsi"/>
          <w:color w:val="000000"/>
          <w:sz w:val="24"/>
          <w:szCs w:val="24"/>
          <w:lang w:eastAsia="es-ES"/>
        </w:rPr>
      </w:pPr>
      <w:r>
        <w:rPr>
          <w:rFonts w:eastAsia="Times New Roman" w:cs="Calibri" w:cstheme="minorHAnsi"/>
          <w:b/>
          <w:bCs/>
          <w:color w:val="000000"/>
          <w:sz w:val="24"/>
          <w:szCs w:val="24"/>
          <w:lang w:eastAsia="es-ES"/>
        </w:rPr>
        <w:t>validity: </w:t>
      </w:r>
      <w:r>
        <w:rPr>
          <w:rFonts w:eastAsia="Times New Roman" w:cs="Calibri" w:cstheme="minorHAnsi"/>
          <w:color w:val="000000"/>
          <w:sz w:val="24"/>
          <w:szCs w:val="24"/>
          <w:lang w:eastAsia="es-ES"/>
        </w:rPr>
        <w:t>This test only measures the flexibility of the lower back and hamstrings, and is a valid measure of this.</w:t>
      </w:r>
    </w:p>
    <w:p>
      <w:pPr>
        <w:pStyle w:val="Normal"/>
        <w:spacing w:lineRule="auto" w:line="240" w:before="0" w:after="0"/>
        <w:jc w:val="center"/>
        <w:rPr>
          <w:b/>
          <w:b/>
          <w:sz w:val="36"/>
          <w:szCs w:val="36"/>
        </w:rPr>
      </w:pPr>
      <w:r>
        <w:rPr>
          <w:b/>
          <w:sz w:val="36"/>
          <w:szCs w:val="36"/>
        </w:rPr>
      </w:r>
    </w:p>
    <w:p>
      <w:pPr>
        <w:pStyle w:val="Ttulo1"/>
        <w:rPr>
          <w:rFonts w:ascii="Calibri" w:hAnsi="Calibri" w:cs="Calibri" w:asciiTheme="minorHAnsi" w:cstheme="minorHAnsi" w:hAnsiTheme="minorHAnsi"/>
          <w:color w:val="000000"/>
          <w:spacing w:val="30"/>
          <w:sz w:val="28"/>
          <w:szCs w:val="28"/>
        </w:rPr>
      </w:pPr>
      <w:r>
        <w:rPr>
          <w:rFonts w:cs="Calibri" w:ascii="Calibri" w:hAnsi="Calibri" w:asciiTheme="minorHAnsi" w:cstheme="minorHAnsi" w:hAnsiTheme="minorHAnsi"/>
          <w:color w:val="000000"/>
          <w:spacing w:val="30"/>
          <w:sz w:val="28"/>
          <w:szCs w:val="28"/>
        </w:rPr>
        <w:t>Eurofit Sit Up Test</w:t>
      </w:r>
    </w:p>
    <w:p>
      <w:pPr>
        <w:pStyle w:val="NormalWeb"/>
        <w:jc w:val="both"/>
        <w:rPr/>
      </w:pPr>
      <w:r>
        <w:drawing>
          <wp:anchor behindDoc="0" distT="0" distB="0" distL="114300" distR="114300" simplePos="0" locked="0" layoutInCell="1" allowOverlap="1" relativeHeight="21">
            <wp:simplePos x="0" y="0"/>
            <wp:positionH relativeFrom="margin">
              <wp:align>center</wp:align>
            </wp:positionH>
            <wp:positionV relativeFrom="paragraph">
              <wp:posOffset>509270</wp:posOffset>
            </wp:positionV>
            <wp:extent cx="4343400" cy="1409700"/>
            <wp:effectExtent l="0" t="0" r="0" b="0"/>
            <wp:wrapSquare wrapText="bothSides"/>
            <wp:docPr id="3" name="Imagen 3" descr="Resultado de imagen de abdominales eur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Resultado de imagen de abdominales eurofit"/>
                    <pic:cNvPicPr>
                      <a:picLocks noChangeAspect="1" noChangeArrowheads="1"/>
                    </pic:cNvPicPr>
                  </pic:nvPicPr>
                  <pic:blipFill>
                    <a:blip r:embed="rId8"/>
                    <a:stretch>
                      <a:fillRect/>
                    </a:stretch>
                  </pic:blipFill>
                  <pic:spPr bwMode="auto">
                    <a:xfrm>
                      <a:off x="0" y="0"/>
                      <a:ext cx="4343400" cy="1409700"/>
                    </a:xfrm>
                    <a:prstGeom prst="rect">
                      <a:avLst/>
                    </a:prstGeom>
                  </pic:spPr>
                </pic:pic>
              </a:graphicData>
            </a:graphic>
          </wp:anchor>
        </w:drawing>
      </w:r>
      <w:r>
        <w:rPr>
          <w:rFonts w:cs="Calibri" w:ascii="Calibri" w:hAnsi="Calibri" w:asciiTheme="minorHAnsi" w:cstheme="minorHAnsi" w:hAnsiTheme="minorHAnsi"/>
          <w:color w:val="000000" w:themeColor="text1"/>
        </w:rPr>
        <w:t>T</w:t>
      </w:r>
      <w:r>
        <w:rPr>
          <w:rFonts w:cs="Calibri" w:ascii="Calibri" w:hAnsi="Calibri" w:asciiTheme="minorHAnsi" w:cstheme="minorHAnsi" w:hAnsiTheme="minorHAnsi"/>
          <w:color w:val="000000" w:themeColor="text1"/>
        </w:rPr>
        <w:t>his test of abdominal strength and muscular endurance forms part of the </w:t>
      </w:r>
      <w:hyperlink r:id="rId9">
        <w:r>
          <w:rPr>
            <w:rStyle w:val="EnlacedeInternet"/>
            <w:rFonts w:cs="Calibri" w:ascii="Calibri" w:hAnsi="Calibri" w:asciiTheme="minorHAnsi" w:cstheme="minorHAnsi" w:hAnsiTheme="minorHAnsi"/>
            <w:color w:val="000000" w:themeColor="text1"/>
            <w:u w:val="none"/>
          </w:rPr>
          <w:t>Eurofit Testing Battery</w:t>
        </w:r>
      </w:hyperlink>
      <w:r>
        <w:rPr>
          <w:rFonts w:cs="Calibri" w:ascii="Calibri" w:hAnsi="Calibri" w:asciiTheme="minorHAnsi" w:cstheme="minorHAnsi" w:hAnsiTheme="minorHAnsi"/>
          <w:color w:val="000000" w:themeColor="text1"/>
        </w:rPr>
        <w:t>.</w:t>
      </w:r>
    </w:p>
    <w:p>
      <w:pPr>
        <w:pStyle w:val="NormalWeb"/>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Web"/>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numPr>
          <w:ilvl w:val="0"/>
          <w:numId w:val="3"/>
        </w:numPr>
        <w:spacing w:lineRule="atLeast" w:line="384" w:before="192" w:after="192"/>
        <w:ind w:left="709" w:hanging="360"/>
        <w:jc w:val="both"/>
        <w:rPr>
          <w:rFonts w:cs="Calibri" w:cstheme="minorHAnsi"/>
          <w:color w:val="000000" w:themeColor="text1"/>
          <w:sz w:val="24"/>
          <w:szCs w:val="24"/>
        </w:rPr>
      </w:pPr>
      <w:r>
        <w:rPr>
          <w:rStyle w:val="Strong"/>
          <w:rFonts w:cs="Calibri" w:cstheme="minorHAnsi"/>
          <w:color w:val="000000" w:themeColor="text1"/>
          <w:sz w:val="24"/>
          <w:szCs w:val="24"/>
        </w:rPr>
        <w:t>purpose: </w:t>
      </w:r>
      <w:r>
        <w:rPr>
          <w:rFonts w:cs="Calibri" w:cstheme="minorHAnsi"/>
          <w:color w:val="000000" w:themeColor="text1"/>
          <w:sz w:val="24"/>
          <w:szCs w:val="24"/>
        </w:rPr>
        <w:t>This test measures the endurance of the abdominal and hip-flexor muscles.</w:t>
      </w:r>
    </w:p>
    <w:p>
      <w:pPr>
        <w:pStyle w:val="Normal"/>
        <w:numPr>
          <w:ilvl w:val="0"/>
          <w:numId w:val="3"/>
        </w:numPr>
        <w:spacing w:lineRule="atLeast" w:line="384" w:before="192" w:after="192"/>
        <w:ind w:left="709" w:hanging="360"/>
        <w:jc w:val="both"/>
        <w:rPr/>
      </w:pPr>
      <w:r>
        <w:rPr>
          <w:rStyle w:val="Strong"/>
          <w:rFonts w:cs="Calibri" w:cstheme="minorHAnsi"/>
          <w:color w:val="000000" w:themeColor="text1"/>
          <w:sz w:val="24"/>
          <w:szCs w:val="24"/>
        </w:rPr>
        <w:t>equipment required: </w:t>
      </w:r>
      <w:r>
        <w:rPr>
          <w:rFonts w:cs="Calibri" w:cstheme="minorHAnsi"/>
          <w:color w:val="000000" w:themeColor="text1"/>
          <w:sz w:val="24"/>
          <w:szCs w:val="24"/>
        </w:rPr>
        <w:t>floor mat or flat ground, </w:t>
      </w:r>
      <w:hyperlink r:id="rId10">
        <w:r>
          <w:rPr>
            <w:rStyle w:val="EnlacedeInternet"/>
            <w:rFonts w:cs="Calibri" w:cstheme="minorHAnsi"/>
            <w:color w:val="000000" w:themeColor="text1"/>
            <w:sz w:val="24"/>
            <w:szCs w:val="24"/>
            <w:u w:val="none"/>
          </w:rPr>
          <w:t>stopwatch</w:t>
        </w:r>
      </w:hyperlink>
      <w:r>
        <w:rPr>
          <w:rFonts w:cs="Calibri" w:cstheme="minorHAnsi"/>
          <w:color w:val="000000" w:themeColor="text1"/>
          <w:sz w:val="24"/>
          <w:szCs w:val="24"/>
        </w:rPr>
        <w:t>, partner to hold feet.</w:t>
      </w:r>
    </w:p>
    <w:p>
      <w:pPr>
        <w:pStyle w:val="Normal"/>
        <w:numPr>
          <w:ilvl w:val="0"/>
          <w:numId w:val="3"/>
        </w:numPr>
        <w:spacing w:lineRule="atLeast" w:line="384" w:before="192" w:after="192"/>
        <w:ind w:left="709" w:hanging="360"/>
        <w:jc w:val="both"/>
        <w:rPr>
          <w:rFonts w:cs="Calibri" w:cstheme="minorHAnsi"/>
          <w:color w:val="000000" w:themeColor="text1"/>
          <w:sz w:val="24"/>
          <w:szCs w:val="24"/>
        </w:rPr>
      </w:pPr>
      <w:r>
        <w:rPr>
          <w:rStyle w:val="Strong"/>
          <w:rFonts w:cs="Calibri" w:cstheme="minorHAnsi"/>
          <w:color w:val="000000" w:themeColor="text1"/>
          <w:sz w:val="24"/>
          <w:szCs w:val="24"/>
        </w:rPr>
        <w:t>procedure: </w:t>
      </w:r>
      <w:r>
        <w:rPr>
          <w:rFonts w:cs="Calibri" w:cstheme="minorHAnsi"/>
          <w:color w:val="000000" w:themeColor="text1"/>
          <w:sz w:val="24"/>
          <w:szCs w:val="24"/>
        </w:rPr>
        <w:t>The aim of this test is to perform as many sit-ups as you can in 30 seconds. Lie on the mat with the knees bent at right angles, with the feet flat on the floor and held down by a partner. The fingers are to be interlocked behind the head. On the command 'Go', raise the chest so that the upper body is vertical, then return to the floor. Continue for 30 seconds. For each sit up the back must return to touch the floor.</w:t>
      </w:r>
    </w:p>
    <w:p>
      <w:pPr>
        <w:pStyle w:val="Normal"/>
        <w:numPr>
          <w:ilvl w:val="0"/>
          <w:numId w:val="3"/>
        </w:numPr>
        <w:spacing w:lineRule="atLeast" w:line="384" w:before="192" w:after="192"/>
        <w:ind w:left="709" w:hanging="360"/>
        <w:jc w:val="both"/>
        <w:rPr>
          <w:rFonts w:cs="Calibri" w:cstheme="minorHAnsi"/>
          <w:color w:val="000000" w:themeColor="text1"/>
          <w:sz w:val="24"/>
          <w:szCs w:val="24"/>
        </w:rPr>
      </w:pPr>
      <w:r>
        <w:rPr>
          <w:rStyle w:val="Strong"/>
          <w:rFonts w:cs="Calibri" w:cstheme="minorHAnsi"/>
          <w:color w:val="000000" w:themeColor="text1"/>
          <w:sz w:val="24"/>
          <w:szCs w:val="24"/>
        </w:rPr>
        <w:t>scoring: </w:t>
      </w:r>
      <w:r>
        <w:rPr>
          <w:rFonts w:cs="Calibri" w:cstheme="minorHAnsi"/>
          <w:color w:val="000000" w:themeColor="text1"/>
          <w:sz w:val="24"/>
          <w:szCs w:val="24"/>
        </w:rPr>
        <w:t>The maximum number of correctly performed sit ups in 30 seconds is recorded. The sit up will not be counted if the subject fails to reach the vertical position, fail to keep your fingers interlocked behind your head, arch or bow your back and raise your buttocks off the ground to raise your upper body, or let your knees exceed a 90-degree angle.</w:t>
      </w:r>
    </w:p>
    <w:p>
      <w:pPr>
        <w:pStyle w:val="Normal"/>
        <w:spacing w:lineRule="atLeast" w:line="384" w:before="192" w:after="192"/>
        <w:ind w:left="709" w:hanging="0"/>
        <w:jc w:val="both"/>
        <w:rPr>
          <w:rFonts w:cs="Calibri" w:cstheme="minorHAnsi"/>
          <w:color w:val="000000" w:themeColor="text1"/>
          <w:sz w:val="24"/>
          <w:szCs w:val="24"/>
        </w:rPr>
      </w:pPr>
      <w:r>
        <w:rPr>
          <w:rFonts w:cs="Calibri" w:cstheme="minorHAnsi"/>
          <w:color w:val="000000" w:themeColor="text1"/>
          <w:sz w:val="24"/>
          <w:szCs w:val="24"/>
        </w:rPr>
      </w:r>
    </w:p>
    <w:p>
      <w:pPr>
        <w:pStyle w:val="Ttulo1"/>
        <w:jc w:val="both"/>
        <w:rPr>
          <w:rFonts w:ascii="Calibri" w:hAnsi="Calibri" w:cs="Calibri" w:asciiTheme="minorHAnsi" w:cstheme="minorHAnsi" w:hAnsiTheme="minorHAnsi"/>
          <w:color w:val="000000" w:themeColor="text1"/>
          <w:spacing w:val="30"/>
          <w:sz w:val="28"/>
          <w:szCs w:val="28"/>
        </w:rPr>
      </w:pPr>
      <w:r>
        <w:rPr>
          <w:rFonts w:cs="Calibri" w:ascii="Calibri" w:hAnsi="Calibri" w:asciiTheme="minorHAnsi" w:cstheme="minorHAnsi" w:hAnsiTheme="minorHAnsi"/>
          <w:color w:val="000000" w:themeColor="text1"/>
          <w:spacing w:val="30"/>
          <w:sz w:val="28"/>
          <w:szCs w:val="28"/>
        </w:rPr>
        <w:t>10 x 5m Shuttle Test</w:t>
      </w:r>
    </w:p>
    <w:p>
      <w:pPr>
        <w:pStyle w:val="NormalWeb"/>
        <w:jc w:val="both"/>
        <w:rPr/>
      </w:pPr>
      <w:r>
        <w:drawing>
          <wp:anchor behindDoc="0" distT="0" distB="0" distL="114300" distR="114300" simplePos="0" locked="0" layoutInCell="1" allowOverlap="1" relativeHeight="22">
            <wp:simplePos x="0" y="0"/>
            <wp:positionH relativeFrom="margin">
              <wp:posOffset>1783715</wp:posOffset>
            </wp:positionH>
            <wp:positionV relativeFrom="paragraph">
              <wp:posOffset>424815</wp:posOffset>
            </wp:positionV>
            <wp:extent cx="1913890" cy="1377950"/>
            <wp:effectExtent l="0" t="0" r="0" b="0"/>
            <wp:wrapSquare wrapText="bothSides"/>
            <wp:docPr id="4" name="Imagen 4" descr="Resultado de imagen de 10 x 5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Resultado de imagen de 10 x 5 test"/>
                    <pic:cNvPicPr>
                      <a:picLocks noChangeAspect="1" noChangeArrowheads="1"/>
                    </pic:cNvPicPr>
                  </pic:nvPicPr>
                  <pic:blipFill>
                    <a:blip r:embed="rId11"/>
                    <a:stretch>
                      <a:fillRect/>
                    </a:stretch>
                  </pic:blipFill>
                  <pic:spPr bwMode="auto">
                    <a:xfrm>
                      <a:off x="0" y="0"/>
                      <a:ext cx="1913890" cy="1377950"/>
                    </a:xfrm>
                    <a:prstGeom prst="rect">
                      <a:avLst/>
                    </a:prstGeom>
                  </pic:spPr>
                </pic:pic>
              </a:graphicData>
            </a:graphic>
          </wp:anchor>
        </w:drawing>
      </w:r>
      <w:r>
        <w:rPr>
          <w:rFonts w:cs="Calibri" w:ascii="Calibri" w:hAnsi="Calibri" w:asciiTheme="minorHAnsi" w:cstheme="minorHAnsi" w:hAnsiTheme="minorHAnsi"/>
          <w:color w:val="000000" w:themeColor="text1"/>
        </w:rPr>
        <w:t>T</w:t>
      </w:r>
      <w:r>
        <w:rPr>
          <w:rFonts w:cs="Calibri" w:ascii="Calibri" w:hAnsi="Calibri" w:asciiTheme="minorHAnsi" w:cstheme="minorHAnsi" w:hAnsiTheme="minorHAnsi"/>
          <w:color w:val="000000" w:themeColor="text1"/>
        </w:rPr>
        <w:t>his test of speed and agility part of the </w:t>
      </w:r>
      <w:hyperlink r:id="rId12">
        <w:r>
          <w:rPr>
            <w:rStyle w:val="EnlacedeInternet"/>
            <w:rFonts w:cs="Calibri" w:ascii="Calibri" w:hAnsi="Calibri" w:asciiTheme="minorHAnsi" w:cstheme="minorHAnsi" w:hAnsiTheme="minorHAnsi"/>
            <w:color w:val="000000" w:themeColor="text1"/>
            <w:u w:val="none"/>
          </w:rPr>
          <w:t>Eurofit Testing Battery</w:t>
        </w:r>
      </w:hyperlink>
      <w:r>
        <w:rPr>
          <w:rFonts w:cs="Calibri" w:ascii="Calibri" w:hAnsi="Calibri" w:asciiTheme="minorHAnsi" w:cstheme="minorHAnsi" w:hAnsiTheme="minorHAnsi"/>
          <w:color w:val="000000" w:themeColor="text1"/>
        </w:rPr>
        <w:t>. Participants run back and forth over 5 meters, for a total of 50m.</w:t>
      </w:r>
    </w:p>
    <w:p>
      <w:pPr>
        <w:pStyle w:val="NormalWeb"/>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Web"/>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Web"/>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Web"/>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numPr>
          <w:ilvl w:val="0"/>
          <w:numId w:val="4"/>
        </w:numPr>
        <w:spacing w:lineRule="atLeast" w:line="384" w:before="192" w:after="192"/>
        <w:ind w:left="709" w:hanging="360"/>
        <w:jc w:val="both"/>
        <w:rPr>
          <w:rFonts w:cs="Calibri" w:cstheme="minorHAnsi"/>
          <w:color w:val="000000" w:themeColor="text1"/>
          <w:sz w:val="24"/>
          <w:szCs w:val="24"/>
        </w:rPr>
      </w:pPr>
      <w:r>
        <w:rPr>
          <w:rStyle w:val="Strong"/>
          <w:rFonts w:cs="Calibri" w:cstheme="minorHAnsi"/>
          <w:color w:val="000000" w:themeColor="text1"/>
          <w:sz w:val="24"/>
          <w:szCs w:val="24"/>
        </w:rPr>
        <w:t>purpose: </w:t>
      </w:r>
      <w:r>
        <w:rPr>
          <w:rFonts w:cs="Calibri" w:cstheme="minorHAnsi"/>
          <w:color w:val="000000" w:themeColor="text1"/>
          <w:sz w:val="24"/>
          <w:szCs w:val="24"/>
        </w:rPr>
        <w:t>this is a test of speed and agility</w:t>
      </w:r>
    </w:p>
    <w:p>
      <w:pPr>
        <w:pStyle w:val="Normal"/>
        <w:numPr>
          <w:ilvl w:val="0"/>
          <w:numId w:val="4"/>
        </w:numPr>
        <w:spacing w:lineRule="atLeast" w:line="384" w:before="192" w:after="192"/>
        <w:ind w:left="709" w:hanging="360"/>
        <w:jc w:val="both"/>
        <w:rPr/>
      </w:pPr>
      <w:r>
        <w:rPr>
          <w:rStyle w:val="Strong"/>
          <w:rFonts w:cs="Calibri" w:cstheme="minorHAnsi"/>
          <w:color w:val="000000" w:themeColor="text1"/>
          <w:sz w:val="24"/>
          <w:szCs w:val="24"/>
        </w:rPr>
        <w:t>equipment required: </w:t>
      </w:r>
      <w:hyperlink r:id="rId13">
        <w:r>
          <w:rPr>
            <w:rStyle w:val="EnlacedeInternet"/>
            <w:rFonts w:cs="Calibri" w:cstheme="minorHAnsi"/>
            <w:color w:val="000000" w:themeColor="text1"/>
            <w:sz w:val="24"/>
            <w:szCs w:val="24"/>
            <w:u w:val="none"/>
          </w:rPr>
          <w:t>stopwatch</w:t>
        </w:r>
      </w:hyperlink>
      <w:r>
        <w:rPr>
          <w:rFonts w:cs="Calibri" w:cstheme="minorHAnsi"/>
          <w:color w:val="000000" w:themeColor="text1"/>
          <w:sz w:val="24"/>
          <w:szCs w:val="24"/>
        </w:rPr>
        <w:t>, </w:t>
      </w:r>
      <w:hyperlink r:id="rId14">
        <w:r>
          <w:rPr>
            <w:rStyle w:val="EnlacedeInternet"/>
            <w:rFonts w:cs="Calibri" w:cstheme="minorHAnsi"/>
            <w:color w:val="000000" w:themeColor="text1"/>
            <w:sz w:val="24"/>
            <w:szCs w:val="24"/>
            <w:u w:val="none"/>
          </w:rPr>
          <w:t>measuring tape</w:t>
        </w:r>
      </w:hyperlink>
      <w:r>
        <w:rPr>
          <w:rFonts w:cs="Calibri" w:cstheme="minorHAnsi"/>
          <w:color w:val="000000" w:themeColor="text1"/>
          <w:sz w:val="24"/>
          <w:szCs w:val="24"/>
        </w:rPr>
        <w:t>, </w:t>
      </w:r>
      <w:hyperlink r:id="rId15">
        <w:r>
          <w:rPr>
            <w:rStyle w:val="EnlacedeInternet"/>
            <w:rFonts w:cs="Calibri" w:cstheme="minorHAnsi"/>
            <w:color w:val="000000" w:themeColor="text1"/>
            <w:sz w:val="24"/>
            <w:szCs w:val="24"/>
            <w:u w:val="none"/>
          </w:rPr>
          <w:t>marker cones</w:t>
        </w:r>
      </w:hyperlink>
      <w:r>
        <w:rPr>
          <w:rFonts w:cs="Calibri" w:cstheme="minorHAnsi"/>
          <w:color w:val="000000" w:themeColor="text1"/>
          <w:sz w:val="24"/>
          <w:szCs w:val="24"/>
        </w:rPr>
        <w:t>, a flat non-slip surface</w:t>
      </w:r>
    </w:p>
    <w:p>
      <w:pPr>
        <w:pStyle w:val="Normal"/>
        <w:numPr>
          <w:ilvl w:val="0"/>
          <w:numId w:val="4"/>
        </w:numPr>
        <w:spacing w:lineRule="atLeast" w:line="384" w:before="192" w:after="192"/>
        <w:ind w:left="709" w:hanging="360"/>
        <w:jc w:val="both"/>
        <w:rPr>
          <w:rFonts w:cs="Calibri" w:cstheme="minorHAnsi"/>
          <w:color w:val="000000" w:themeColor="text1"/>
          <w:sz w:val="24"/>
          <w:szCs w:val="24"/>
        </w:rPr>
      </w:pPr>
      <w:r>
        <w:rPr>
          <w:rStyle w:val="Strong"/>
          <w:rFonts w:cs="Calibri" w:cstheme="minorHAnsi"/>
          <w:color w:val="000000" w:themeColor="text1"/>
          <w:sz w:val="24"/>
          <w:szCs w:val="24"/>
        </w:rPr>
        <w:t>procedure: </w:t>
      </w:r>
      <w:r>
        <w:rPr>
          <w:rFonts w:cs="Calibri" w:cstheme="minorHAnsi"/>
          <w:color w:val="000000" w:themeColor="text1"/>
          <w:sz w:val="24"/>
          <w:szCs w:val="24"/>
        </w:rPr>
        <w:t>marker cones and/or lines are placed five meters apart. Start with a foot at one marker. When instructed by the timer, the subject runs to the opposite marker, turns and returns to the starting line. This is repeated five times without stopping (covering 50 meters total). At each marker both feet must fully cross the line.</w:t>
      </w:r>
    </w:p>
    <w:p>
      <w:pPr>
        <w:pStyle w:val="Normal"/>
        <w:numPr>
          <w:ilvl w:val="0"/>
          <w:numId w:val="4"/>
        </w:numPr>
        <w:spacing w:lineRule="atLeast" w:line="384" w:before="192" w:after="192"/>
        <w:ind w:left="709" w:hanging="360"/>
        <w:jc w:val="both"/>
        <w:rPr>
          <w:rFonts w:cs="Calibri" w:cstheme="minorHAnsi"/>
          <w:color w:val="000000" w:themeColor="text1"/>
          <w:sz w:val="24"/>
          <w:szCs w:val="24"/>
        </w:rPr>
      </w:pPr>
      <w:r>
        <w:rPr>
          <w:rStyle w:val="Strong"/>
          <w:rFonts w:cs="Calibri" w:cstheme="minorHAnsi"/>
          <w:color w:val="000000" w:themeColor="text1"/>
          <w:sz w:val="24"/>
          <w:szCs w:val="24"/>
        </w:rPr>
        <w:t>scoring: </w:t>
      </w:r>
      <w:r>
        <w:rPr>
          <w:rFonts w:cs="Calibri" w:cstheme="minorHAnsi"/>
          <w:color w:val="000000" w:themeColor="text1"/>
          <w:sz w:val="24"/>
          <w:szCs w:val="24"/>
        </w:rPr>
        <w:t>Record the total time taken to complete the 50 m course.</w:t>
      </w:r>
    </w:p>
    <w:p>
      <w:pPr>
        <w:pStyle w:val="Normal"/>
        <w:spacing w:lineRule="atLeast" w:line="384" w:before="192" w:after="192"/>
        <w:jc w:val="both"/>
        <w:rPr>
          <w:rFonts w:cs="Calibri" w:cstheme="minorHAnsi"/>
          <w:color w:val="000000" w:themeColor="text1"/>
          <w:sz w:val="24"/>
          <w:szCs w:val="24"/>
        </w:rPr>
      </w:pPr>
      <w:r>
        <w:rPr>
          <w:rFonts w:cs="Calibri" w:cstheme="minorHAnsi"/>
          <w:color w:val="000000" w:themeColor="text1"/>
          <w:sz w:val="24"/>
          <w:szCs w:val="24"/>
        </w:rPr>
      </w:r>
    </w:p>
    <w:p>
      <w:pPr>
        <w:pStyle w:val="Ttulo1"/>
        <w:rPr>
          <w:rFonts w:ascii="Calibri" w:hAnsi="Calibri" w:cs="Calibri" w:asciiTheme="minorHAnsi" w:cstheme="minorHAnsi" w:hAnsiTheme="minorHAnsi"/>
          <w:color w:val="000000"/>
          <w:spacing w:val="30"/>
          <w:sz w:val="28"/>
          <w:szCs w:val="28"/>
        </w:rPr>
      </w:pPr>
      <w:r>
        <w:rPr>
          <w:rFonts w:cs="Calibri" w:ascii="Calibri" w:hAnsi="Calibri" w:asciiTheme="minorHAnsi" w:cstheme="minorHAnsi" w:hAnsiTheme="minorHAnsi"/>
          <w:color w:val="000000"/>
          <w:spacing w:val="30"/>
          <w:sz w:val="28"/>
          <w:szCs w:val="28"/>
        </w:rPr>
        <w:t>20m Multistage Fitness Test. Course Navette</w:t>
      </w:r>
    </w:p>
    <w:p>
      <w:pPr>
        <w:pStyle w:val="Normal"/>
        <w:spacing w:lineRule="auto" w:line="240" w:beforeAutospacing="1" w:afterAutospacing="1"/>
        <w:jc w:val="both"/>
        <w:rPr/>
      </w:pPr>
      <w:r>
        <w:rPr>
          <w:rFonts w:eastAsia="Times New Roman" w:cs="Calibri" w:cstheme="minorHAnsi"/>
          <w:color w:val="000000" w:themeColor="text1"/>
          <w:sz w:val="24"/>
          <w:szCs w:val="24"/>
          <w:lang w:eastAsia="es-ES"/>
        </w:rPr>
        <w:t>The 20m multistage fitness test (MSFT) is a commonly used maximal running aerobic fitness test. It is also known as the 20 meter shuttle run test, beep or bleep test among other names. For more information on this test, see </w:t>
      </w:r>
      <w:hyperlink r:id="rId16">
        <w:r>
          <w:rPr>
            <w:rStyle w:val="ListLabel140"/>
            <w:rFonts w:eastAsia="Times New Roman" w:cs="Calibri" w:cstheme="minorHAnsi"/>
            <w:color w:val="000000" w:themeColor="text1"/>
            <w:sz w:val="24"/>
            <w:szCs w:val="24"/>
            <w:lang w:eastAsia="es-ES"/>
          </w:rPr>
          <w:t>the complete guide to the bleep / beep test</w:t>
        </w:r>
      </w:hyperlink>
      <w:r>
        <w:rPr>
          <w:rFonts w:eastAsia="Times New Roman" w:cs="Calibri" w:cstheme="minorHAnsi"/>
          <w:color w:val="000000" w:themeColor="text1"/>
          <w:sz w:val="24"/>
          <w:szCs w:val="24"/>
          <w:lang w:eastAsia="es-ES"/>
        </w:rPr>
        <w:t>.</w:t>
      </w:r>
    </w:p>
    <w:p>
      <w:pPr>
        <w:pStyle w:val="Normal"/>
        <w:spacing w:lineRule="auto" w:line="240" w:beforeAutospacing="1" w:afterAutospacing="1"/>
        <w:jc w:val="both"/>
        <w:rPr>
          <w:rFonts w:eastAsia="Times New Roman" w:cs="Calibri" w:cstheme="minorHAnsi"/>
          <w:color w:val="000000" w:themeColor="text1"/>
          <w:sz w:val="24"/>
          <w:szCs w:val="24"/>
          <w:lang w:eastAsia="es-ES"/>
        </w:rPr>
      </w:pPr>
      <w:r>
        <w:rPr>
          <w:rFonts w:eastAsia="Times New Roman" w:cs="Calibri" w:cstheme="minorHAnsi"/>
          <w:color w:val="000000" w:themeColor="text1"/>
          <w:sz w:val="24"/>
          <w:szCs w:val="24"/>
          <w:lang w:eastAsia="es-ES"/>
        </w:rPr>
        <w:drawing>
          <wp:anchor behindDoc="0" distT="0" distB="0" distL="114300" distR="120650" simplePos="0" locked="0" layoutInCell="1" allowOverlap="1" relativeHeight="23">
            <wp:simplePos x="0" y="0"/>
            <wp:positionH relativeFrom="margin">
              <wp:align>center</wp:align>
            </wp:positionH>
            <wp:positionV relativeFrom="paragraph">
              <wp:posOffset>203835</wp:posOffset>
            </wp:positionV>
            <wp:extent cx="3270250" cy="1066800"/>
            <wp:effectExtent l="0" t="0" r="0" b="0"/>
            <wp:wrapSquare wrapText="bothSides"/>
            <wp:docPr id="5" name="Imagen 5" descr="bleep or beep tes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bleep or beep test diagram"/>
                    <pic:cNvPicPr>
                      <a:picLocks noChangeAspect="1" noChangeArrowheads="1"/>
                    </pic:cNvPicPr>
                  </pic:nvPicPr>
                  <pic:blipFill>
                    <a:blip r:embed="rId17"/>
                    <a:stretch>
                      <a:fillRect/>
                    </a:stretch>
                  </pic:blipFill>
                  <pic:spPr bwMode="auto">
                    <a:xfrm>
                      <a:off x="0" y="0"/>
                      <a:ext cx="3270250" cy="1066800"/>
                    </a:xfrm>
                    <a:prstGeom prst="rect">
                      <a:avLst/>
                    </a:prstGeom>
                  </pic:spPr>
                </pic:pic>
              </a:graphicData>
            </a:graphic>
          </wp:anchor>
        </w:drawing>
      </w:r>
    </w:p>
    <w:p>
      <w:pPr>
        <w:pStyle w:val="Normal"/>
        <w:spacing w:lineRule="auto" w:line="240" w:beforeAutospacing="1" w:afterAutospacing="1"/>
        <w:jc w:val="both"/>
        <w:rPr>
          <w:rFonts w:eastAsia="Times New Roman" w:cs="Calibri" w:cstheme="minorHAnsi"/>
          <w:color w:val="000000" w:themeColor="text1"/>
          <w:sz w:val="24"/>
          <w:szCs w:val="24"/>
          <w:lang w:eastAsia="es-ES"/>
        </w:rPr>
      </w:pPr>
      <w:r>
        <w:rPr>
          <w:rFonts w:eastAsia="Times New Roman" w:cs="Calibri" w:cstheme="minorHAnsi"/>
          <w:color w:val="000000" w:themeColor="text1"/>
          <w:sz w:val="24"/>
          <w:szCs w:val="24"/>
          <w:lang w:eastAsia="es-ES"/>
        </w:rPr>
      </w:r>
    </w:p>
    <w:p>
      <w:pPr>
        <w:pStyle w:val="Normal"/>
        <w:spacing w:lineRule="auto" w:line="240" w:beforeAutospacing="1" w:afterAutospacing="1"/>
        <w:jc w:val="both"/>
        <w:rPr>
          <w:rFonts w:eastAsia="Times New Roman" w:cs="Calibri" w:cstheme="minorHAnsi"/>
          <w:color w:val="000000" w:themeColor="text1"/>
          <w:sz w:val="24"/>
          <w:szCs w:val="24"/>
          <w:lang w:eastAsia="es-ES"/>
        </w:rPr>
      </w:pPr>
      <w:r>
        <w:rPr>
          <w:rFonts w:eastAsia="Times New Roman" w:cs="Calibri" w:cstheme="minorHAnsi"/>
          <w:color w:val="000000" w:themeColor="text1"/>
          <w:sz w:val="24"/>
          <w:szCs w:val="24"/>
          <w:lang w:eastAsia="es-ES"/>
        </w:rPr>
      </w:r>
    </w:p>
    <w:p>
      <w:pPr>
        <w:pStyle w:val="Normal"/>
        <w:spacing w:lineRule="auto" w:line="240" w:beforeAutospacing="1" w:afterAutospacing="1"/>
        <w:jc w:val="both"/>
        <w:rPr>
          <w:rFonts w:eastAsia="Times New Roman" w:cs="Calibri" w:cstheme="minorHAnsi"/>
          <w:color w:val="000000" w:themeColor="text1"/>
          <w:sz w:val="24"/>
          <w:szCs w:val="24"/>
          <w:lang w:eastAsia="es-ES"/>
        </w:rPr>
      </w:pPr>
      <w:r>
        <w:rPr>
          <w:rFonts w:eastAsia="Times New Roman" w:cs="Calibri" w:cstheme="minorHAnsi"/>
          <w:color w:val="000000" w:themeColor="text1"/>
          <w:sz w:val="24"/>
          <w:szCs w:val="24"/>
          <w:lang w:eastAsia="es-ES"/>
        </w:rPr>
      </w:r>
    </w:p>
    <w:p>
      <w:pPr>
        <w:pStyle w:val="Normal"/>
        <w:numPr>
          <w:ilvl w:val="0"/>
          <w:numId w:val="5"/>
        </w:numPr>
        <w:spacing w:lineRule="atLeast" w:line="384" w:before="192" w:after="192"/>
        <w:jc w:val="both"/>
        <w:rPr/>
      </w:pPr>
      <w:r>
        <w:rPr>
          <w:rFonts w:eastAsia="Times New Roman" w:cs="Calibri" w:cstheme="minorHAnsi"/>
          <w:b/>
          <w:bCs/>
          <w:color w:val="000000" w:themeColor="text1"/>
          <w:sz w:val="24"/>
          <w:szCs w:val="24"/>
          <w:lang w:eastAsia="es-ES"/>
        </w:rPr>
        <w:t>equipment required: </w:t>
      </w:r>
      <w:r>
        <w:rPr>
          <w:rFonts w:eastAsia="Times New Roman" w:cs="Calibri" w:cstheme="minorHAnsi"/>
          <w:color w:val="000000" w:themeColor="text1"/>
          <w:sz w:val="24"/>
          <w:szCs w:val="24"/>
          <w:lang w:eastAsia="es-ES"/>
        </w:rPr>
        <w:t>Flat, non-slip surface, </w:t>
      </w:r>
      <w:hyperlink r:id="rId18">
        <w:r>
          <w:rPr>
            <w:rStyle w:val="ListLabel140"/>
            <w:rFonts w:eastAsia="Times New Roman" w:cs="Calibri" w:cstheme="minorHAnsi"/>
            <w:color w:val="000000" w:themeColor="text1"/>
            <w:sz w:val="24"/>
            <w:szCs w:val="24"/>
            <w:lang w:eastAsia="es-ES"/>
          </w:rPr>
          <w:t>marking cones</w:t>
        </w:r>
      </w:hyperlink>
      <w:r>
        <w:rPr>
          <w:rFonts w:eastAsia="Times New Roman" w:cs="Calibri" w:cstheme="minorHAnsi"/>
          <w:color w:val="000000" w:themeColor="text1"/>
          <w:sz w:val="24"/>
          <w:szCs w:val="24"/>
          <w:lang w:eastAsia="es-ES"/>
        </w:rPr>
        <w:t>, 20m </w:t>
      </w:r>
      <w:hyperlink r:id="rId19">
        <w:r>
          <w:rPr>
            <w:rStyle w:val="ListLabel140"/>
            <w:rFonts w:eastAsia="Times New Roman" w:cs="Calibri" w:cstheme="minorHAnsi"/>
            <w:color w:val="000000" w:themeColor="text1"/>
            <w:sz w:val="24"/>
            <w:szCs w:val="24"/>
            <w:lang w:eastAsia="es-ES"/>
          </w:rPr>
          <w:t>measuring tape</w:t>
        </w:r>
      </w:hyperlink>
      <w:r>
        <w:rPr>
          <w:rFonts w:eastAsia="Times New Roman" w:cs="Calibri" w:cstheme="minorHAnsi"/>
          <w:color w:val="000000" w:themeColor="text1"/>
          <w:sz w:val="24"/>
          <w:szCs w:val="24"/>
          <w:lang w:eastAsia="es-ES"/>
        </w:rPr>
        <w:t>, </w:t>
      </w:r>
      <w:hyperlink r:id="rId20">
        <w:r>
          <w:rPr>
            <w:rStyle w:val="ListLabel140"/>
            <w:rFonts w:eastAsia="Times New Roman" w:cs="Calibri" w:cstheme="minorHAnsi"/>
            <w:color w:val="000000" w:themeColor="text1"/>
            <w:sz w:val="24"/>
            <w:szCs w:val="24"/>
            <w:lang w:eastAsia="es-ES"/>
          </w:rPr>
          <w:t>beep test audio</w:t>
        </w:r>
      </w:hyperlink>
      <w:r>
        <w:rPr>
          <w:rFonts w:eastAsia="Times New Roman" w:cs="Calibri" w:cstheme="minorHAnsi"/>
          <w:color w:val="000000" w:themeColor="text1"/>
          <w:sz w:val="24"/>
          <w:szCs w:val="24"/>
          <w:lang w:eastAsia="es-ES"/>
        </w:rPr>
        <w:t>, music player, recording sheets.</w:t>
      </w:r>
    </w:p>
    <w:p>
      <w:pPr>
        <w:pStyle w:val="Normal"/>
        <w:numPr>
          <w:ilvl w:val="0"/>
          <w:numId w:val="5"/>
        </w:numPr>
        <w:spacing w:lineRule="atLeast" w:line="384" w:before="192" w:after="192"/>
        <w:jc w:val="both"/>
        <w:rPr>
          <w:rFonts w:eastAsia="Times New Roman" w:cs="Calibri" w:cstheme="minorHAnsi"/>
          <w:color w:val="000000" w:themeColor="text1"/>
          <w:sz w:val="24"/>
          <w:szCs w:val="24"/>
          <w:lang w:eastAsia="es-ES"/>
        </w:rPr>
      </w:pPr>
      <w:r>
        <w:rPr>
          <w:rFonts w:eastAsia="Times New Roman" w:cs="Calibri" w:cstheme="minorHAnsi"/>
          <w:b/>
          <w:bCs/>
          <w:color w:val="000000" w:themeColor="text1"/>
          <w:sz w:val="24"/>
          <w:szCs w:val="24"/>
          <w:lang w:eastAsia="es-ES"/>
        </w:rPr>
        <w:t>procedure: </w:t>
      </w:r>
      <w:r>
        <w:rPr>
          <w:rFonts w:eastAsia="Times New Roman" w:cs="Calibri" w:cstheme="minorHAnsi"/>
          <w:color w:val="000000" w:themeColor="text1"/>
          <w:sz w:val="24"/>
          <w:szCs w:val="24"/>
          <w:lang w:eastAsia="es-ES"/>
        </w:rPr>
        <w:t>This test involves continuous running between two lines 20m apart in time to recorded beeps. For this reason the test is also often called the 'beep' or 'bleep' test. The participants stand behind one of the lines facing the second line, and begin running when instructed by the recording. The speed at the start is quite slow. The subject continues running between the two lines, turning when signaled by the recorded beeps. After about one minute, a sound indicates an increase in speed, and the beeps will be closer together. This continues each minute (level). If the line is reached before the beep sounds, the subject must wait until the beep sounds before continuing. If the line is not reached before the beep sounds, the subject is given a warning and must continue to run to the line, then turn and try to catch up with the pace within two more ‘beeps’. The test is stopped if the subject fails to reach the line (within 2 meters) for two consecutive ends after a warning.</w:t>
      </w:r>
    </w:p>
    <w:p>
      <w:pPr>
        <w:pStyle w:val="Normal"/>
        <w:numPr>
          <w:ilvl w:val="0"/>
          <w:numId w:val="5"/>
        </w:numPr>
        <w:spacing w:lineRule="atLeast" w:line="384" w:before="192" w:after="192"/>
        <w:jc w:val="both"/>
        <w:rPr/>
      </w:pPr>
      <w:r>
        <w:rPr>
          <w:rFonts w:eastAsia="Times New Roman" w:cs="Calibri" w:cstheme="minorHAnsi"/>
          <w:b/>
          <w:bCs/>
          <w:color w:val="000000" w:themeColor="text1"/>
          <w:sz w:val="24"/>
          <w:szCs w:val="24"/>
          <w:lang w:eastAsia="es-ES"/>
        </w:rPr>
        <w:t>scoring: </w:t>
      </w:r>
      <w:r>
        <w:rPr>
          <w:rFonts w:eastAsia="Times New Roman" w:cs="Calibri" w:cstheme="minorHAnsi"/>
          <w:color w:val="000000" w:themeColor="text1"/>
          <w:sz w:val="24"/>
          <w:szCs w:val="24"/>
          <w:lang w:eastAsia="es-ES"/>
        </w:rPr>
        <w:t>The athlete's score is the level and number of shuttles (20m) reached before they were unable to keep up with the recording. Record the last level completed (not necessarily the level stopped at). This norms table below is based on personal experience, and gives you a very rough idea of what level score would be expected for adults, using the standard Australian beep test version. There is a more </w:t>
      </w:r>
      <w:hyperlink r:id="rId21">
        <w:r>
          <w:rPr>
            <w:rStyle w:val="ListLabel140"/>
            <w:rFonts w:eastAsia="Times New Roman" w:cs="Calibri" w:cstheme="minorHAnsi"/>
            <w:color w:val="000000" w:themeColor="text1"/>
            <w:sz w:val="24"/>
            <w:szCs w:val="24"/>
            <w:lang w:eastAsia="es-ES"/>
          </w:rPr>
          <w:t>detailed table of norms for the beep test</w:t>
        </w:r>
      </w:hyperlink>
      <w:r>
        <w:rPr>
          <w:rFonts w:eastAsia="Times New Roman" w:cs="Calibri" w:cstheme="minorHAnsi"/>
          <w:color w:val="000000" w:themeColor="text1"/>
          <w:sz w:val="24"/>
          <w:szCs w:val="24"/>
          <w:lang w:eastAsia="es-ES"/>
        </w:rPr>
        <w:t>. This level score can be converted to a VO</w:t>
      </w:r>
      <w:r>
        <w:rPr>
          <w:rFonts w:eastAsia="Times New Roman" w:cs="Calibri" w:cstheme="minorHAnsi"/>
          <w:color w:val="000000" w:themeColor="text1"/>
          <w:sz w:val="24"/>
          <w:szCs w:val="24"/>
          <w:vertAlign w:val="subscript"/>
          <w:lang w:eastAsia="es-ES"/>
        </w:rPr>
        <w:t>2max</w:t>
      </w:r>
      <w:r>
        <w:rPr>
          <w:rFonts w:eastAsia="Times New Roman" w:cs="Calibri" w:cstheme="minorHAnsi"/>
          <w:color w:val="000000" w:themeColor="text1"/>
          <w:sz w:val="24"/>
          <w:szCs w:val="24"/>
          <w:lang w:eastAsia="es-ES"/>
        </w:rPr>
        <w:t> equivalent score using this </w:t>
      </w:r>
      <w:hyperlink r:id="rId22">
        <w:r>
          <w:rPr>
            <w:rStyle w:val="ListLabel140"/>
            <w:rFonts w:eastAsia="Times New Roman" w:cs="Calibri" w:cstheme="minorHAnsi"/>
            <w:color w:val="000000" w:themeColor="text1"/>
            <w:sz w:val="24"/>
            <w:szCs w:val="24"/>
            <w:lang w:eastAsia="es-ES"/>
          </w:rPr>
          <w:t>calculator</w:t>
        </w:r>
      </w:hyperlink>
      <w:r>
        <w:rPr>
          <w:rFonts w:eastAsia="Times New Roman" w:cs="Calibri" w:cstheme="minorHAnsi"/>
          <w:color w:val="000000" w:themeColor="text1"/>
          <w:sz w:val="24"/>
          <w:szCs w:val="24"/>
          <w:lang w:eastAsia="es-ES"/>
        </w:rPr>
        <w:t>. You may also wish to download the </w:t>
      </w:r>
      <w:hyperlink r:id="rId23" w:tgtFrame="_blank">
        <w:r>
          <w:rPr>
            <w:rStyle w:val="ListLabel140"/>
            <w:rFonts w:eastAsia="Times New Roman" w:cs="Calibri" w:cstheme="minorHAnsi"/>
            <w:color w:val="000000" w:themeColor="text1"/>
            <w:sz w:val="24"/>
            <w:szCs w:val="24"/>
            <w:lang w:eastAsia="es-ES"/>
          </w:rPr>
          <w:t>Beep Test Recording Sheet</w:t>
        </w:r>
      </w:hyperlink>
      <w:r>
        <w:rPr>
          <w:rFonts w:eastAsia="Times New Roman" w:cs="Calibri" w:cstheme="minorHAnsi"/>
          <w:color w:val="000000" w:themeColor="text1"/>
          <w:sz w:val="24"/>
          <w:szCs w:val="24"/>
          <w:lang w:eastAsia="es-ES"/>
        </w:rPr>
        <w:t>.</w:t>
      </w:r>
    </w:p>
    <w:p>
      <w:pPr>
        <w:pStyle w:val="Normal"/>
        <w:spacing w:lineRule="atLeast" w:line="384" w:before="192" w:after="192"/>
        <w:jc w:val="both"/>
        <w:rPr>
          <w:rFonts w:cs="Calibri" w:cstheme="minorHAnsi"/>
          <w:color w:val="000000" w:themeColor="text1"/>
          <w:sz w:val="24"/>
          <w:szCs w:val="24"/>
        </w:rPr>
      </w:pPr>
      <w:r>
        <w:rPr>
          <w:rFonts w:cs="Calibri" w:cstheme="minorHAnsi"/>
          <w:color w:val="000000" w:themeColor="text1"/>
          <w:sz w:val="24"/>
          <w:szCs w:val="24"/>
        </w:rPr>
      </w:r>
    </w:p>
    <w:p>
      <w:pPr>
        <w:pStyle w:val="Ttulo1"/>
        <w:rPr>
          <w:rFonts w:ascii="Calibri" w:hAnsi="Calibri" w:cs="Calibri" w:asciiTheme="minorHAnsi" w:cstheme="minorHAnsi" w:hAnsiTheme="minorHAnsi"/>
          <w:color w:val="000000"/>
          <w:spacing w:val="30"/>
          <w:sz w:val="28"/>
          <w:szCs w:val="28"/>
        </w:rPr>
      </w:pPr>
      <w:r>
        <w:rPr>
          <w:rFonts w:cs="Calibri" w:ascii="Calibri" w:hAnsi="Calibri" w:asciiTheme="minorHAnsi" w:cstheme="minorHAnsi" w:hAnsiTheme="minorHAnsi"/>
          <w:color w:val="000000"/>
          <w:spacing w:val="30"/>
          <w:sz w:val="28"/>
          <w:szCs w:val="28"/>
        </w:rPr>
        <w:t>Cooper 12-minute Run Test</w:t>
      </w:r>
    </w:p>
    <w:p>
      <w:pPr>
        <w:pStyle w:val="NormalWeb"/>
        <w:jc w:val="both"/>
        <w:rPr/>
      </w:pPr>
      <w:r>
        <w:rPr>
          <w:rFonts w:cs="Calibri" w:ascii="Calibri" w:hAnsi="Calibri" w:asciiTheme="minorHAnsi" w:cstheme="minorHAnsi" w:hAnsiTheme="minorHAnsi"/>
          <w:color w:val="000000" w:themeColor="text1"/>
        </w:rPr>
        <w:t>The Cooper 12 minute run is a popular maximal running test of aerobic fitness, in which participants try and cover as much distance as they can in 12 minutes. There are several other variations of </w:t>
      </w:r>
      <w:hyperlink r:id="rId24">
        <w:r>
          <w:rPr>
            <w:rStyle w:val="EnlacedeInternet"/>
            <w:rFonts w:cs="Calibri" w:ascii="Calibri" w:hAnsi="Calibri" w:asciiTheme="minorHAnsi" w:cstheme="minorHAnsi" w:hAnsiTheme="minorHAnsi"/>
            <w:color w:val="000000" w:themeColor="text1"/>
            <w:u w:val="none"/>
          </w:rPr>
          <w:t>running/walking tests</w:t>
        </w:r>
      </w:hyperlink>
      <w:r>
        <w:rPr>
          <w:rFonts w:cs="Calibri" w:ascii="Calibri" w:hAnsi="Calibri" w:asciiTheme="minorHAnsi" w:cstheme="minorHAnsi" w:hAnsiTheme="minorHAnsi"/>
          <w:color w:val="000000" w:themeColor="text1"/>
        </w:rPr>
        <w:t>, including the </w:t>
      </w:r>
      <w:hyperlink r:id="rId25">
        <w:r>
          <w:rPr>
            <w:rStyle w:val="EnlacedeInternet"/>
            <w:rFonts w:cs="Calibri" w:ascii="Calibri" w:hAnsi="Calibri" w:asciiTheme="minorHAnsi" w:cstheme="minorHAnsi" w:hAnsiTheme="minorHAnsi"/>
            <w:color w:val="000000" w:themeColor="text1"/>
            <w:u w:val="none"/>
          </w:rPr>
          <w:t>Cooper 1.5 mile run test</w:t>
        </w:r>
      </w:hyperlink>
      <w:r>
        <w:rPr>
          <w:rFonts w:cs="Calibri" w:ascii="Calibri" w:hAnsi="Calibri" w:asciiTheme="minorHAnsi" w:cstheme="minorHAnsi" w:hAnsiTheme="minorHAnsi"/>
          <w:color w:val="000000" w:themeColor="text1"/>
        </w:rPr>
        <w:t>.</w:t>
      </w:r>
    </w:p>
    <w:p>
      <w:pPr>
        <w:pStyle w:val="NormalWeb"/>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drawing>
          <wp:anchor behindDoc="0" distT="0" distB="6350" distL="114300" distR="120650" simplePos="0" locked="0" layoutInCell="1" allowOverlap="1" relativeHeight="25">
            <wp:simplePos x="0" y="0"/>
            <wp:positionH relativeFrom="margin">
              <wp:align>center</wp:align>
            </wp:positionH>
            <wp:positionV relativeFrom="paragraph">
              <wp:posOffset>50800</wp:posOffset>
            </wp:positionV>
            <wp:extent cx="2870200" cy="1593850"/>
            <wp:effectExtent l="0" t="0" r="0" b="0"/>
            <wp:wrapSquare wrapText="bothSides"/>
            <wp:docPr id="6" name="Imagen 7" descr="C:\Users\javi0\Desktop\descarg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7" descr="C:\Users\javi0\Desktop\descarga (1).png"/>
                    <pic:cNvPicPr>
                      <a:picLocks noChangeAspect="1" noChangeArrowheads="1"/>
                    </pic:cNvPicPr>
                  </pic:nvPicPr>
                  <pic:blipFill>
                    <a:blip r:embed="rId26"/>
                    <a:stretch>
                      <a:fillRect/>
                    </a:stretch>
                  </pic:blipFill>
                  <pic:spPr bwMode="auto">
                    <a:xfrm>
                      <a:off x="0" y="0"/>
                      <a:ext cx="2870200" cy="1593850"/>
                    </a:xfrm>
                    <a:prstGeom prst="rect">
                      <a:avLst/>
                    </a:prstGeom>
                  </pic:spPr>
                </pic:pic>
              </a:graphicData>
            </a:graphic>
          </wp:anchor>
        </w:drawing>
      </w:r>
    </w:p>
    <w:p>
      <w:pPr>
        <w:pStyle w:val="NormalWeb"/>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Web"/>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spacing w:lineRule="atLeast" w:line="384" w:before="192" w:after="192"/>
        <w:ind w:left="709" w:hanging="0"/>
        <w:jc w:val="both"/>
        <w:rPr>
          <w:rStyle w:val="Strong"/>
          <w:rFonts w:cs="Calibri" w:cstheme="minorHAnsi"/>
          <w:b w:val="false"/>
          <w:b w:val="false"/>
          <w:bCs w:val="false"/>
          <w:color w:val="000000" w:themeColor="text1"/>
          <w:sz w:val="24"/>
          <w:szCs w:val="24"/>
        </w:rPr>
      </w:pPr>
      <w:r>
        <w:rPr>
          <w:rFonts w:cs="Calibri" w:cstheme="minorHAnsi"/>
          <w:b w:val="false"/>
          <w:bCs w:val="false"/>
          <w:color w:val="000000" w:themeColor="text1"/>
          <w:sz w:val="24"/>
          <w:szCs w:val="24"/>
        </w:rPr>
      </w:r>
    </w:p>
    <w:p>
      <w:pPr>
        <w:pStyle w:val="Normal"/>
        <w:spacing w:lineRule="atLeast" w:line="384" w:before="192" w:after="192"/>
        <w:ind w:left="709" w:hanging="0"/>
        <w:jc w:val="both"/>
        <w:rPr>
          <w:rStyle w:val="Strong"/>
          <w:rFonts w:cs="Calibri" w:cstheme="minorHAnsi"/>
          <w:b w:val="false"/>
          <w:b w:val="false"/>
          <w:bCs w:val="false"/>
          <w:color w:val="000000" w:themeColor="text1"/>
          <w:sz w:val="24"/>
          <w:szCs w:val="24"/>
        </w:rPr>
      </w:pPr>
      <w:r>
        <w:rPr>
          <w:rFonts w:cs="Calibri" w:cstheme="minorHAnsi"/>
          <w:b w:val="false"/>
          <w:bCs w:val="false"/>
          <w:color w:val="000000" w:themeColor="text1"/>
          <w:sz w:val="24"/>
          <w:szCs w:val="24"/>
        </w:rPr>
      </w:r>
    </w:p>
    <w:p>
      <w:pPr>
        <w:pStyle w:val="Normal"/>
        <w:numPr>
          <w:ilvl w:val="0"/>
          <w:numId w:val="7"/>
        </w:numPr>
        <w:spacing w:lineRule="atLeast" w:line="384" w:before="192" w:after="192"/>
        <w:ind w:left="709" w:hanging="360"/>
        <w:jc w:val="both"/>
        <w:rPr>
          <w:rFonts w:cs="Calibri" w:cstheme="minorHAnsi"/>
          <w:color w:val="000000" w:themeColor="text1"/>
          <w:sz w:val="24"/>
          <w:szCs w:val="24"/>
        </w:rPr>
      </w:pPr>
      <w:r>
        <w:rPr>
          <w:rStyle w:val="Strong"/>
          <w:rFonts w:cs="Calibri" w:cstheme="minorHAnsi"/>
          <w:color w:val="000000" w:themeColor="text1"/>
          <w:sz w:val="24"/>
          <w:szCs w:val="24"/>
        </w:rPr>
        <w:t>purpose: </w:t>
      </w:r>
      <w:r>
        <w:rPr>
          <w:rFonts w:cs="Calibri" w:cstheme="minorHAnsi"/>
          <w:color w:val="000000" w:themeColor="text1"/>
          <w:sz w:val="24"/>
          <w:szCs w:val="24"/>
        </w:rPr>
        <w:t>to test aerobic fitness (the ability of the body to use oxygen to power it while running)</w:t>
      </w:r>
    </w:p>
    <w:p>
      <w:pPr>
        <w:pStyle w:val="Normal"/>
        <w:numPr>
          <w:ilvl w:val="0"/>
          <w:numId w:val="7"/>
        </w:numPr>
        <w:spacing w:lineRule="atLeast" w:line="384" w:before="192" w:after="192"/>
        <w:ind w:left="709" w:hanging="360"/>
        <w:jc w:val="both"/>
        <w:rPr/>
      </w:pPr>
      <w:r>
        <w:rPr>
          <w:rStyle w:val="Strong"/>
          <w:rFonts w:cs="Calibri" w:cstheme="minorHAnsi"/>
          <w:color w:val="000000" w:themeColor="text1"/>
          <w:sz w:val="24"/>
          <w:szCs w:val="24"/>
        </w:rPr>
        <w:t>equipment required: </w:t>
      </w:r>
      <w:r>
        <w:rPr>
          <w:rFonts w:cs="Calibri" w:cstheme="minorHAnsi"/>
          <w:color w:val="000000" w:themeColor="text1"/>
          <w:sz w:val="24"/>
          <w:szCs w:val="24"/>
        </w:rPr>
        <w:t>flat oval or running track, </w:t>
      </w:r>
      <w:hyperlink r:id="rId27">
        <w:r>
          <w:rPr>
            <w:rStyle w:val="EnlacedeInternet"/>
            <w:rFonts w:cs="Calibri" w:cstheme="minorHAnsi"/>
            <w:color w:val="000000" w:themeColor="text1"/>
            <w:sz w:val="24"/>
            <w:szCs w:val="24"/>
            <w:u w:val="none"/>
          </w:rPr>
          <w:t>marker cones</w:t>
        </w:r>
      </w:hyperlink>
      <w:r>
        <w:rPr>
          <w:rFonts w:cs="Calibri" w:cstheme="minorHAnsi"/>
          <w:color w:val="000000" w:themeColor="text1"/>
          <w:sz w:val="24"/>
          <w:szCs w:val="24"/>
        </w:rPr>
        <w:t>, recording sheets, </w:t>
      </w:r>
      <w:hyperlink r:id="rId28">
        <w:r>
          <w:rPr>
            <w:rStyle w:val="EnlacedeInternet"/>
            <w:rFonts w:cs="Calibri" w:cstheme="minorHAnsi"/>
            <w:color w:val="000000" w:themeColor="text1"/>
            <w:sz w:val="24"/>
            <w:szCs w:val="24"/>
            <w:u w:val="none"/>
          </w:rPr>
          <w:t>stop watch</w:t>
        </w:r>
      </w:hyperlink>
      <w:r>
        <w:rPr>
          <w:rFonts w:cs="Calibri" w:cstheme="minorHAnsi"/>
          <w:color w:val="000000" w:themeColor="text1"/>
          <w:sz w:val="24"/>
          <w:szCs w:val="24"/>
        </w:rPr>
        <w:t>.</w:t>
      </w:r>
    </w:p>
    <w:p>
      <w:pPr>
        <w:pStyle w:val="Normal"/>
        <w:numPr>
          <w:ilvl w:val="0"/>
          <w:numId w:val="7"/>
        </w:numPr>
        <w:spacing w:lineRule="atLeast" w:line="384" w:before="192" w:after="192"/>
        <w:ind w:left="709" w:hanging="360"/>
        <w:jc w:val="both"/>
        <w:rPr>
          <w:rFonts w:cs="Calibri" w:cstheme="minorHAnsi"/>
          <w:color w:val="000000" w:themeColor="text1"/>
          <w:sz w:val="24"/>
          <w:szCs w:val="24"/>
        </w:rPr>
      </w:pPr>
      <w:r>
        <w:rPr>
          <w:rStyle w:val="Strong"/>
          <w:rFonts w:cs="Calibri" w:cstheme="minorHAnsi"/>
          <w:color w:val="000000" w:themeColor="text1"/>
          <w:sz w:val="24"/>
          <w:szCs w:val="24"/>
        </w:rPr>
        <w:t>procedure: </w:t>
      </w:r>
      <w:r>
        <w:rPr>
          <w:rFonts w:cs="Calibri" w:cstheme="minorHAnsi"/>
          <w:color w:val="000000" w:themeColor="text1"/>
          <w:sz w:val="24"/>
          <w:szCs w:val="24"/>
        </w:rPr>
        <w:t>Place markers at set intervals around the track to aid in measuring the completed distance. Participants run for 12 minutes, and the total distance covered is recorded. Walking is allowed, though the participants must be encouraged to push themselves as hard as they can to maximize the distance covered.</w:t>
      </w:r>
    </w:p>
    <w:p>
      <w:pPr>
        <w:pStyle w:val="Normal"/>
        <w:numPr>
          <w:ilvl w:val="0"/>
          <w:numId w:val="7"/>
        </w:numPr>
        <w:spacing w:lineRule="atLeast" w:line="384" w:before="192" w:after="192"/>
        <w:ind w:left="709" w:hanging="360"/>
        <w:jc w:val="both"/>
        <w:rPr/>
      </w:pPr>
      <w:r>
        <w:rPr>
          <w:rStyle w:val="Strong"/>
          <w:rFonts w:cs="Calibri" w:cstheme="minorHAnsi"/>
          <w:color w:val="000000" w:themeColor="text1"/>
          <w:sz w:val="24"/>
          <w:szCs w:val="24"/>
        </w:rPr>
        <w:t>scoring: </w:t>
      </w:r>
      <w:r>
        <w:rPr>
          <w:rFonts w:cs="Calibri" w:cstheme="minorHAnsi"/>
          <w:color w:val="000000" w:themeColor="text1"/>
          <w:sz w:val="24"/>
          <w:szCs w:val="24"/>
        </w:rPr>
        <w:t>There are </w:t>
      </w:r>
      <w:hyperlink r:id="rId29">
        <w:r>
          <w:rPr>
            <w:rStyle w:val="EnlacedeInternet"/>
            <w:rFonts w:cs="Calibri" w:cstheme="minorHAnsi"/>
            <w:color w:val="000000" w:themeColor="text1"/>
            <w:sz w:val="24"/>
            <w:szCs w:val="24"/>
            <w:u w:val="none"/>
          </w:rPr>
          <w:t>Cooper test norm tables</w:t>
        </w:r>
      </w:hyperlink>
      <w:r>
        <w:rPr>
          <w:rFonts w:cs="Calibri" w:cstheme="minorHAnsi"/>
          <w:color w:val="000000" w:themeColor="text1"/>
          <w:sz w:val="24"/>
          <w:szCs w:val="24"/>
        </w:rPr>
        <w:t xml:space="preserve"> for general guidelines for interpreting the results of this test for adults. </w:t>
      </w:r>
    </w:p>
    <w:p>
      <w:pPr>
        <w:pStyle w:val="Normal"/>
        <w:spacing w:lineRule="atLeast" w:line="384" w:before="192" w:after="192"/>
        <w:ind w:left="720" w:hanging="0"/>
        <w:rPr>
          <w:rFonts w:cs="Calibri" w:cstheme="minorHAnsi"/>
          <w:color w:val="000000" w:themeColor="text1"/>
          <w:sz w:val="24"/>
          <w:szCs w:val="24"/>
        </w:rPr>
      </w:pPr>
      <w:r>
        <w:rPr>
          <w:rFonts w:cs="Calibri" w:cstheme="minorHAnsi"/>
          <w:color w:val="000000" w:themeColor="text1"/>
          <w:sz w:val="24"/>
          <w:szCs w:val="24"/>
        </w:rPr>
      </w:r>
    </w:p>
    <w:p>
      <w:pPr>
        <w:pStyle w:val="Normal"/>
        <w:spacing w:lineRule="atLeast" w:line="384" w:before="192" w:after="192"/>
        <w:jc w:val="both"/>
        <w:rPr>
          <w:rFonts w:cs="Calibri" w:cstheme="minorHAnsi"/>
          <w:b/>
          <w:b/>
          <w:color w:val="000000" w:themeColor="text1"/>
          <w:sz w:val="28"/>
          <w:szCs w:val="28"/>
          <w:highlight w:val="white"/>
        </w:rPr>
      </w:pPr>
      <w:r>
        <w:rPr>
          <w:rFonts w:cs="Calibri" w:cstheme="minorHAnsi"/>
          <w:b/>
          <w:color w:val="000000" w:themeColor="text1"/>
          <w:sz w:val="28"/>
          <w:szCs w:val="28"/>
          <w:shd w:fill="FFFFFF" w:val="clear"/>
        </w:rPr>
        <w:t>Horizontal Jump. Standing long jump</w:t>
      </w:r>
    </w:p>
    <w:p>
      <w:pPr>
        <w:pStyle w:val="Normal"/>
        <w:spacing w:lineRule="atLeast" w:line="384" w:before="192" w:after="192"/>
        <w:jc w:val="both"/>
        <w:rPr/>
      </w:pPr>
      <w:r>
        <w:rPr>
          <w:rFonts w:cs="Calibri" w:cstheme="minorHAnsi"/>
          <w:color w:val="000000" w:themeColor="text1"/>
          <w:sz w:val="24"/>
          <w:szCs w:val="24"/>
          <w:shd w:fill="FFFFFF" w:val="clear"/>
        </w:rPr>
        <w:t>The Standing long jump, also called the Broad Jump, is a common and easy to administer test of explosive leg power. It is one of the fitness tests in the </w:t>
      </w:r>
      <w:hyperlink r:id="rId30">
        <w:r>
          <w:rPr>
            <w:rStyle w:val="EnlacedeInternet"/>
            <w:rFonts w:cs="Calibri" w:cstheme="minorHAnsi"/>
            <w:color w:val="000000" w:themeColor="text1"/>
            <w:sz w:val="24"/>
            <w:szCs w:val="24"/>
            <w:highlight w:val="white"/>
            <w:u w:val="none"/>
          </w:rPr>
          <w:t>NFL Combine</w:t>
        </w:r>
      </w:hyperlink>
      <w:r>
        <w:rPr>
          <w:rFonts w:cs="Calibri" w:cstheme="minorHAnsi"/>
          <w:color w:val="000000" w:themeColor="text1"/>
          <w:sz w:val="24"/>
          <w:szCs w:val="24"/>
          <w:shd w:fill="FFFFFF" w:val="clear"/>
        </w:rPr>
        <w:t>. The standing long jump was also once an event at the </w:t>
      </w:r>
      <w:hyperlink r:id="rId31">
        <w:r>
          <w:rPr>
            <w:rStyle w:val="EnlacedeInternet"/>
            <w:rFonts w:cs="Calibri" w:cstheme="minorHAnsi"/>
            <w:color w:val="000000" w:themeColor="text1"/>
            <w:sz w:val="24"/>
            <w:szCs w:val="24"/>
            <w:highlight w:val="white"/>
            <w:u w:val="none"/>
          </w:rPr>
          <w:t>Olympic Games</w:t>
        </w:r>
      </w:hyperlink>
      <w:r>
        <w:rPr>
          <w:rFonts w:cs="Calibri" w:cstheme="minorHAnsi"/>
          <w:color w:val="000000" w:themeColor="text1"/>
          <w:sz w:val="24"/>
          <w:szCs w:val="24"/>
          <w:shd w:fill="FFFFFF" w:val="clear"/>
        </w:rPr>
        <w:t>, and is also an event in Sports Hall competitions in the UK.</w:t>
      </w:r>
    </w:p>
    <w:p>
      <w:pPr>
        <w:pStyle w:val="Normal"/>
        <w:spacing w:lineRule="atLeast" w:line="384" w:before="192" w:after="192"/>
        <w:ind w:left="360" w:hanging="0"/>
        <w:rPr>
          <w:rFonts w:ascii="Verdana" w:hAnsi="Verdana"/>
          <w:color w:val="000000"/>
          <w:sz w:val="27"/>
          <w:szCs w:val="27"/>
        </w:rPr>
      </w:pPr>
      <w:r>
        <w:rPr>
          <w:rFonts w:ascii="Verdana" w:hAnsi="Verdana"/>
          <w:color w:val="000000"/>
          <w:sz w:val="27"/>
          <w:szCs w:val="27"/>
        </w:rPr>
        <w:drawing>
          <wp:anchor behindDoc="0" distT="0" distB="4445" distL="114300" distR="120650" simplePos="0" locked="0" layoutInCell="1" allowOverlap="1" relativeHeight="24">
            <wp:simplePos x="0" y="0"/>
            <wp:positionH relativeFrom="margin">
              <wp:align>center</wp:align>
            </wp:positionH>
            <wp:positionV relativeFrom="paragraph">
              <wp:posOffset>133985</wp:posOffset>
            </wp:positionV>
            <wp:extent cx="2679700" cy="1786255"/>
            <wp:effectExtent l="0" t="0" r="0" b="0"/>
            <wp:wrapSquare wrapText="bothSides"/>
            <wp:docPr id="7"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Imagen relacionada"/>
                    <pic:cNvPicPr>
                      <a:picLocks noChangeAspect="1" noChangeArrowheads="1"/>
                    </pic:cNvPicPr>
                  </pic:nvPicPr>
                  <pic:blipFill>
                    <a:blip r:embed="rId32"/>
                    <a:stretch>
                      <a:fillRect/>
                    </a:stretch>
                  </pic:blipFill>
                  <pic:spPr bwMode="auto">
                    <a:xfrm>
                      <a:off x="0" y="0"/>
                      <a:ext cx="2679700" cy="1786255"/>
                    </a:xfrm>
                    <a:prstGeom prst="rect">
                      <a:avLst/>
                    </a:prstGeom>
                  </pic:spPr>
                </pic:pic>
              </a:graphicData>
            </a:graphic>
          </wp:anchor>
        </w:drawing>
      </w:r>
    </w:p>
    <w:p>
      <w:pPr>
        <w:pStyle w:val="Normal"/>
        <w:spacing w:lineRule="auto" w:line="240" w:before="0" w:after="0"/>
        <w:jc w:val="center"/>
        <w:rPr>
          <w:b/>
          <w:b/>
          <w:sz w:val="36"/>
          <w:szCs w:val="36"/>
        </w:rPr>
      </w:pPr>
      <w:r>
        <w:rPr>
          <w:b/>
          <w:sz w:val="36"/>
          <w:szCs w:val="36"/>
        </w:rPr>
      </w:r>
    </w:p>
    <w:p>
      <w:pPr>
        <w:pStyle w:val="Normal"/>
        <w:spacing w:lineRule="auto" w:line="240" w:before="0" w:after="0"/>
        <w:jc w:val="center"/>
        <w:rPr>
          <w:b/>
          <w:b/>
          <w:sz w:val="36"/>
          <w:szCs w:val="36"/>
        </w:rPr>
      </w:pPr>
      <w:r>
        <w:rPr>
          <w:b/>
          <w:sz w:val="36"/>
          <w:szCs w:val="36"/>
        </w:rPr>
      </w:r>
    </w:p>
    <w:p>
      <w:pPr>
        <w:pStyle w:val="Normal"/>
        <w:spacing w:lineRule="auto" w:line="240" w:before="0" w:after="0"/>
        <w:jc w:val="center"/>
        <w:rPr>
          <w:b/>
          <w:b/>
          <w:sz w:val="36"/>
          <w:szCs w:val="36"/>
        </w:rPr>
      </w:pPr>
      <w:r>
        <w:rPr>
          <w:b/>
          <w:sz w:val="36"/>
          <w:szCs w:val="36"/>
        </w:rPr>
      </w:r>
    </w:p>
    <w:p>
      <w:pPr>
        <w:pStyle w:val="Normal"/>
        <w:spacing w:lineRule="auto" w:line="240" w:before="0" w:after="0"/>
        <w:jc w:val="center"/>
        <w:rPr>
          <w:b/>
          <w:b/>
          <w:sz w:val="36"/>
          <w:szCs w:val="36"/>
        </w:rPr>
      </w:pPr>
      <w:r>
        <w:rPr>
          <w:b/>
          <w:sz w:val="36"/>
          <w:szCs w:val="36"/>
        </w:rPr>
      </w:r>
    </w:p>
    <w:p>
      <w:pPr>
        <w:pStyle w:val="Normal"/>
        <w:spacing w:lineRule="auto" w:line="240" w:before="0" w:after="0"/>
        <w:jc w:val="center"/>
        <w:rPr>
          <w:b/>
          <w:b/>
          <w:sz w:val="36"/>
          <w:szCs w:val="36"/>
        </w:rPr>
      </w:pPr>
      <w:r>
        <w:rPr>
          <w:b/>
          <w:sz w:val="36"/>
          <w:szCs w:val="36"/>
        </w:rPr>
      </w:r>
    </w:p>
    <w:p>
      <w:pPr>
        <w:pStyle w:val="Normal"/>
        <w:spacing w:lineRule="auto" w:line="240" w:before="0" w:after="0"/>
        <w:jc w:val="center"/>
        <w:rPr>
          <w:b/>
          <w:b/>
          <w:sz w:val="36"/>
          <w:szCs w:val="36"/>
        </w:rPr>
      </w:pPr>
      <w:r>
        <w:rPr>
          <w:b/>
          <w:sz w:val="36"/>
          <w:szCs w:val="36"/>
        </w:rPr>
      </w:r>
    </w:p>
    <w:p>
      <w:pPr>
        <w:pStyle w:val="Normal"/>
        <w:spacing w:lineRule="auto" w:line="240" w:before="0" w:after="0"/>
        <w:jc w:val="center"/>
        <w:rPr>
          <w:b/>
          <w:b/>
          <w:sz w:val="36"/>
          <w:szCs w:val="36"/>
        </w:rPr>
      </w:pPr>
      <w:r>
        <w:rPr>
          <w:b/>
          <w:sz w:val="36"/>
          <w:szCs w:val="36"/>
        </w:rPr>
      </w:r>
    </w:p>
    <w:p>
      <w:pPr>
        <w:pStyle w:val="Normal"/>
        <w:numPr>
          <w:ilvl w:val="0"/>
          <w:numId w:val="6"/>
        </w:numPr>
        <w:spacing w:lineRule="atLeast" w:line="384" w:before="192" w:after="192"/>
        <w:ind w:left="851" w:hanging="360"/>
        <w:jc w:val="both"/>
        <w:rPr>
          <w:rFonts w:eastAsia="Times New Roman" w:cs="Calibri" w:cstheme="minorHAnsi"/>
          <w:color w:val="000000" w:themeColor="text1"/>
          <w:sz w:val="24"/>
          <w:szCs w:val="24"/>
          <w:lang w:eastAsia="es-ES"/>
        </w:rPr>
      </w:pPr>
      <w:r>
        <w:rPr>
          <w:rFonts w:eastAsia="Times New Roman" w:cs="Calibri" w:cstheme="minorHAnsi"/>
          <w:b/>
          <w:bCs/>
          <w:color w:val="000000" w:themeColor="text1"/>
          <w:sz w:val="24"/>
          <w:szCs w:val="24"/>
          <w:lang w:eastAsia="es-ES"/>
        </w:rPr>
        <w:t>purpose: </w:t>
      </w:r>
      <w:r>
        <w:rPr>
          <w:rFonts w:eastAsia="Times New Roman" w:cs="Calibri" w:cstheme="minorHAnsi"/>
          <w:color w:val="000000" w:themeColor="text1"/>
          <w:sz w:val="24"/>
          <w:szCs w:val="24"/>
          <w:lang w:eastAsia="es-ES"/>
        </w:rPr>
        <w:t>to measure the explosive power of the legs</w:t>
      </w:r>
    </w:p>
    <w:p>
      <w:pPr>
        <w:pStyle w:val="Normal"/>
        <w:numPr>
          <w:ilvl w:val="0"/>
          <w:numId w:val="6"/>
        </w:numPr>
        <w:spacing w:lineRule="atLeast" w:line="384" w:before="192" w:after="192"/>
        <w:ind w:left="851" w:hanging="360"/>
        <w:jc w:val="both"/>
        <w:rPr/>
      </w:pPr>
      <w:r>
        <w:rPr>
          <w:rFonts w:eastAsia="Times New Roman" w:cs="Calibri" w:cstheme="minorHAnsi"/>
          <w:b/>
          <w:bCs/>
          <w:color w:val="000000" w:themeColor="text1"/>
          <w:sz w:val="24"/>
          <w:szCs w:val="24"/>
          <w:lang w:eastAsia="es-ES"/>
        </w:rPr>
        <w:t>equipment required: </w:t>
      </w:r>
      <w:hyperlink r:id="rId33">
        <w:r>
          <w:rPr>
            <w:rStyle w:val="ListLabel140"/>
            <w:rFonts w:eastAsia="Times New Roman" w:cs="Calibri" w:cstheme="minorHAnsi"/>
            <w:color w:val="000000" w:themeColor="text1"/>
            <w:sz w:val="24"/>
            <w:szCs w:val="24"/>
            <w:lang w:eastAsia="es-ES"/>
          </w:rPr>
          <w:t>tape measure</w:t>
        </w:r>
      </w:hyperlink>
      <w:r>
        <w:rPr>
          <w:rFonts w:eastAsia="Times New Roman" w:cs="Calibri" w:cstheme="minorHAnsi"/>
          <w:color w:val="000000" w:themeColor="text1"/>
          <w:sz w:val="24"/>
          <w:szCs w:val="24"/>
          <w:lang w:eastAsia="es-ES"/>
        </w:rPr>
        <w:t> to measure distance jumped, non-slip floor for takeoff, and soft landing area preferred. Commercial </w:t>
      </w:r>
      <w:hyperlink r:id="rId34">
        <w:r>
          <w:rPr>
            <w:rStyle w:val="ListLabel140"/>
            <w:rFonts w:eastAsia="Times New Roman" w:cs="Calibri" w:cstheme="minorHAnsi"/>
            <w:color w:val="000000" w:themeColor="text1"/>
            <w:sz w:val="24"/>
            <w:szCs w:val="24"/>
            <w:lang w:eastAsia="es-ES"/>
          </w:rPr>
          <w:t>Long Jump Landing Mats</w:t>
        </w:r>
      </w:hyperlink>
      <w:r>
        <w:rPr>
          <w:rFonts w:eastAsia="Times New Roman" w:cs="Calibri" w:cstheme="minorHAnsi"/>
          <w:color w:val="000000" w:themeColor="text1"/>
          <w:sz w:val="24"/>
          <w:szCs w:val="24"/>
          <w:lang w:eastAsia="es-ES"/>
        </w:rPr>
        <w:t> are also available. The take off line should be clearly marked.</w:t>
      </w:r>
    </w:p>
    <w:p>
      <w:pPr>
        <w:pStyle w:val="Normal"/>
        <w:numPr>
          <w:ilvl w:val="0"/>
          <w:numId w:val="6"/>
        </w:numPr>
        <w:spacing w:lineRule="atLeast" w:line="384" w:before="192" w:after="192"/>
        <w:ind w:left="851" w:hanging="360"/>
        <w:jc w:val="both"/>
        <w:rPr/>
      </w:pPr>
      <w:r>
        <w:rPr>
          <w:rFonts w:eastAsia="Times New Roman" w:cs="Calibri" w:cstheme="minorHAnsi"/>
          <w:b/>
          <w:bCs/>
          <w:color w:val="000000" w:themeColor="text1"/>
          <w:sz w:val="24"/>
          <w:szCs w:val="24"/>
          <w:lang w:eastAsia="es-ES"/>
        </w:rPr>
        <w:t>procedure: </w:t>
      </w:r>
      <w:r>
        <w:rPr>
          <w:rFonts w:eastAsia="Times New Roman" w:cs="Calibri" w:cstheme="minorHAnsi"/>
          <w:color w:val="000000" w:themeColor="text1"/>
          <w:sz w:val="24"/>
          <w:szCs w:val="24"/>
          <w:lang w:eastAsia="es-ES"/>
        </w:rPr>
        <w:t>The athlete stands behind a line marked on the ground with feet slightly apart. A two foot take-off and landing is used, with swinging of the arms and bending of the knees to provide forward drive. The subject attempts to jump as far as possible, landing on both feet without falling backwards. Three attempts are allowed. See some </w:t>
      </w:r>
      <w:hyperlink r:id="rId35">
        <w:r>
          <w:rPr>
            <w:rStyle w:val="ListLabel140"/>
            <w:rFonts w:eastAsia="Times New Roman" w:cs="Calibri" w:cstheme="minorHAnsi"/>
            <w:color w:val="000000" w:themeColor="text1"/>
            <w:sz w:val="24"/>
            <w:szCs w:val="24"/>
            <w:lang w:eastAsia="es-ES"/>
          </w:rPr>
          <w:t>long jump video examples</w:t>
        </w:r>
      </w:hyperlink>
      <w:r>
        <w:rPr>
          <w:rFonts w:eastAsia="Times New Roman" w:cs="Calibri" w:cstheme="minorHAnsi"/>
          <w:color w:val="000000" w:themeColor="text1"/>
          <w:sz w:val="24"/>
          <w:szCs w:val="24"/>
          <w:lang w:eastAsia="es-ES"/>
        </w:rPr>
        <w:t>.</w:t>
      </w:r>
    </w:p>
    <w:p>
      <w:pPr>
        <w:pStyle w:val="Normal"/>
        <w:numPr>
          <w:ilvl w:val="0"/>
          <w:numId w:val="6"/>
        </w:numPr>
        <w:spacing w:lineRule="atLeast" w:line="384" w:before="192" w:after="192"/>
        <w:ind w:left="851" w:hanging="360"/>
        <w:jc w:val="both"/>
        <w:rPr/>
      </w:pPr>
      <w:r>
        <w:rPr>
          <w:rFonts w:eastAsia="Times New Roman" w:cs="Calibri" w:cstheme="minorHAnsi"/>
          <w:b/>
          <w:bCs/>
          <w:color w:val="000000" w:themeColor="text1"/>
          <w:sz w:val="24"/>
          <w:szCs w:val="24"/>
          <w:lang w:eastAsia="es-ES"/>
        </w:rPr>
        <w:t>scoring: </w:t>
      </w:r>
      <w:r>
        <w:rPr>
          <w:rFonts w:eastAsia="Times New Roman" w:cs="Calibri" w:cstheme="minorHAnsi"/>
          <w:color w:val="000000" w:themeColor="text1"/>
          <w:sz w:val="24"/>
          <w:szCs w:val="24"/>
          <w:lang w:eastAsia="es-ES"/>
        </w:rPr>
        <w:t>The measurement is taken from take-off line to the nearest point of contact on the landing (back of the heels). Record the longest distance jumped, the best of three attempts. The table below gives a rating scale for the standing long jump test for adults, based on personal experiences. See some </w:t>
      </w:r>
      <w:hyperlink r:id="rId36">
        <w:r>
          <w:rPr>
            <w:rStyle w:val="ListLabel140"/>
            <w:rFonts w:eastAsia="Times New Roman" w:cs="Calibri" w:cstheme="minorHAnsi"/>
            <w:color w:val="000000" w:themeColor="text1"/>
            <w:sz w:val="24"/>
            <w:szCs w:val="24"/>
            <w:lang w:eastAsia="es-ES"/>
          </w:rPr>
          <w:t>athlete results for the long jump test</w:t>
        </w:r>
      </w:hyperlink>
      <w:r>
        <w:rPr>
          <w:rFonts w:eastAsia="Times New Roman" w:cs="Calibri" w:cstheme="minorHAnsi"/>
          <w:color w:val="000000" w:themeColor="text1"/>
          <w:sz w:val="24"/>
          <w:szCs w:val="24"/>
          <w:lang w:eastAsia="es-ES"/>
        </w:rPr>
        <w:t>. You can also use this </w:t>
      </w:r>
      <w:hyperlink r:id="rId37">
        <w:r>
          <w:rPr>
            <w:rStyle w:val="ListLabel140"/>
            <w:rFonts w:eastAsia="Times New Roman" w:cs="Calibri" w:cstheme="minorHAnsi"/>
            <w:color w:val="000000" w:themeColor="text1"/>
            <w:sz w:val="24"/>
            <w:szCs w:val="24"/>
            <w:lang w:eastAsia="es-ES"/>
          </w:rPr>
          <w:t>calculator to convert cm to feet and inches</w:t>
        </w:r>
      </w:hyperlink>
      <w:r>
        <w:rPr>
          <w:rFonts w:eastAsia="Times New Roman" w:cs="Calibri" w:cstheme="minorHAnsi"/>
          <w:color w:val="000000" w:themeColor="text1"/>
          <w:sz w:val="24"/>
          <w:szCs w:val="24"/>
          <w:lang w:eastAsia="es-ES"/>
        </w:rPr>
        <w:t>.</w:t>
      </w:r>
    </w:p>
    <w:p>
      <w:pPr>
        <w:pStyle w:val="Normal"/>
        <w:spacing w:lineRule="auto" w:line="240" w:before="0" w:after="0"/>
        <w:jc w:val="both"/>
        <w:rPr>
          <w:b/>
          <w:b/>
          <w:sz w:val="36"/>
          <w:szCs w:val="36"/>
        </w:rPr>
      </w:pPr>
      <w:r>
        <w:rPr>
          <w:b/>
          <w:sz w:val="36"/>
          <w:szCs w:val="36"/>
        </w:rPr>
      </w:r>
    </w:p>
    <w:p>
      <w:pPr>
        <w:pStyle w:val="Ttulo1"/>
        <w:jc w:val="both"/>
        <w:rPr>
          <w:rFonts w:ascii="Calibri" w:hAnsi="Calibri" w:cs="Calibri" w:asciiTheme="minorHAnsi" w:cstheme="minorHAnsi" w:hAnsiTheme="minorHAnsi"/>
          <w:color w:val="000000" w:themeColor="text1"/>
          <w:spacing w:val="30"/>
          <w:sz w:val="28"/>
          <w:szCs w:val="28"/>
        </w:rPr>
      </w:pPr>
      <w:r>
        <w:rPr>
          <w:rFonts w:cs="Calibri" w:ascii="Calibri" w:hAnsi="Calibri" w:asciiTheme="minorHAnsi" w:cstheme="minorHAnsi" w:hAnsiTheme="minorHAnsi"/>
          <w:color w:val="000000" w:themeColor="text1"/>
          <w:spacing w:val="30"/>
          <w:sz w:val="28"/>
          <w:szCs w:val="28"/>
        </w:rPr>
        <w:t>Overhead Medicine Ball Throw (forwards)</w:t>
      </w:r>
    </w:p>
    <w:p>
      <w:pPr>
        <w:pStyle w:val="Ttulo1"/>
        <w:jc w:val="both"/>
        <w:rPr>
          <w:rFonts w:ascii="Calibri" w:hAnsi="Calibri" w:cs="Calibri" w:asciiTheme="minorHAnsi" w:cstheme="minorHAnsi" w:hAnsiTheme="minorHAnsi"/>
          <w:color w:val="000000" w:themeColor="text1"/>
          <w:spacing w:val="30"/>
          <w:sz w:val="28"/>
          <w:szCs w:val="28"/>
        </w:rPr>
      </w:pPr>
      <w:r>
        <w:rPr>
          <w:rFonts w:cs="Calibri" w:cstheme="minorHAnsi" w:ascii="Calibri" w:hAnsi="Calibri"/>
          <w:color w:val="000000" w:themeColor="text1"/>
          <w:spacing w:val="30"/>
          <w:sz w:val="28"/>
          <w:szCs w:val="28"/>
        </w:rPr>
        <w:drawing>
          <wp:anchor behindDoc="0" distT="0" distB="0" distL="114300" distR="114300" simplePos="0" locked="0" layoutInCell="1" allowOverlap="1" relativeHeight="27">
            <wp:simplePos x="0" y="0"/>
            <wp:positionH relativeFrom="margin">
              <wp:align>center</wp:align>
            </wp:positionH>
            <wp:positionV relativeFrom="paragraph">
              <wp:posOffset>100330</wp:posOffset>
            </wp:positionV>
            <wp:extent cx="2921000" cy="1623695"/>
            <wp:effectExtent l="0" t="0" r="0" b="0"/>
            <wp:wrapSquare wrapText="bothSides"/>
            <wp:docPr id="8" name="Imagen 9" descr="Resultado de imagen de medicine ball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Resultado de imagen de medicine ball test"/>
                    <pic:cNvPicPr>
                      <a:picLocks noChangeAspect="1" noChangeArrowheads="1"/>
                    </pic:cNvPicPr>
                  </pic:nvPicPr>
                  <pic:blipFill>
                    <a:blip r:embed="rId38"/>
                    <a:stretch>
                      <a:fillRect/>
                    </a:stretch>
                  </pic:blipFill>
                  <pic:spPr bwMode="auto">
                    <a:xfrm>
                      <a:off x="0" y="0"/>
                      <a:ext cx="2921000" cy="1623695"/>
                    </a:xfrm>
                    <a:prstGeom prst="rect">
                      <a:avLst/>
                    </a:prstGeom>
                  </pic:spPr>
                </pic:pic>
              </a:graphicData>
            </a:graphic>
          </wp:anchor>
        </w:drawing>
      </w:r>
    </w:p>
    <w:p>
      <w:pPr>
        <w:pStyle w:val="Ttulo1"/>
        <w:ind w:firstLine="708"/>
        <w:jc w:val="both"/>
        <w:rPr>
          <w:rFonts w:ascii="Calibri" w:hAnsi="Calibri" w:cs="Calibri" w:asciiTheme="minorHAnsi" w:cstheme="minorHAnsi" w:hAnsiTheme="minorHAnsi"/>
          <w:color w:val="000000" w:themeColor="text1"/>
          <w:spacing w:val="30"/>
          <w:sz w:val="28"/>
          <w:szCs w:val="28"/>
        </w:rPr>
      </w:pPr>
      <w:r>
        <w:rPr>
          <w:rFonts w:cs="Calibri" w:cstheme="minorHAnsi" w:ascii="Calibri" w:hAnsi="Calibri"/>
          <w:color w:val="000000" w:themeColor="text1"/>
          <w:spacing w:val="30"/>
          <w:sz w:val="28"/>
          <w:szCs w:val="28"/>
        </w:rPr>
      </w:r>
    </w:p>
    <w:p>
      <w:pPr>
        <w:pStyle w:val="Ttulo1"/>
        <w:ind w:firstLine="708"/>
        <w:jc w:val="both"/>
        <w:rPr>
          <w:rFonts w:ascii="Calibri" w:hAnsi="Calibri" w:cs="Calibri" w:asciiTheme="minorHAnsi" w:cstheme="minorHAnsi" w:hAnsiTheme="minorHAnsi"/>
          <w:color w:val="000000" w:themeColor="text1"/>
          <w:spacing w:val="30"/>
          <w:sz w:val="28"/>
          <w:szCs w:val="28"/>
        </w:rPr>
      </w:pPr>
      <w:r>
        <w:rPr>
          <w:rFonts w:cs="Calibri" w:cstheme="minorHAnsi" w:ascii="Calibri" w:hAnsi="Calibri"/>
          <w:color w:val="000000" w:themeColor="text1"/>
          <w:spacing w:val="30"/>
          <w:sz w:val="28"/>
          <w:szCs w:val="28"/>
        </w:rPr>
      </w:r>
    </w:p>
    <w:p>
      <w:pPr>
        <w:pStyle w:val="Ttulo1"/>
        <w:ind w:firstLine="708"/>
        <w:jc w:val="both"/>
        <w:rPr>
          <w:rFonts w:ascii="Calibri" w:hAnsi="Calibri" w:cs="Calibri" w:asciiTheme="minorHAnsi" w:cstheme="minorHAnsi" w:hAnsiTheme="minorHAnsi"/>
          <w:color w:val="000000" w:themeColor="text1"/>
          <w:spacing w:val="30"/>
          <w:sz w:val="28"/>
          <w:szCs w:val="28"/>
        </w:rPr>
      </w:pPr>
      <w:r>
        <w:rPr>
          <w:rFonts w:cs="Calibri" w:cstheme="minorHAnsi" w:ascii="Calibri" w:hAnsi="Calibri"/>
          <w:color w:val="000000" w:themeColor="text1"/>
          <w:spacing w:val="30"/>
          <w:sz w:val="28"/>
          <w:szCs w:val="28"/>
        </w:rPr>
      </w:r>
    </w:p>
    <w:p>
      <w:pPr>
        <w:pStyle w:val="Ttulo1"/>
        <w:ind w:firstLine="708"/>
        <w:jc w:val="both"/>
        <w:rPr>
          <w:rFonts w:ascii="Calibri" w:hAnsi="Calibri" w:cs="Calibri" w:asciiTheme="minorHAnsi" w:cstheme="minorHAnsi" w:hAnsiTheme="minorHAnsi"/>
          <w:color w:val="000000" w:themeColor="text1"/>
          <w:spacing w:val="30"/>
          <w:sz w:val="28"/>
          <w:szCs w:val="28"/>
        </w:rPr>
      </w:pPr>
      <w:r>
        <w:rPr>
          <w:rFonts w:cs="Calibri" w:cstheme="minorHAnsi" w:ascii="Calibri" w:hAnsi="Calibri"/>
          <w:color w:val="000000" w:themeColor="text1"/>
          <w:spacing w:val="30"/>
          <w:sz w:val="28"/>
          <w:szCs w:val="28"/>
        </w:rPr>
      </w:r>
    </w:p>
    <w:p>
      <w:pPr>
        <w:pStyle w:val="ListParagraph"/>
        <w:numPr>
          <w:ilvl w:val="0"/>
          <w:numId w:val="8"/>
        </w:numPr>
        <w:spacing w:lineRule="atLeast" w:line="384" w:before="192" w:after="192"/>
        <w:ind w:left="709" w:hanging="360"/>
        <w:contextualSpacing/>
        <w:jc w:val="both"/>
        <w:rPr>
          <w:rFonts w:cs="Calibri" w:cstheme="minorHAnsi"/>
          <w:color w:val="000000" w:themeColor="text1"/>
          <w:sz w:val="24"/>
          <w:szCs w:val="24"/>
        </w:rPr>
      </w:pPr>
      <w:r>
        <w:rPr>
          <w:rStyle w:val="Strong"/>
          <w:rFonts w:cs="Calibri" w:cstheme="minorHAnsi"/>
          <w:color w:val="000000" w:themeColor="text1"/>
          <w:sz w:val="24"/>
          <w:szCs w:val="24"/>
        </w:rPr>
        <w:t>aim: </w:t>
      </w:r>
      <w:r>
        <w:rPr>
          <w:rFonts w:cs="Calibri" w:cstheme="minorHAnsi"/>
          <w:color w:val="000000" w:themeColor="text1"/>
          <w:sz w:val="24"/>
          <w:szCs w:val="24"/>
        </w:rPr>
        <w:t>This test measures upper body strength and explosive power.</w:t>
      </w:r>
    </w:p>
    <w:p>
      <w:pPr>
        <w:pStyle w:val="ListParagraph"/>
        <w:numPr>
          <w:ilvl w:val="0"/>
          <w:numId w:val="8"/>
        </w:numPr>
        <w:spacing w:lineRule="atLeast" w:line="384" w:before="192" w:after="192"/>
        <w:ind w:left="709" w:hanging="360"/>
        <w:contextualSpacing/>
        <w:jc w:val="both"/>
        <w:rPr/>
      </w:pPr>
      <w:r>
        <w:rPr>
          <w:rStyle w:val="Strong"/>
          <w:rFonts w:cs="Calibri" w:cstheme="minorHAnsi"/>
          <w:color w:val="000000" w:themeColor="text1"/>
          <w:sz w:val="24"/>
          <w:szCs w:val="24"/>
        </w:rPr>
        <w:t>equipment required: </w:t>
      </w:r>
      <w:r>
        <w:rPr>
          <w:rFonts w:cs="Calibri" w:cstheme="minorHAnsi"/>
          <w:color w:val="000000" w:themeColor="text1"/>
          <w:sz w:val="24"/>
          <w:szCs w:val="24"/>
        </w:rPr>
        <w:t>2-5 kg </w:t>
      </w:r>
      <w:hyperlink r:id="rId39">
        <w:r>
          <w:rPr>
            <w:rStyle w:val="EnlacedeInternet"/>
            <w:rFonts w:cs="Calibri" w:cstheme="minorHAnsi"/>
            <w:color w:val="000000" w:themeColor="text1"/>
            <w:sz w:val="24"/>
            <w:szCs w:val="24"/>
            <w:u w:val="none"/>
          </w:rPr>
          <w:t>medicine ball</w:t>
        </w:r>
      </w:hyperlink>
      <w:r>
        <w:rPr>
          <w:rFonts w:cs="Calibri" w:cstheme="minorHAnsi"/>
          <w:color w:val="000000" w:themeColor="text1"/>
          <w:sz w:val="24"/>
          <w:szCs w:val="24"/>
        </w:rPr>
        <w:t> depending on the age group being tested, </w:t>
      </w:r>
      <w:hyperlink r:id="rId40">
        <w:r>
          <w:rPr>
            <w:rStyle w:val="EnlacedeInternet"/>
            <w:rFonts w:cs="Calibri" w:cstheme="minorHAnsi"/>
            <w:color w:val="000000" w:themeColor="text1"/>
            <w:sz w:val="24"/>
            <w:szCs w:val="24"/>
            <w:u w:val="none"/>
          </w:rPr>
          <w:t>tape measure</w:t>
        </w:r>
      </w:hyperlink>
    </w:p>
    <w:p>
      <w:pPr>
        <w:pStyle w:val="ListParagraph"/>
        <w:numPr>
          <w:ilvl w:val="0"/>
          <w:numId w:val="8"/>
        </w:numPr>
        <w:spacing w:lineRule="atLeast" w:line="384" w:before="192" w:after="192"/>
        <w:ind w:left="709" w:hanging="360"/>
        <w:contextualSpacing/>
        <w:jc w:val="both"/>
        <w:rPr>
          <w:rFonts w:cs="Calibri" w:cstheme="minorHAnsi"/>
          <w:color w:val="000000" w:themeColor="text1"/>
          <w:sz w:val="24"/>
          <w:szCs w:val="24"/>
        </w:rPr>
      </w:pPr>
      <w:r>
        <w:rPr>
          <w:rStyle w:val="Strong"/>
          <w:rFonts w:cs="Calibri" w:cstheme="minorHAnsi"/>
          <w:color w:val="000000" w:themeColor="text1"/>
          <w:sz w:val="24"/>
          <w:szCs w:val="24"/>
        </w:rPr>
        <w:t>procedure: </w:t>
      </w:r>
      <w:r>
        <w:rPr>
          <w:rFonts w:cs="Calibri" w:cstheme="minorHAnsi"/>
          <w:color w:val="000000" w:themeColor="text1"/>
          <w:sz w:val="24"/>
          <w:szCs w:val="24"/>
        </w:rPr>
        <w:t>The subject stands at a line with the feet side by side and slightly apart, and facing the direction to which the ball is to be thrown. The ball is held with the hands on the side and slightly behind the center. The throwing action is similar to that used for a soccer/football sideline throw-in. The ball is brought back behind the head, then thrown vigorously forward as far as possible. The subject is permitted to step forward over the line after the ball is released, and is in fact encouraged to do so in maximizing the distance of the throw. Three attempts are allowed.</w:t>
      </w:r>
    </w:p>
    <w:p>
      <w:pPr>
        <w:pStyle w:val="ListParagraph"/>
        <w:numPr>
          <w:ilvl w:val="0"/>
          <w:numId w:val="8"/>
        </w:numPr>
        <w:spacing w:lineRule="atLeast" w:line="384" w:before="192" w:after="192"/>
        <w:ind w:left="709" w:hanging="360"/>
        <w:contextualSpacing/>
        <w:jc w:val="both"/>
        <w:rPr>
          <w:rFonts w:cs="Calibri" w:cstheme="minorHAnsi"/>
          <w:color w:val="000000" w:themeColor="text1"/>
          <w:sz w:val="24"/>
          <w:szCs w:val="24"/>
        </w:rPr>
      </w:pPr>
      <w:r>
        <w:rPr>
          <w:rStyle w:val="Strong"/>
          <w:rFonts w:cs="Calibri" w:cstheme="minorHAnsi"/>
          <w:color w:val="000000" w:themeColor="text1"/>
          <w:sz w:val="24"/>
          <w:szCs w:val="24"/>
        </w:rPr>
        <w:t>scoring: </w:t>
      </w:r>
      <w:r>
        <w:rPr>
          <w:rFonts w:cs="Calibri" w:cstheme="minorHAnsi"/>
          <w:color w:val="000000" w:themeColor="text1"/>
          <w:sz w:val="24"/>
          <w:szCs w:val="24"/>
        </w:rPr>
        <w:t>The distance from the starting position to where the ball lands is recorded. The measurement is recorded to the nearest 0.5 foot or 10 cm. The best result of three throws is used.</w:t>
      </w:r>
    </w:p>
    <w:p>
      <w:pPr>
        <w:pStyle w:val="Normal"/>
        <w:spacing w:lineRule="auto" w:line="240" w:before="0" w:after="0"/>
        <w:jc w:val="both"/>
        <w:rPr/>
      </w:pPr>
      <w:r>
        <w:rPr/>
      </w:r>
    </w:p>
    <w:sectPr>
      <w:headerReference w:type="default" r:id="rId41"/>
      <w:type w:val="nextPage"/>
      <w:pgSz w:w="11906" w:h="16838"/>
      <w:pgMar w:left="1701" w:right="1701" w:header="56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 w:name="inherit">
    <w:charset w:val="01"/>
    <w:family w:val="roman"/>
    <w:pitch w:val="variable"/>
  </w:font>
  <w:font w:name="Verdana">
    <w:charset w:val="01"/>
    <w:family w:val="roman"/>
    <w:pitch w:val="variable"/>
  </w:font>
  <w:font w:name="Calibri">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mc:AlternateContent>
        <mc:Choice Requires="wps">
          <w:drawing>
            <wp:anchor behindDoc="1" distT="0" distB="0" distL="114300" distR="114300" simplePos="0" locked="0" layoutInCell="1" allowOverlap="1" relativeHeight="20">
              <wp:simplePos x="0" y="0"/>
              <wp:positionH relativeFrom="column">
                <wp:posOffset>-99695</wp:posOffset>
              </wp:positionH>
              <wp:positionV relativeFrom="paragraph">
                <wp:posOffset>248920</wp:posOffset>
              </wp:positionV>
              <wp:extent cx="5557520" cy="27940"/>
              <wp:effectExtent l="0" t="0" r="25400" b="30480"/>
              <wp:wrapNone/>
              <wp:docPr id="9" name="Conector recto 19"/>
              <a:graphic xmlns:a="http://schemas.openxmlformats.org/drawingml/2006/main">
                <a:graphicData uri="http://schemas.microsoft.com/office/word/2010/wordprocessingShape">
                  <wps:wsp>
                    <wps:cNvSpPr/>
                    <wps:spPr>
                      <a:xfrm flipV="1">
                        <a:off x="0" y="0"/>
                        <a:ext cx="5556960" cy="273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9pt,18.6pt" to="429.6pt,20.7pt" ID="Conector recto 19" stroked="t" style="position:absolute;flip:y">
              <v:stroke color="#5b9bd5" weight="6480" joinstyle="miter" endcap="flat"/>
              <v:fill o:detectmouseclick="t" on="false"/>
            </v:line>
          </w:pict>
        </mc:Fallback>
      </mc:AlternateContent>
      <w:drawing>
        <wp:anchor behindDoc="1" distT="0" distB="5080" distL="114300" distR="114300" simplePos="0" locked="0" layoutInCell="1" allowOverlap="1" relativeHeight="10">
          <wp:simplePos x="0" y="0"/>
          <wp:positionH relativeFrom="margin">
            <wp:posOffset>-76835</wp:posOffset>
          </wp:positionH>
          <wp:positionV relativeFrom="paragraph">
            <wp:posOffset>-144780</wp:posOffset>
          </wp:positionV>
          <wp:extent cx="1409700" cy="394970"/>
          <wp:effectExtent l="0" t="0" r="0" b="0"/>
          <wp:wrapSquare wrapText="bothSides"/>
          <wp:docPr id="10" name="Imagen 18" descr="Resultado de imagen de 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8" descr="Resultado de imagen de erasmus +"/>
                  <pic:cNvPicPr>
                    <a:picLocks noChangeAspect="1" noChangeArrowheads="1"/>
                  </pic:cNvPicPr>
                </pic:nvPicPr>
                <pic:blipFill>
                  <a:blip r:embed="rId1"/>
                  <a:stretch>
                    <a:fillRect/>
                  </a:stretch>
                </pic:blipFill>
                <pic:spPr bwMode="auto">
                  <a:xfrm>
                    <a:off x="0" y="0"/>
                    <a:ext cx="1409700" cy="394970"/>
                  </a:xfrm>
                  <a:prstGeom prst="rect">
                    <a:avLst/>
                  </a:prstGeom>
                </pic:spPr>
              </pic:pic>
            </a:graphicData>
          </a:graphic>
        </wp:anchor>
      </w:drawing>
    </w:r>
    <w:r>
      <w:rPr>
        <w:i/>
      </w:rPr>
      <w:t xml:space="preserve">Physical education compared  </w:t>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
      <w:lvlJc w:val="left"/>
      <w:pPr>
        <w:ind w:left="1440" w:hanging="360"/>
      </w:pPr>
      <w:rPr>
        <w:rFonts w:ascii="Calibri" w:hAnsi="Calibri" w:cs="Calibri" w:hint="default"/>
        <w:sz w:val="24"/>
        <w:rFonts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7">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8">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Ttulo1">
    <w:name w:val="Heading 1"/>
    <w:basedOn w:val="Normal"/>
    <w:link w:val="Ttulo1Car"/>
    <w:uiPriority w:val="9"/>
    <w:qFormat/>
    <w:rsid w:val="001c48c5"/>
    <w:pPr>
      <w:spacing w:lineRule="auto" w:line="240" w:beforeAutospacing="1" w:afterAutospacing="1"/>
      <w:outlineLvl w:val="0"/>
    </w:pPr>
    <w:rPr>
      <w:rFonts w:ascii="Times New Roman" w:hAnsi="Times New Roman" w:eastAsia="Times New Roman" w:cs="Times New Roman"/>
      <w:b/>
      <w:bCs/>
      <w:kern w:val="2"/>
      <w:sz w:val="48"/>
      <w:szCs w:val="48"/>
      <w:lang w:eastAsia="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1c48c5"/>
    <w:rPr>
      <w:rFonts w:ascii="Times New Roman" w:hAnsi="Times New Roman" w:eastAsia="Times New Roman" w:cs="Times New Roman"/>
      <w:b/>
      <w:bCs/>
      <w:kern w:val="2"/>
      <w:sz w:val="48"/>
      <w:szCs w:val="48"/>
      <w:lang w:eastAsia="es-ES"/>
    </w:rPr>
  </w:style>
  <w:style w:type="character" w:styleId="Strong">
    <w:name w:val="Strong"/>
    <w:basedOn w:val="DefaultParagraphFont"/>
    <w:uiPriority w:val="22"/>
    <w:qFormat/>
    <w:rsid w:val="001c48c5"/>
    <w:rPr>
      <w:b/>
      <w:bCs/>
    </w:rPr>
  </w:style>
  <w:style w:type="character" w:styleId="EnlacedeInternet">
    <w:name w:val="Enlace de Internet"/>
    <w:basedOn w:val="DefaultParagraphFont"/>
    <w:uiPriority w:val="99"/>
    <w:semiHidden/>
    <w:unhideWhenUsed/>
    <w:rsid w:val="001c48c5"/>
    <w:rPr>
      <w:color w:val="0000FF"/>
      <w:u w:val="single"/>
    </w:rPr>
  </w:style>
  <w:style w:type="character" w:styleId="HTMLconformatoprevioCar" w:customStyle="1">
    <w:name w:val="HTML con formato previo Car"/>
    <w:basedOn w:val="DefaultParagraphFont"/>
    <w:link w:val="HTMLconformatoprevio"/>
    <w:uiPriority w:val="99"/>
    <w:semiHidden/>
    <w:qFormat/>
    <w:rsid w:val="00e77bbf"/>
    <w:rPr>
      <w:rFonts w:ascii="Courier New" w:hAnsi="Courier New" w:eastAsia="Times New Roman" w:cs="Courier New"/>
      <w:sz w:val="20"/>
      <w:szCs w:val="20"/>
      <w:lang w:eastAsia="es-ES"/>
    </w:rPr>
  </w:style>
  <w:style w:type="character" w:styleId="EncabezadoCar" w:customStyle="1">
    <w:name w:val="Encabezado Car"/>
    <w:basedOn w:val="DefaultParagraphFont"/>
    <w:link w:val="Encabezado"/>
    <w:uiPriority w:val="99"/>
    <w:qFormat/>
    <w:rsid w:val="00e77bbf"/>
    <w:rPr/>
  </w:style>
  <w:style w:type="character" w:styleId="PiedepginaCar" w:customStyle="1">
    <w:name w:val="Pie de página Car"/>
    <w:basedOn w:val="DefaultParagraphFont"/>
    <w:link w:val="Piedepgina"/>
    <w:uiPriority w:val="99"/>
    <w:qFormat/>
    <w:rsid w:val="00e77bbf"/>
    <w:rPr/>
  </w:style>
  <w:style w:type="character" w:styleId="ListLabel1">
    <w:name w:val="ListLabel 1"/>
    <w:qFormat/>
    <w:rPr>
      <w:rFonts w:eastAsia="Calibri" w:cs="Calibri"/>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eastAsia="Times New Roman" w:cs="Calibri" w:cstheme="minorHAnsi"/>
      <w:color w:val="000000" w:themeColor="text1"/>
      <w:sz w:val="24"/>
      <w:szCs w:val="24"/>
      <w:lang w:eastAsia="es-ES"/>
    </w:rPr>
  </w:style>
  <w:style w:type="character" w:styleId="ListLabel141">
    <w:name w:val="ListLabel 141"/>
    <w:qFormat/>
    <w:rPr>
      <w:rFonts w:ascii="Calibri" w:hAnsi="Calibri" w:cs="Calibri" w:asciiTheme="minorHAnsi" w:cstheme="minorHAnsi" w:hAnsiTheme="minorHAnsi"/>
      <w:color w:val="000000" w:themeColor="text1"/>
      <w:u w:val="none"/>
    </w:rPr>
  </w:style>
  <w:style w:type="character" w:styleId="ListLabel142">
    <w:name w:val="ListLabel 142"/>
    <w:qFormat/>
    <w:rPr>
      <w:rFonts w:cs="Calibri" w:cstheme="minorHAnsi"/>
      <w:color w:val="000000" w:themeColor="text1"/>
      <w:sz w:val="24"/>
      <w:szCs w:val="24"/>
      <w:u w:val="none"/>
    </w:rPr>
  </w:style>
  <w:style w:type="character" w:styleId="ListLabel143">
    <w:name w:val="ListLabel 143"/>
    <w:qFormat/>
    <w:rPr>
      <w:rFonts w:cs="Calibri" w:cstheme="minorHAnsi"/>
      <w:color w:val="000000" w:themeColor="text1"/>
      <w:sz w:val="24"/>
      <w:szCs w:val="24"/>
      <w:shd w:fill="FFFFFF" w:val="clear"/>
    </w:rPr>
  </w:style>
  <w:style w:type="character" w:styleId="ListLabel144">
    <w:name w:val="ListLabel 144"/>
    <w:qFormat/>
    <w:rPr>
      <w:rFonts w:cs="Calibri"/>
      <w:sz w:val="24"/>
    </w:rPr>
  </w:style>
  <w:style w:type="character" w:styleId="ListLabel145">
    <w:name w:val="ListLabel 145"/>
    <w:qFormat/>
    <w:rPr>
      <w:rFonts w:cs="Symbol"/>
      <w:sz w:val="24"/>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sz w:val="24"/>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sz w:val="24"/>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sz w:val="24"/>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sz w:val="24"/>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sz w:val="24"/>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sz w:val="24"/>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eastAsia="Times New Roman" w:cs="Calibri" w:cstheme="minorHAnsi"/>
      <w:color w:val="000000" w:themeColor="text1"/>
      <w:sz w:val="24"/>
      <w:szCs w:val="24"/>
      <w:lang w:eastAsia="es-ES"/>
    </w:rPr>
  </w:style>
  <w:style w:type="character" w:styleId="ListLabel209">
    <w:name w:val="ListLabel 209"/>
    <w:qFormat/>
    <w:rPr>
      <w:rFonts w:ascii="Calibri" w:hAnsi="Calibri" w:cs="Calibri" w:asciiTheme="minorHAnsi" w:cstheme="minorHAnsi" w:hAnsiTheme="minorHAnsi"/>
      <w:color w:val="000000" w:themeColor="text1"/>
      <w:u w:val="none"/>
    </w:rPr>
  </w:style>
  <w:style w:type="character" w:styleId="ListLabel210">
    <w:name w:val="ListLabel 210"/>
    <w:qFormat/>
    <w:rPr>
      <w:rFonts w:cs="Calibri" w:cstheme="minorHAnsi"/>
      <w:color w:val="000000" w:themeColor="text1"/>
      <w:sz w:val="24"/>
      <w:szCs w:val="24"/>
      <w:u w:val="none"/>
    </w:rPr>
  </w:style>
  <w:style w:type="character" w:styleId="ListLabel211">
    <w:name w:val="ListLabel 211"/>
    <w:qFormat/>
    <w:rPr>
      <w:rFonts w:cs="Calibri" w:cstheme="minorHAnsi"/>
      <w:color w:val="000000" w:themeColor="text1"/>
      <w:sz w:val="24"/>
      <w:szCs w:val="24"/>
      <w:highlight w:val="white"/>
      <w:u w:val="none"/>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12092d"/>
    <w:pPr>
      <w:spacing w:before="0" w:after="160"/>
      <w:ind w:left="720" w:hanging="0"/>
      <w:contextualSpacing/>
    </w:pPr>
    <w:rPr/>
  </w:style>
  <w:style w:type="paragraph" w:styleId="NormalWeb">
    <w:name w:val="Normal (Web)"/>
    <w:basedOn w:val="Normal"/>
    <w:uiPriority w:val="99"/>
    <w:semiHidden/>
    <w:unhideWhenUsed/>
    <w:qFormat/>
    <w:rsid w:val="001c48c5"/>
    <w:pPr>
      <w:spacing w:lineRule="auto" w:line="240" w:beforeAutospacing="1" w:afterAutospacing="1"/>
    </w:pPr>
    <w:rPr>
      <w:rFonts w:ascii="Times New Roman" w:hAnsi="Times New Roman" w:eastAsia="Times New Roman" w:cs="Times New Roman"/>
      <w:sz w:val="24"/>
      <w:szCs w:val="24"/>
      <w:lang w:eastAsia="es-ES"/>
    </w:rPr>
  </w:style>
  <w:style w:type="paragraph" w:styleId="HTMLPreformatted">
    <w:name w:val="HTML Preformatted"/>
    <w:basedOn w:val="Normal"/>
    <w:link w:val="HTMLconformatoprevioCar"/>
    <w:uiPriority w:val="99"/>
    <w:semiHidden/>
    <w:unhideWhenUsed/>
    <w:qFormat/>
    <w:rsid w:val="00e77bb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ES"/>
    </w:rPr>
  </w:style>
  <w:style w:type="paragraph" w:styleId="Cabecera">
    <w:name w:val="Header"/>
    <w:basedOn w:val="Normal"/>
    <w:link w:val="EncabezadoCar"/>
    <w:uiPriority w:val="99"/>
    <w:unhideWhenUsed/>
    <w:rsid w:val="00e77bbf"/>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e77bbf"/>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gif"/><Relationship Id="rId4" Type="http://schemas.openxmlformats.org/officeDocument/2006/relationships/hyperlink" Target="https://www.topendsports.com/videos/tag/sit-and-reach/" TargetMode="External"/><Relationship Id="rId5" Type="http://schemas.openxmlformats.org/officeDocument/2006/relationships/hyperlink" Target="https://www.topendsports.com/testing/tests/sit-and-reach-modified.htm" TargetMode="External"/><Relationship Id="rId6" Type="http://schemas.openxmlformats.org/officeDocument/2006/relationships/hyperlink" Target="https://www.topendsports.com/testing/norms/sit-and-reach.htm" TargetMode="External"/><Relationship Id="rId7" Type="http://schemas.openxmlformats.org/officeDocument/2006/relationships/hyperlink" Target="https://www.topendsports.com/testing/results/sit-and-reach.htm" TargetMode="External"/><Relationship Id="rId8" Type="http://schemas.openxmlformats.org/officeDocument/2006/relationships/image" Target="media/image3.jpeg"/><Relationship Id="rId9" Type="http://schemas.openxmlformats.org/officeDocument/2006/relationships/hyperlink" Target="https://www.topendsports.com/testing/eurofit.htm" TargetMode="External"/><Relationship Id="rId10" Type="http://schemas.openxmlformats.org/officeDocument/2006/relationships/hyperlink" Target="https://www.topendsports.com/resources/stores.htm?type=All&amp;cat=Stopwatches" TargetMode="External"/><Relationship Id="rId11" Type="http://schemas.openxmlformats.org/officeDocument/2006/relationships/image" Target="media/image4.jpeg"/><Relationship Id="rId12" Type="http://schemas.openxmlformats.org/officeDocument/2006/relationships/hyperlink" Target="https://www.topendsports.com/testing/eurofit.htm" TargetMode="External"/><Relationship Id="rId13" Type="http://schemas.openxmlformats.org/officeDocument/2006/relationships/hyperlink" Target="https://www.topendsports.com/resources/stores.htm?type=All&amp;cat=Stopwatches" TargetMode="External"/><Relationship Id="rId14" Type="http://schemas.openxmlformats.org/officeDocument/2006/relationships/hyperlink" Target="https://www.topendsports.com/resources/stores.htm?type=All&amp;cat=Tape Measures" TargetMode="External"/><Relationship Id="rId15" Type="http://schemas.openxmlformats.org/officeDocument/2006/relationships/hyperlink" Target="https://www.topendsports.com/resources/stores.htm?type=All&amp;cat=Cones" TargetMode="External"/><Relationship Id="rId16" Type="http://schemas.openxmlformats.org/officeDocument/2006/relationships/hyperlink" Target="https://www.topendsports.com/testing/beephome.htm" TargetMode="External"/><Relationship Id="rId17" Type="http://schemas.openxmlformats.org/officeDocument/2006/relationships/image" Target="media/image5.png"/><Relationship Id="rId18" Type="http://schemas.openxmlformats.org/officeDocument/2006/relationships/hyperlink" Target="https://www.topendsports.com/resources/stores.htm?type=All&amp;cat=Cones" TargetMode="External"/><Relationship Id="rId19" Type="http://schemas.openxmlformats.org/officeDocument/2006/relationships/hyperlink" Target="https://www.topendsports.com/resources/stores.htm?type=All&amp;cat=Tape Measures" TargetMode="External"/><Relationship Id="rId20" Type="http://schemas.openxmlformats.org/officeDocument/2006/relationships/hyperlink" Target="https://www.topendsports.com/testing/beep-purchase.htm" TargetMode="External"/><Relationship Id="rId21" Type="http://schemas.openxmlformats.org/officeDocument/2006/relationships/hyperlink" Target="https://www.topendsports.com/testing/norms/beep.htm" TargetMode="External"/><Relationship Id="rId22" Type="http://schemas.openxmlformats.org/officeDocument/2006/relationships/hyperlink" Target="https://www.topendsports.com/testing/beepcalc.htm" TargetMode="External"/><Relationship Id="rId23" Type="http://schemas.openxmlformats.org/officeDocument/2006/relationships/hyperlink" Target="https://www.topendsports.com/testing/beep-recording-sheet.htm" TargetMode="External"/><Relationship Id="rId24" Type="http://schemas.openxmlformats.org/officeDocument/2006/relationships/hyperlink" Target="https://www.topendsports.com/testing/walk-run-about.htm" TargetMode="External"/><Relationship Id="rId25" Type="http://schemas.openxmlformats.org/officeDocument/2006/relationships/hyperlink" Target="https://www.topendsports.com/testing/tests/2-4-km-run.htm" TargetMode="External"/><Relationship Id="rId26" Type="http://schemas.openxmlformats.org/officeDocument/2006/relationships/image" Target="media/image6.png"/><Relationship Id="rId27" Type="http://schemas.openxmlformats.org/officeDocument/2006/relationships/hyperlink" Target="https://www.topendsports.com/resources/stores.htm?type=All&amp;cat=Cones" TargetMode="External"/><Relationship Id="rId28" Type="http://schemas.openxmlformats.org/officeDocument/2006/relationships/hyperlink" Target="https://www.topendsports.com/resources/stores.htm?type=All&amp;cat=Stopwatches" TargetMode="External"/><Relationship Id="rId29" Type="http://schemas.openxmlformats.org/officeDocument/2006/relationships/hyperlink" Target="https://www.topendsports.com/testing/norms/cooper-12minute.htm" TargetMode="External"/><Relationship Id="rId30" Type="http://schemas.openxmlformats.org/officeDocument/2006/relationships/hyperlink" Target="https://www.topendsports.com/sport/icehockey/nhl-draft.htm" TargetMode="External"/><Relationship Id="rId31" Type="http://schemas.openxmlformats.org/officeDocument/2006/relationships/hyperlink" Target="https://www.topendsports.com/events/discontinued/aths-standing-longjump.htm" TargetMode="External"/><Relationship Id="rId32" Type="http://schemas.openxmlformats.org/officeDocument/2006/relationships/image" Target="media/image7.png"/><Relationship Id="rId33" Type="http://schemas.openxmlformats.org/officeDocument/2006/relationships/hyperlink" Target="https://www.topendsports.com/resources/stores.htm?type=All&amp;cat=Tape Measures" TargetMode="External"/><Relationship Id="rId34" Type="http://schemas.openxmlformats.org/officeDocument/2006/relationships/hyperlink" Target="https://www.topendsports.com/resources/stores.htm?type=All&amp;cat=Long Jump Testing" TargetMode="External"/><Relationship Id="rId35" Type="http://schemas.openxmlformats.org/officeDocument/2006/relationships/hyperlink" Target="https://www.topendsports.com/videos/category/testing/power/long-jump/" TargetMode="External"/><Relationship Id="rId36" Type="http://schemas.openxmlformats.org/officeDocument/2006/relationships/hyperlink" Target="https://www.topendsports.com/testing/results/standing-long-jump.htm" TargetMode="External"/><Relationship Id="rId37" Type="http://schemas.openxmlformats.org/officeDocument/2006/relationships/hyperlink" Target="https://www.topendsports.com/testing/calculators/cm-feet-inches.htm" TargetMode="External"/><Relationship Id="rId38" Type="http://schemas.openxmlformats.org/officeDocument/2006/relationships/image" Target="media/image8.jpeg"/><Relationship Id="rId39" Type="http://schemas.openxmlformats.org/officeDocument/2006/relationships/hyperlink" Target="https://www.topendsports.com/resources/stores.htm?type=All&amp;cat=Medicine Balls" TargetMode="External"/><Relationship Id="rId40" Type="http://schemas.openxmlformats.org/officeDocument/2006/relationships/hyperlink" Target="https://www.topendsports.com/resources/stores.htm?type=All&amp;cat=Tape Measures" TargetMode="External"/><Relationship Id="rId41" Type="http://schemas.openxmlformats.org/officeDocument/2006/relationships/header" Target="header1.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9.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LibreOffice/6.0.3.2$Linux_X86_64 LibreOffice_project/00m0$Build-2</Application>
  <Pages>9</Pages>
  <Words>1774</Words>
  <Characters>8395</Characters>
  <CharactersWithSpaces>10152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2018-10-02T14:59:00Z</dcterms:created>
  <dc:creator>Javier Dona Toledo</dc:creator>
  <dc:description/>
  <dc:language>es-ES</dc:language>
  <cp:lastModifiedBy/>
  <cp:lastPrinted>2018-10-05T09:34:18Z</cp:lastPrinted>
  <dcterms:modified xsi:type="dcterms:W3CDTF">2018-10-05T09:35:54Z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