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1" w:rsidRDefault="00DE0C47">
      <w:pPr>
        <w:rPr>
          <w:sz w:val="36"/>
          <w:szCs w:val="36"/>
        </w:rPr>
      </w:pP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Four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children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have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small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toys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first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has 1/10 of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toys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second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has 12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more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toys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than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first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third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has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one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more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toy of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what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first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has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and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fourth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has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double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third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child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How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many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toys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>are</w:t>
      </w:r>
      <w:proofErr w:type="spellEnd"/>
      <w:r w:rsidRPr="00DE0C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there?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         </w:t>
      </w: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tr-TR"/>
        </w:rPr>
        <w:drawing>
          <wp:inline distT="0" distB="0" distL="0" distR="0">
            <wp:extent cx="2865834" cy="1690370"/>
            <wp:effectExtent l="19050" t="0" r="0" b="0"/>
            <wp:docPr id="2" name="Resim 2" descr="C:\Program Files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9" cy="16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tr-TR"/>
        </w:rPr>
        <w:drawing>
          <wp:inline distT="0" distB="0" distL="0" distR="0">
            <wp:extent cx="2719070" cy="1691005"/>
            <wp:effectExtent l="19050" t="0" r="5080" b="0"/>
            <wp:docPr id="3" name="Resim 3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31" w:rsidRPr="00E42331" w:rsidRDefault="00E42331" w:rsidP="00E42331">
      <w:pPr>
        <w:rPr>
          <w:sz w:val="36"/>
          <w:szCs w:val="36"/>
        </w:rPr>
      </w:pPr>
    </w:p>
    <w:p w:rsidR="00E42331" w:rsidRDefault="00E42331" w:rsidP="00E42331">
      <w:pPr>
        <w:rPr>
          <w:sz w:val="36"/>
          <w:szCs w:val="36"/>
        </w:rPr>
      </w:pPr>
    </w:p>
    <w:p w:rsidR="00A564D0" w:rsidRDefault="00E42331" w:rsidP="00E42331">
      <w:pPr>
        <w:tabs>
          <w:tab w:val="left" w:pos="5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EMİRHAN CEYLAN</w:t>
      </w: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Default="009774DC" w:rsidP="00E42331">
      <w:pPr>
        <w:tabs>
          <w:tab w:val="left" w:pos="5025"/>
        </w:tabs>
        <w:rPr>
          <w:sz w:val="36"/>
          <w:szCs w:val="36"/>
        </w:rPr>
      </w:pPr>
    </w:p>
    <w:p w:rsidR="009774DC" w:rsidRPr="003A4B52" w:rsidRDefault="009774DC" w:rsidP="009774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24"/>
          <w:szCs w:val="24"/>
          <w:lang w:eastAsia="tr-TR"/>
        </w:rPr>
      </w:pPr>
      <w:bookmarkStart w:id="0" w:name="solutions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x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total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number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of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x/</w:t>
      </w:r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10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number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of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first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child</w:t>
      </w:r>
      <w:proofErr w:type="spellEnd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x/10 + </w:t>
      </w:r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12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number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of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second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child</w:t>
      </w:r>
      <w:proofErr w:type="spellEnd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x/10 + </w:t>
      </w:r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1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number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of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third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child</w:t>
      </w:r>
      <w:proofErr w:type="spellEnd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2(x/10 + 1)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number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of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the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fourth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child</w:t>
      </w:r>
      <w:proofErr w:type="spellEnd"/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x</w:t>
      </w:r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/10 + x/10 + 12 + x/10 + 1 + 2(x/10 + 1) = x</w:t>
      </w:r>
    </w:p>
    <w:p w:rsidR="009774DC" w:rsidRPr="003A4B52" w:rsidRDefault="009774DC" w:rsidP="009774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E7402F"/>
          <w:sz w:val="36"/>
          <w:szCs w:val="36"/>
          <w:lang w:eastAsia="tr-TR"/>
        </w:rPr>
      </w:pPr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x = 30 </w:t>
      </w:r>
      <w:proofErr w:type="spellStart"/>
      <w:proofErr w:type="gram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toys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: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solve</w:t>
      </w:r>
      <w:proofErr w:type="spellEnd"/>
      <w:proofErr w:type="gram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</w:t>
      </w:r>
      <w:proofErr w:type="spellStart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>for</w:t>
      </w:r>
      <w:proofErr w:type="spellEnd"/>
      <w:r w:rsidRPr="003A4B52">
        <w:rPr>
          <w:rFonts w:ascii="Arial" w:eastAsia="Times New Roman" w:hAnsi="Arial" w:cs="Arial"/>
          <w:color w:val="E7402F"/>
          <w:sz w:val="36"/>
          <w:szCs w:val="36"/>
          <w:lang w:eastAsia="tr-TR"/>
        </w:rPr>
        <w:t xml:space="preserve"> x</w:t>
      </w:r>
    </w:p>
    <w:bookmarkEnd w:id="0"/>
    <w:p w:rsidR="009774DC" w:rsidRDefault="009774DC" w:rsidP="009774DC"/>
    <w:p w:rsidR="009774DC" w:rsidRPr="005813CF" w:rsidRDefault="009774DC" w:rsidP="009774DC"/>
    <w:p w:rsidR="009774DC" w:rsidRDefault="009774DC" w:rsidP="009774DC"/>
    <w:p w:rsidR="009774DC" w:rsidRPr="005813CF" w:rsidRDefault="009774DC" w:rsidP="009774DC">
      <w:pPr>
        <w:tabs>
          <w:tab w:val="left" w:pos="5550"/>
        </w:tabs>
        <w:rPr>
          <w:sz w:val="32"/>
          <w:szCs w:val="32"/>
        </w:rPr>
      </w:pPr>
      <w:r>
        <w:tab/>
        <w:t xml:space="preserve">                   </w:t>
      </w:r>
      <w:r w:rsidRPr="005813CF">
        <w:rPr>
          <w:sz w:val="32"/>
          <w:szCs w:val="32"/>
        </w:rPr>
        <w:t>EMİRHAN CEYLAN</w:t>
      </w:r>
    </w:p>
    <w:p w:rsidR="009774DC" w:rsidRPr="00E42331" w:rsidRDefault="009774DC" w:rsidP="00E42331">
      <w:pPr>
        <w:tabs>
          <w:tab w:val="left" w:pos="5025"/>
        </w:tabs>
        <w:rPr>
          <w:sz w:val="36"/>
          <w:szCs w:val="36"/>
        </w:rPr>
      </w:pPr>
    </w:p>
    <w:sectPr w:rsidR="009774DC" w:rsidRPr="00E42331" w:rsidSect="00A5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215"/>
    <w:multiLevelType w:val="multilevel"/>
    <w:tmpl w:val="EF00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C47"/>
    <w:rsid w:val="003A61F8"/>
    <w:rsid w:val="008479EA"/>
    <w:rsid w:val="009774DC"/>
    <w:rsid w:val="00A564D0"/>
    <w:rsid w:val="00DE0C47"/>
    <w:rsid w:val="00E4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E0C47"/>
  </w:style>
  <w:style w:type="paragraph" w:styleId="BalonMetni">
    <w:name w:val="Balloon Text"/>
    <w:basedOn w:val="Normal"/>
    <w:link w:val="BalonMetniChar"/>
    <w:uiPriority w:val="99"/>
    <w:semiHidden/>
    <w:unhideWhenUsed/>
    <w:rsid w:val="00DE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4</cp:revision>
  <dcterms:created xsi:type="dcterms:W3CDTF">2015-10-01T15:40:00Z</dcterms:created>
  <dcterms:modified xsi:type="dcterms:W3CDTF">2015-10-06T19:58:00Z</dcterms:modified>
</cp:coreProperties>
</file>